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97473C" w14:textId="77777777" w:rsidR="008377B8" w:rsidRDefault="004E01A6">
      <w:pPr>
        <w:rPr>
          <w:sz w:val="56"/>
          <w:szCs w:val="56"/>
        </w:rPr>
      </w:pPr>
      <w:r>
        <w:rPr>
          <w:noProof/>
        </w:rPr>
        <w:drawing>
          <wp:anchor distT="0" distB="0" distL="114300" distR="114300" simplePos="0" relativeHeight="251659264" behindDoc="0" locked="0" layoutInCell="1" allowOverlap="1" wp14:anchorId="4431C213" wp14:editId="43EF2DA4">
            <wp:simplePos x="0" y="0"/>
            <wp:positionH relativeFrom="column">
              <wp:posOffset>0</wp:posOffset>
            </wp:positionH>
            <wp:positionV relativeFrom="paragraph">
              <wp:posOffset>0</wp:posOffset>
            </wp:positionV>
            <wp:extent cx="1609090" cy="575945"/>
            <wp:effectExtent l="0" t="0" r="10160" b="14605"/>
            <wp:wrapNone/>
            <wp:docPr id="1" name="图片 1" descr="D:\5、工作资料\江苏省环境科学研究院——其他\0、江苏省环科院、科技公司、咨询公司相关资料\0、科技公司介绍\江苏省环保集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5、工作资料\江苏省环境科学研究院——其他\0、江苏省环科院、科技公司、咨询公司相关资料\0、科技公司介绍\江苏省环保集团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l="20106" t="27665" r="18837" b="35571"/>
                    <a:stretch>
                      <a:fillRect/>
                    </a:stretch>
                  </pic:blipFill>
                  <pic:spPr>
                    <a:xfrm>
                      <a:off x="0" y="0"/>
                      <a:ext cx="1609200" cy="576000"/>
                    </a:xfrm>
                    <a:prstGeom prst="rect">
                      <a:avLst/>
                    </a:prstGeom>
                    <a:noFill/>
                    <a:ln w="9525">
                      <a:noFill/>
                      <a:miter lim="800000"/>
                      <a:headEnd/>
                      <a:tailEnd/>
                    </a:ln>
                  </pic:spPr>
                </pic:pic>
              </a:graphicData>
            </a:graphic>
          </wp:anchor>
        </w:drawing>
      </w:r>
    </w:p>
    <w:p w14:paraId="4294A256" w14:textId="77777777" w:rsidR="008377B8" w:rsidRDefault="008377B8"/>
    <w:p w14:paraId="5B249967" w14:textId="77777777" w:rsidR="008377B8" w:rsidRDefault="008377B8"/>
    <w:p w14:paraId="261DEE4B" w14:textId="77777777" w:rsidR="008377B8" w:rsidRDefault="008377B8">
      <w:pPr>
        <w:pStyle w:val="af"/>
      </w:pPr>
      <w:bookmarkStart w:id="0" w:name="_Toc185370126"/>
    </w:p>
    <w:p w14:paraId="654B7FF9" w14:textId="77777777" w:rsidR="008377B8" w:rsidRDefault="004E01A6">
      <w:pPr>
        <w:pStyle w:val="af"/>
        <w:rPr>
          <w:shd w:val="clear" w:color="auto" w:fill="C7E4B3" w:themeFill="accent4" w:themeFillTint="66"/>
        </w:rPr>
      </w:pPr>
      <w:r>
        <w:rPr>
          <w:rFonts w:hint="eastAsia"/>
        </w:rPr>
        <w:t>重庆理想汽车有限公司常州分公司（凤林南路）建设项目验收后变动环境影响分析</w:t>
      </w:r>
      <w:bookmarkEnd w:id="0"/>
    </w:p>
    <w:p w14:paraId="1C794D4C" w14:textId="77777777" w:rsidR="008377B8" w:rsidRDefault="008377B8"/>
    <w:p w14:paraId="74972E47" w14:textId="77777777" w:rsidR="008377B8" w:rsidRDefault="008377B8"/>
    <w:p w14:paraId="66D7598B" w14:textId="77777777" w:rsidR="008377B8" w:rsidRDefault="008377B8"/>
    <w:p w14:paraId="6E931E28" w14:textId="77777777" w:rsidR="008377B8" w:rsidRDefault="008377B8"/>
    <w:p w14:paraId="1CF8DD9E" w14:textId="77777777" w:rsidR="008377B8" w:rsidRDefault="008377B8"/>
    <w:p w14:paraId="125ABE42" w14:textId="77777777" w:rsidR="008377B8" w:rsidRDefault="008377B8"/>
    <w:p w14:paraId="3E41A4DF" w14:textId="77777777" w:rsidR="008377B8" w:rsidRDefault="008377B8"/>
    <w:p w14:paraId="775ED002" w14:textId="77777777" w:rsidR="008377B8" w:rsidRDefault="008377B8"/>
    <w:p w14:paraId="0B5EC422" w14:textId="77777777" w:rsidR="008377B8" w:rsidRDefault="008377B8"/>
    <w:p w14:paraId="4D96F2F0" w14:textId="77777777" w:rsidR="008377B8" w:rsidRDefault="008377B8"/>
    <w:p w14:paraId="32F2CFEF" w14:textId="77777777" w:rsidR="008377B8" w:rsidRDefault="004E01A6">
      <w:pPr>
        <w:pStyle w:val="TOC20"/>
      </w:pPr>
      <w:r>
        <w:t>建设单位：</w:t>
      </w:r>
      <w:r>
        <w:rPr>
          <w:rFonts w:hint="eastAsia"/>
        </w:rPr>
        <w:t>重庆理想汽车有限公司常州分公司（凤林南路）</w:t>
      </w:r>
    </w:p>
    <w:p w14:paraId="281FC922" w14:textId="77777777" w:rsidR="008377B8" w:rsidRDefault="004E01A6">
      <w:pPr>
        <w:pStyle w:val="TOC20"/>
      </w:pPr>
      <w:r>
        <w:t>编制单位：江苏省环境工程技术有限公司</w:t>
      </w:r>
    </w:p>
    <w:p w14:paraId="6673F7DD" w14:textId="77777777" w:rsidR="008377B8" w:rsidRDefault="004E01A6">
      <w:pPr>
        <w:pStyle w:val="TOC20"/>
      </w:pPr>
      <w:r>
        <w:t>二〇二</w:t>
      </w:r>
      <w:r>
        <w:rPr>
          <w:rFonts w:hint="eastAsia"/>
        </w:rPr>
        <w:t>四</w:t>
      </w:r>
      <w:r>
        <w:t>年</w:t>
      </w:r>
      <w:r>
        <w:rPr>
          <w:rFonts w:hint="eastAsia"/>
        </w:rPr>
        <w:t>十二</w:t>
      </w:r>
      <w:r>
        <w:t>月</w:t>
      </w:r>
    </w:p>
    <w:p w14:paraId="520CACBC" w14:textId="77777777" w:rsidR="008377B8" w:rsidRDefault="008377B8">
      <w:pPr>
        <w:sectPr w:rsidR="008377B8">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sdt>
      <w:sdtPr>
        <w:rPr>
          <w:rFonts w:ascii="Times New Roman" w:hAnsi="Times New Roman" w:cstheme="minorBidi"/>
          <w:b w:val="0"/>
          <w:color w:val="000000" w:themeColor="text1"/>
          <w:kern w:val="2"/>
          <w:sz w:val="24"/>
          <w:szCs w:val="22"/>
          <w:lang w:val="zh-CN"/>
        </w:rPr>
        <w:id w:val="100614512"/>
        <w:docPartObj>
          <w:docPartGallery w:val="Table of Contents"/>
          <w:docPartUnique/>
        </w:docPartObj>
      </w:sdtPr>
      <w:sdtEndPr>
        <w:rPr>
          <w:rFonts w:cs="Times New Roman"/>
          <w:bCs/>
          <w:color w:val="000000"/>
          <w:kern w:val="0"/>
          <w:szCs w:val="36"/>
        </w:rPr>
      </w:sdtEndPr>
      <w:sdtContent>
        <w:p w14:paraId="4B4B80DD" w14:textId="77777777" w:rsidR="008377B8" w:rsidRDefault="004E01A6">
          <w:pPr>
            <w:pStyle w:val="TOC10"/>
          </w:pPr>
          <w:r>
            <w:rPr>
              <w:lang w:val="zh-CN"/>
            </w:rPr>
            <w:t>目录</w:t>
          </w:r>
        </w:p>
        <w:p w14:paraId="2A9B6C96" w14:textId="77777777" w:rsidR="008377B8" w:rsidRDefault="004E01A6">
          <w:pPr>
            <w:pStyle w:val="TOC1"/>
            <w:rPr>
              <w:rFonts w:asciiTheme="minorHAnsi" w:hAnsiTheme="minorHAnsi" w:cstheme="minorBidi"/>
              <w:color w:val="auto"/>
              <w:kern w:val="2"/>
              <w:shd w:val="clear" w:color="auto" w:fill="auto"/>
              <w14:ligatures w14:val="standardContextual"/>
            </w:rPr>
          </w:pPr>
          <w:r>
            <w:fldChar w:fldCharType="begin"/>
          </w:r>
          <w:r>
            <w:instrText xml:space="preserve"> TOC \o "1-2" \h \z \u </w:instrText>
          </w:r>
          <w:r>
            <w:fldChar w:fldCharType="separate"/>
          </w:r>
          <w:hyperlink w:anchor="_Toc185948217" w:history="1">
            <w:r>
              <w:rPr>
                <w:rStyle w:val="af6"/>
                <w:rFonts w:hint="eastAsia"/>
                <w:sz w:val="24"/>
              </w:rPr>
              <w:t>1.</w:t>
            </w:r>
            <w:r>
              <w:rPr>
                <w:rStyle w:val="af6"/>
                <w:rFonts w:hint="eastAsia"/>
                <w:sz w:val="24"/>
              </w:rPr>
              <w:t>变动情况</w:t>
            </w:r>
            <w:r>
              <w:rPr>
                <w:rFonts w:hint="eastAsia"/>
              </w:rPr>
              <w:tab/>
            </w:r>
            <w:r>
              <w:rPr>
                <w:rFonts w:hint="eastAsia"/>
              </w:rPr>
              <w:fldChar w:fldCharType="begin"/>
            </w:r>
            <w:r>
              <w:rPr>
                <w:rFonts w:hint="eastAsia"/>
              </w:rPr>
              <w:instrText xml:space="preserve"> </w:instrText>
            </w:r>
            <w:r>
              <w:instrText>PAGEREF _Toc185948217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27A18937"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18" w:history="1">
            <w:r>
              <w:rPr>
                <w:rStyle w:val="af6"/>
                <w:rFonts w:hint="eastAsia"/>
                <w:sz w:val="24"/>
                <w:szCs w:val="24"/>
              </w:rPr>
              <w:t>1.1</w:t>
            </w:r>
            <w:r>
              <w:rPr>
                <w:rStyle w:val="af6"/>
                <w:rFonts w:hint="eastAsia"/>
                <w:sz w:val="24"/>
                <w:szCs w:val="24"/>
              </w:rPr>
              <w:t>项目背景</w:t>
            </w:r>
            <w:r>
              <w:rPr>
                <w:rFonts w:hint="eastAsia"/>
              </w:rPr>
              <w:tab/>
            </w:r>
            <w:r>
              <w:rPr>
                <w:rFonts w:hint="eastAsia"/>
              </w:rPr>
              <w:fldChar w:fldCharType="begin"/>
            </w:r>
            <w:r>
              <w:rPr>
                <w:rFonts w:hint="eastAsia"/>
              </w:rPr>
              <w:instrText xml:space="preserve"> </w:instrText>
            </w:r>
            <w:r>
              <w:instrText>PAGEREF _Toc185948218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7B19CAD5"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19" w:history="1">
            <w:r>
              <w:rPr>
                <w:rStyle w:val="af6"/>
                <w:rFonts w:hint="eastAsia"/>
                <w:sz w:val="24"/>
                <w:szCs w:val="24"/>
              </w:rPr>
              <w:t>1.2</w:t>
            </w:r>
            <w:r>
              <w:rPr>
                <w:rStyle w:val="af6"/>
                <w:rFonts w:hint="eastAsia"/>
                <w:sz w:val="24"/>
                <w:szCs w:val="24"/>
              </w:rPr>
              <w:t>环保手续办理情况</w:t>
            </w:r>
            <w:r>
              <w:rPr>
                <w:rFonts w:hint="eastAsia"/>
              </w:rPr>
              <w:tab/>
            </w:r>
            <w:r>
              <w:rPr>
                <w:rFonts w:hint="eastAsia"/>
              </w:rPr>
              <w:fldChar w:fldCharType="begin"/>
            </w:r>
            <w:r>
              <w:rPr>
                <w:rFonts w:hint="eastAsia"/>
              </w:rPr>
              <w:instrText xml:space="preserve"> </w:instrText>
            </w:r>
            <w:r>
              <w:instrText>PAGEREF _Toc185948219 \h</w:instrText>
            </w:r>
            <w:r>
              <w:rPr>
                <w:rFonts w:hint="eastAsia"/>
              </w:rPr>
              <w:instrText xml:space="preserve"> </w:instrText>
            </w:r>
            <w:r>
              <w:rPr>
                <w:rFonts w:hint="eastAsia"/>
              </w:rPr>
            </w:r>
            <w:r>
              <w:rPr>
                <w:rFonts w:hint="eastAsia"/>
              </w:rPr>
              <w:fldChar w:fldCharType="separate"/>
            </w:r>
            <w:r>
              <w:t>7</w:t>
            </w:r>
            <w:r>
              <w:rPr>
                <w:rFonts w:hint="eastAsia"/>
              </w:rPr>
              <w:fldChar w:fldCharType="end"/>
            </w:r>
          </w:hyperlink>
        </w:p>
        <w:p w14:paraId="27875500"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20" w:history="1">
            <w:r>
              <w:rPr>
                <w:rStyle w:val="af6"/>
                <w:rFonts w:hint="eastAsia"/>
                <w:sz w:val="24"/>
                <w:szCs w:val="24"/>
              </w:rPr>
              <w:t>1.3</w:t>
            </w:r>
            <w:r>
              <w:rPr>
                <w:rStyle w:val="af6"/>
                <w:rFonts w:hint="eastAsia"/>
                <w:sz w:val="24"/>
                <w:szCs w:val="24"/>
              </w:rPr>
              <w:t>环评内容和实际建设情况</w:t>
            </w:r>
            <w:r>
              <w:rPr>
                <w:rFonts w:hint="eastAsia"/>
              </w:rPr>
              <w:tab/>
            </w:r>
            <w:r>
              <w:rPr>
                <w:rFonts w:hint="eastAsia"/>
              </w:rPr>
              <w:fldChar w:fldCharType="begin"/>
            </w:r>
            <w:r>
              <w:rPr>
                <w:rFonts w:hint="eastAsia"/>
              </w:rPr>
              <w:instrText xml:space="preserve"> </w:instrText>
            </w:r>
            <w:r>
              <w:instrText>PAGEREF _Toc185948220 \h</w:instrText>
            </w:r>
            <w:r>
              <w:rPr>
                <w:rFonts w:hint="eastAsia"/>
              </w:rPr>
              <w:instrText xml:space="preserve"> </w:instrText>
            </w:r>
            <w:r>
              <w:rPr>
                <w:rFonts w:hint="eastAsia"/>
              </w:rPr>
            </w:r>
            <w:r>
              <w:rPr>
                <w:rFonts w:hint="eastAsia"/>
              </w:rPr>
              <w:fldChar w:fldCharType="separate"/>
            </w:r>
            <w:r>
              <w:t>14</w:t>
            </w:r>
            <w:r>
              <w:rPr>
                <w:rFonts w:hint="eastAsia"/>
              </w:rPr>
              <w:fldChar w:fldCharType="end"/>
            </w:r>
          </w:hyperlink>
        </w:p>
        <w:p w14:paraId="0DD4B227"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21" w:history="1">
            <w:r>
              <w:rPr>
                <w:rStyle w:val="af6"/>
                <w:rFonts w:hint="eastAsia"/>
                <w:sz w:val="24"/>
                <w:szCs w:val="24"/>
              </w:rPr>
              <w:t>1.4</w:t>
            </w:r>
            <w:r>
              <w:rPr>
                <w:rStyle w:val="af6"/>
                <w:rFonts w:hint="eastAsia"/>
                <w:sz w:val="24"/>
                <w:szCs w:val="24"/>
              </w:rPr>
              <w:t>项目变动情况</w:t>
            </w:r>
            <w:r>
              <w:rPr>
                <w:rFonts w:hint="eastAsia"/>
              </w:rPr>
              <w:tab/>
            </w:r>
            <w:r>
              <w:rPr>
                <w:rFonts w:hint="eastAsia"/>
              </w:rPr>
              <w:fldChar w:fldCharType="begin"/>
            </w:r>
            <w:r>
              <w:rPr>
                <w:rFonts w:hint="eastAsia"/>
              </w:rPr>
              <w:instrText xml:space="preserve"> </w:instrText>
            </w:r>
            <w:r>
              <w:instrText>PAGEREF _Toc185948221 \h</w:instrText>
            </w:r>
            <w:r>
              <w:rPr>
                <w:rFonts w:hint="eastAsia"/>
              </w:rPr>
              <w:instrText xml:space="preserve"> </w:instrText>
            </w:r>
            <w:r>
              <w:rPr>
                <w:rFonts w:hint="eastAsia"/>
              </w:rPr>
            </w:r>
            <w:r>
              <w:rPr>
                <w:rFonts w:hint="eastAsia"/>
              </w:rPr>
              <w:fldChar w:fldCharType="separate"/>
            </w:r>
            <w:r>
              <w:t>58</w:t>
            </w:r>
            <w:r>
              <w:rPr>
                <w:rFonts w:hint="eastAsia"/>
              </w:rPr>
              <w:fldChar w:fldCharType="end"/>
            </w:r>
          </w:hyperlink>
        </w:p>
        <w:p w14:paraId="33C32AC8" w14:textId="77777777" w:rsidR="008377B8" w:rsidRDefault="004E01A6">
          <w:pPr>
            <w:pStyle w:val="TOC1"/>
            <w:rPr>
              <w:rFonts w:asciiTheme="minorHAnsi" w:hAnsiTheme="minorHAnsi" w:cstheme="minorBidi"/>
              <w:color w:val="auto"/>
              <w:kern w:val="2"/>
              <w:shd w:val="clear" w:color="auto" w:fill="auto"/>
              <w14:ligatures w14:val="standardContextual"/>
            </w:rPr>
          </w:pPr>
          <w:hyperlink w:anchor="_Toc185948222" w:history="1">
            <w:r>
              <w:rPr>
                <w:rStyle w:val="af6"/>
                <w:rFonts w:hint="eastAsia"/>
                <w:sz w:val="24"/>
              </w:rPr>
              <w:t>2.</w:t>
            </w:r>
            <w:r>
              <w:rPr>
                <w:rStyle w:val="af6"/>
                <w:rFonts w:hint="eastAsia"/>
                <w:sz w:val="24"/>
              </w:rPr>
              <w:t>评价要素变化情况</w:t>
            </w:r>
            <w:r>
              <w:rPr>
                <w:rFonts w:hint="eastAsia"/>
              </w:rPr>
              <w:tab/>
            </w:r>
            <w:r>
              <w:rPr>
                <w:rFonts w:hint="eastAsia"/>
              </w:rPr>
              <w:fldChar w:fldCharType="begin"/>
            </w:r>
            <w:r>
              <w:rPr>
                <w:rFonts w:hint="eastAsia"/>
              </w:rPr>
              <w:instrText xml:space="preserve"> </w:instrText>
            </w:r>
            <w:r>
              <w:instrText>PAGEREF _Toc185948222 \h</w:instrText>
            </w:r>
            <w:r>
              <w:rPr>
                <w:rFonts w:hint="eastAsia"/>
              </w:rPr>
              <w:instrText xml:space="preserve"> </w:instrText>
            </w:r>
            <w:r>
              <w:rPr>
                <w:rFonts w:hint="eastAsia"/>
              </w:rPr>
            </w:r>
            <w:r>
              <w:rPr>
                <w:rFonts w:hint="eastAsia"/>
              </w:rPr>
              <w:fldChar w:fldCharType="separate"/>
            </w:r>
            <w:r>
              <w:t>59</w:t>
            </w:r>
            <w:r>
              <w:rPr>
                <w:rFonts w:hint="eastAsia"/>
              </w:rPr>
              <w:fldChar w:fldCharType="end"/>
            </w:r>
          </w:hyperlink>
        </w:p>
        <w:p w14:paraId="614CFF5D"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23" w:history="1">
            <w:r>
              <w:rPr>
                <w:rStyle w:val="af6"/>
                <w:rFonts w:hint="eastAsia"/>
                <w:sz w:val="24"/>
                <w:szCs w:val="24"/>
              </w:rPr>
              <w:t>2.1</w:t>
            </w:r>
            <w:r>
              <w:rPr>
                <w:rStyle w:val="af6"/>
                <w:rFonts w:hint="eastAsia"/>
                <w:sz w:val="24"/>
                <w:szCs w:val="24"/>
              </w:rPr>
              <w:t>相关法律法规</w:t>
            </w:r>
            <w:r>
              <w:rPr>
                <w:rFonts w:hint="eastAsia"/>
              </w:rPr>
              <w:tab/>
            </w:r>
            <w:r>
              <w:rPr>
                <w:rFonts w:hint="eastAsia"/>
              </w:rPr>
              <w:fldChar w:fldCharType="begin"/>
            </w:r>
            <w:r>
              <w:rPr>
                <w:rFonts w:hint="eastAsia"/>
              </w:rPr>
              <w:instrText xml:space="preserve"> </w:instrText>
            </w:r>
            <w:r>
              <w:instrText>PAGEREF _Toc185948223 \h</w:instrText>
            </w:r>
            <w:r>
              <w:rPr>
                <w:rFonts w:hint="eastAsia"/>
              </w:rPr>
              <w:instrText xml:space="preserve"> </w:instrText>
            </w:r>
            <w:r>
              <w:rPr>
                <w:rFonts w:hint="eastAsia"/>
              </w:rPr>
            </w:r>
            <w:r>
              <w:rPr>
                <w:rFonts w:hint="eastAsia"/>
              </w:rPr>
              <w:fldChar w:fldCharType="separate"/>
            </w:r>
            <w:r>
              <w:t>59</w:t>
            </w:r>
            <w:r>
              <w:rPr>
                <w:rFonts w:hint="eastAsia"/>
              </w:rPr>
              <w:fldChar w:fldCharType="end"/>
            </w:r>
          </w:hyperlink>
        </w:p>
        <w:p w14:paraId="61ED8247"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24" w:history="1">
            <w:r>
              <w:rPr>
                <w:rStyle w:val="af6"/>
                <w:rFonts w:hint="eastAsia"/>
                <w:sz w:val="24"/>
                <w:szCs w:val="24"/>
              </w:rPr>
              <w:t>2.2</w:t>
            </w:r>
            <w:r>
              <w:rPr>
                <w:rStyle w:val="af6"/>
                <w:rFonts w:hint="eastAsia"/>
                <w:sz w:val="24"/>
                <w:szCs w:val="24"/>
              </w:rPr>
              <w:t>评价标准</w:t>
            </w:r>
            <w:r>
              <w:rPr>
                <w:rFonts w:hint="eastAsia"/>
              </w:rPr>
              <w:tab/>
            </w:r>
            <w:r>
              <w:rPr>
                <w:rFonts w:hint="eastAsia"/>
              </w:rPr>
              <w:fldChar w:fldCharType="begin"/>
            </w:r>
            <w:r>
              <w:rPr>
                <w:rFonts w:hint="eastAsia"/>
              </w:rPr>
              <w:instrText xml:space="preserve"> </w:instrText>
            </w:r>
            <w:r>
              <w:instrText>PAGEREF _Toc185948224 \h</w:instrText>
            </w:r>
            <w:r>
              <w:rPr>
                <w:rFonts w:hint="eastAsia"/>
              </w:rPr>
              <w:instrText xml:space="preserve"> </w:instrText>
            </w:r>
            <w:r>
              <w:rPr>
                <w:rFonts w:hint="eastAsia"/>
              </w:rPr>
            </w:r>
            <w:r>
              <w:rPr>
                <w:rFonts w:hint="eastAsia"/>
              </w:rPr>
              <w:fldChar w:fldCharType="separate"/>
            </w:r>
            <w:r>
              <w:t>60</w:t>
            </w:r>
            <w:r>
              <w:rPr>
                <w:rFonts w:hint="eastAsia"/>
              </w:rPr>
              <w:fldChar w:fldCharType="end"/>
            </w:r>
          </w:hyperlink>
        </w:p>
        <w:p w14:paraId="6FABC26B" w14:textId="77777777" w:rsidR="008377B8" w:rsidRDefault="004E01A6">
          <w:pPr>
            <w:pStyle w:val="TOC1"/>
            <w:rPr>
              <w:rFonts w:asciiTheme="minorHAnsi" w:hAnsiTheme="minorHAnsi" w:cstheme="minorBidi"/>
              <w:color w:val="auto"/>
              <w:kern w:val="2"/>
              <w:shd w:val="clear" w:color="auto" w:fill="auto"/>
              <w14:ligatures w14:val="standardContextual"/>
            </w:rPr>
          </w:pPr>
          <w:hyperlink w:anchor="_Toc185948225" w:history="1">
            <w:r>
              <w:rPr>
                <w:rStyle w:val="af6"/>
                <w:rFonts w:hint="eastAsia"/>
                <w:sz w:val="24"/>
              </w:rPr>
              <w:t>3.</w:t>
            </w:r>
            <w:r>
              <w:rPr>
                <w:rStyle w:val="af6"/>
                <w:rFonts w:hint="eastAsia"/>
                <w:sz w:val="24"/>
              </w:rPr>
              <w:t>环境影响分析说明</w:t>
            </w:r>
            <w:r>
              <w:rPr>
                <w:rFonts w:hint="eastAsia"/>
              </w:rPr>
              <w:tab/>
            </w:r>
            <w:r>
              <w:rPr>
                <w:rFonts w:hint="eastAsia"/>
              </w:rPr>
              <w:fldChar w:fldCharType="begin"/>
            </w:r>
            <w:r>
              <w:rPr>
                <w:rFonts w:hint="eastAsia"/>
              </w:rPr>
              <w:instrText xml:space="preserve"> </w:instrText>
            </w:r>
            <w:r>
              <w:instrText>PAGEREF _Toc185948225 \h</w:instrText>
            </w:r>
            <w:r>
              <w:rPr>
                <w:rFonts w:hint="eastAsia"/>
              </w:rPr>
              <w:instrText xml:space="preserve"> </w:instrText>
            </w:r>
            <w:r>
              <w:rPr>
                <w:rFonts w:hint="eastAsia"/>
              </w:rPr>
            </w:r>
            <w:r>
              <w:rPr>
                <w:rFonts w:hint="eastAsia"/>
              </w:rPr>
              <w:fldChar w:fldCharType="separate"/>
            </w:r>
            <w:r>
              <w:t>65</w:t>
            </w:r>
            <w:r>
              <w:rPr>
                <w:rFonts w:hint="eastAsia"/>
              </w:rPr>
              <w:fldChar w:fldCharType="end"/>
            </w:r>
          </w:hyperlink>
        </w:p>
        <w:p w14:paraId="2B4E80E7"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26" w:history="1">
            <w:r>
              <w:rPr>
                <w:rStyle w:val="af6"/>
                <w:rFonts w:hint="eastAsia"/>
                <w:sz w:val="24"/>
                <w:szCs w:val="24"/>
              </w:rPr>
              <w:t>3.1</w:t>
            </w:r>
            <w:r>
              <w:rPr>
                <w:rStyle w:val="af6"/>
                <w:rFonts w:hint="eastAsia"/>
                <w:sz w:val="24"/>
                <w:szCs w:val="24"/>
              </w:rPr>
              <w:t>废气变动影响分析</w:t>
            </w:r>
            <w:r>
              <w:rPr>
                <w:rFonts w:hint="eastAsia"/>
              </w:rPr>
              <w:tab/>
            </w:r>
            <w:r>
              <w:rPr>
                <w:rFonts w:hint="eastAsia"/>
              </w:rPr>
              <w:fldChar w:fldCharType="begin"/>
            </w:r>
            <w:r>
              <w:rPr>
                <w:rFonts w:hint="eastAsia"/>
              </w:rPr>
              <w:instrText xml:space="preserve"> </w:instrText>
            </w:r>
            <w:r>
              <w:instrText>PAGEREF _Toc185948226 \h</w:instrText>
            </w:r>
            <w:r>
              <w:rPr>
                <w:rFonts w:hint="eastAsia"/>
              </w:rPr>
              <w:instrText xml:space="preserve"> </w:instrText>
            </w:r>
            <w:r>
              <w:rPr>
                <w:rFonts w:hint="eastAsia"/>
              </w:rPr>
            </w:r>
            <w:r>
              <w:rPr>
                <w:rFonts w:hint="eastAsia"/>
              </w:rPr>
              <w:fldChar w:fldCharType="separate"/>
            </w:r>
            <w:r>
              <w:t>65</w:t>
            </w:r>
            <w:r>
              <w:rPr>
                <w:rFonts w:hint="eastAsia"/>
              </w:rPr>
              <w:fldChar w:fldCharType="end"/>
            </w:r>
          </w:hyperlink>
        </w:p>
        <w:p w14:paraId="7DB3E579"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27" w:history="1">
            <w:r>
              <w:rPr>
                <w:rStyle w:val="af6"/>
                <w:rFonts w:hint="eastAsia"/>
                <w:sz w:val="24"/>
                <w:szCs w:val="24"/>
              </w:rPr>
              <w:t>3.2</w:t>
            </w:r>
            <w:r>
              <w:rPr>
                <w:rStyle w:val="af6"/>
                <w:rFonts w:hint="eastAsia"/>
                <w:sz w:val="24"/>
                <w:szCs w:val="24"/>
              </w:rPr>
              <w:t>废水变动影响分析</w:t>
            </w:r>
            <w:r>
              <w:rPr>
                <w:rFonts w:hint="eastAsia"/>
              </w:rPr>
              <w:tab/>
            </w:r>
            <w:r>
              <w:rPr>
                <w:rFonts w:hint="eastAsia"/>
              </w:rPr>
              <w:fldChar w:fldCharType="begin"/>
            </w:r>
            <w:r>
              <w:rPr>
                <w:rFonts w:hint="eastAsia"/>
              </w:rPr>
              <w:instrText xml:space="preserve"> </w:instrText>
            </w:r>
            <w:r>
              <w:instrText>PAGEREF _Toc185948227 \h</w:instrText>
            </w:r>
            <w:r>
              <w:rPr>
                <w:rFonts w:hint="eastAsia"/>
              </w:rPr>
              <w:instrText xml:space="preserve"> </w:instrText>
            </w:r>
            <w:r>
              <w:rPr>
                <w:rFonts w:hint="eastAsia"/>
              </w:rPr>
            </w:r>
            <w:r>
              <w:rPr>
                <w:rFonts w:hint="eastAsia"/>
              </w:rPr>
              <w:fldChar w:fldCharType="separate"/>
            </w:r>
            <w:r>
              <w:t>66</w:t>
            </w:r>
            <w:r>
              <w:rPr>
                <w:rFonts w:hint="eastAsia"/>
              </w:rPr>
              <w:fldChar w:fldCharType="end"/>
            </w:r>
          </w:hyperlink>
        </w:p>
        <w:p w14:paraId="79773EB3"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28" w:history="1">
            <w:r>
              <w:rPr>
                <w:rStyle w:val="af6"/>
                <w:rFonts w:hint="eastAsia"/>
                <w:sz w:val="24"/>
                <w:szCs w:val="24"/>
              </w:rPr>
              <w:t>3.3</w:t>
            </w:r>
            <w:r>
              <w:rPr>
                <w:rStyle w:val="af6"/>
                <w:rFonts w:hint="eastAsia"/>
                <w:sz w:val="24"/>
                <w:szCs w:val="24"/>
              </w:rPr>
              <w:t>固体废物产排污及处理变化情况</w:t>
            </w:r>
            <w:r>
              <w:rPr>
                <w:rFonts w:hint="eastAsia"/>
              </w:rPr>
              <w:tab/>
            </w:r>
            <w:r>
              <w:rPr>
                <w:rFonts w:hint="eastAsia"/>
              </w:rPr>
              <w:fldChar w:fldCharType="begin"/>
            </w:r>
            <w:r>
              <w:rPr>
                <w:rFonts w:hint="eastAsia"/>
              </w:rPr>
              <w:instrText xml:space="preserve"> </w:instrText>
            </w:r>
            <w:r>
              <w:instrText>PAGEREF _Toc185948228 \h</w:instrText>
            </w:r>
            <w:r>
              <w:rPr>
                <w:rFonts w:hint="eastAsia"/>
              </w:rPr>
              <w:instrText xml:space="preserve"> </w:instrText>
            </w:r>
            <w:r>
              <w:rPr>
                <w:rFonts w:hint="eastAsia"/>
              </w:rPr>
            </w:r>
            <w:r>
              <w:rPr>
                <w:rFonts w:hint="eastAsia"/>
              </w:rPr>
              <w:fldChar w:fldCharType="separate"/>
            </w:r>
            <w:r>
              <w:t>67</w:t>
            </w:r>
            <w:r>
              <w:rPr>
                <w:rFonts w:hint="eastAsia"/>
              </w:rPr>
              <w:fldChar w:fldCharType="end"/>
            </w:r>
          </w:hyperlink>
        </w:p>
        <w:p w14:paraId="6EAD6105"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29" w:history="1">
            <w:r>
              <w:rPr>
                <w:rStyle w:val="af6"/>
                <w:rFonts w:hint="eastAsia"/>
                <w:sz w:val="24"/>
                <w:szCs w:val="24"/>
              </w:rPr>
              <w:t>3.4</w:t>
            </w:r>
            <w:r>
              <w:rPr>
                <w:rStyle w:val="af6"/>
                <w:rFonts w:hint="eastAsia"/>
                <w:sz w:val="24"/>
                <w:szCs w:val="24"/>
              </w:rPr>
              <w:t>噪声产排污及处理变化情况</w:t>
            </w:r>
            <w:r>
              <w:rPr>
                <w:rFonts w:hint="eastAsia"/>
              </w:rPr>
              <w:tab/>
            </w:r>
            <w:r>
              <w:rPr>
                <w:rFonts w:hint="eastAsia"/>
              </w:rPr>
              <w:fldChar w:fldCharType="begin"/>
            </w:r>
            <w:r>
              <w:rPr>
                <w:rFonts w:hint="eastAsia"/>
              </w:rPr>
              <w:instrText xml:space="preserve"> </w:instrText>
            </w:r>
            <w:r>
              <w:instrText>PAGEREF _Toc185948229 \h</w:instrText>
            </w:r>
            <w:r>
              <w:rPr>
                <w:rFonts w:hint="eastAsia"/>
              </w:rPr>
              <w:instrText xml:space="preserve"> </w:instrText>
            </w:r>
            <w:r>
              <w:rPr>
                <w:rFonts w:hint="eastAsia"/>
              </w:rPr>
            </w:r>
            <w:r>
              <w:rPr>
                <w:rFonts w:hint="eastAsia"/>
              </w:rPr>
              <w:fldChar w:fldCharType="separate"/>
            </w:r>
            <w:r>
              <w:t>67</w:t>
            </w:r>
            <w:r>
              <w:rPr>
                <w:rFonts w:hint="eastAsia"/>
              </w:rPr>
              <w:fldChar w:fldCharType="end"/>
            </w:r>
          </w:hyperlink>
        </w:p>
        <w:p w14:paraId="0C6FF0BC" w14:textId="77777777" w:rsidR="008377B8" w:rsidRDefault="004E01A6">
          <w:pPr>
            <w:pStyle w:val="TOC2"/>
            <w:rPr>
              <w:rFonts w:asciiTheme="minorHAnsi" w:hAnsiTheme="minorHAnsi" w:cstheme="minorBidi"/>
              <w:color w:val="auto"/>
              <w:kern w:val="2"/>
              <w:shd w:val="clear" w:color="auto" w:fill="auto"/>
              <w14:ligatures w14:val="standardContextual"/>
            </w:rPr>
          </w:pPr>
          <w:hyperlink w:anchor="_Toc185948230" w:history="1">
            <w:r>
              <w:rPr>
                <w:rStyle w:val="af6"/>
                <w:rFonts w:hint="eastAsia"/>
                <w:sz w:val="24"/>
                <w:szCs w:val="24"/>
              </w:rPr>
              <w:t>3.5</w:t>
            </w:r>
            <w:r>
              <w:rPr>
                <w:rStyle w:val="af6"/>
                <w:rFonts w:hint="eastAsia"/>
                <w:sz w:val="24"/>
                <w:szCs w:val="24"/>
              </w:rPr>
              <w:t>环境风险变化情况</w:t>
            </w:r>
            <w:r>
              <w:rPr>
                <w:rFonts w:hint="eastAsia"/>
              </w:rPr>
              <w:tab/>
            </w:r>
            <w:r>
              <w:rPr>
                <w:rFonts w:hint="eastAsia"/>
              </w:rPr>
              <w:fldChar w:fldCharType="begin"/>
            </w:r>
            <w:r>
              <w:rPr>
                <w:rFonts w:hint="eastAsia"/>
              </w:rPr>
              <w:instrText xml:space="preserve"> </w:instrText>
            </w:r>
            <w:r>
              <w:instrText>PAGEREF _Toc185948230 \h</w:instrText>
            </w:r>
            <w:r>
              <w:rPr>
                <w:rFonts w:hint="eastAsia"/>
              </w:rPr>
              <w:instrText xml:space="preserve"> </w:instrText>
            </w:r>
            <w:r>
              <w:rPr>
                <w:rFonts w:hint="eastAsia"/>
              </w:rPr>
            </w:r>
            <w:r>
              <w:rPr>
                <w:rFonts w:hint="eastAsia"/>
              </w:rPr>
              <w:fldChar w:fldCharType="separate"/>
            </w:r>
            <w:r>
              <w:t>67</w:t>
            </w:r>
            <w:r>
              <w:rPr>
                <w:rFonts w:hint="eastAsia"/>
              </w:rPr>
              <w:fldChar w:fldCharType="end"/>
            </w:r>
          </w:hyperlink>
        </w:p>
        <w:p w14:paraId="3D730FC6" w14:textId="77777777" w:rsidR="008377B8" w:rsidRDefault="004E01A6">
          <w:pPr>
            <w:pStyle w:val="TOC1"/>
            <w:rPr>
              <w:rFonts w:asciiTheme="minorHAnsi" w:hAnsiTheme="minorHAnsi" w:cstheme="minorBidi"/>
              <w:color w:val="auto"/>
              <w:kern w:val="2"/>
              <w:shd w:val="clear" w:color="auto" w:fill="auto"/>
              <w14:ligatures w14:val="standardContextual"/>
            </w:rPr>
          </w:pPr>
          <w:hyperlink w:anchor="_Toc185948231" w:history="1">
            <w:r>
              <w:rPr>
                <w:rStyle w:val="af6"/>
                <w:rFonts w:hint="eastAsia"/>
                <w:sz w:val="24"/>
              </w:rPr>
              <w:t>4.</w:t>
            </w:r>
            <w:r>
              <w:rPr>
                <w:rStyle w:val="af6"/>
                <w:rFonts w:hint="eastAsia"/>
                <w:sz w:val="24"/>
              </w:rPr>
              <w:t>结论</w:t>
            </w:r>
            <w:r>
              <w:rPr>
                <w:rFonts w:hint="eastAsia"/>
              </w:rPr>
              <w:tab/>
            </w:r>
            <w:r>
              <w:rPr>
                <w:rFonts w:hint="eastAsia"/>
              </w:rPr>
              <w:fldChar w:fldCharType="begin"/>
            </w:r>
            <w:r>
              <w:rPr>
                <w:rFonts w:hint="eastAsia"/>
              </w:rPr>
              <w:instrText xml:space="preserve"> </w:instrText>
            </w:r>
            <w:r>
              <w:instrText>PAGEREF _Toc185948231 \h</w:instrText>
            </w:r>
            <w:r>
              <w:rPr>
                <w:rFonts w:hint="eastAsia"/>
              </w:rPr>
              <w:instrText xml:space="preserve"> </w:instrText>
            </w:r>
            <w:r>
              <w:rPr>
                <w:rFonts w:hint="eastAsia"/>
              </w:rPr>
            </w:r>
            <w:r>
              <w:rPr>
                <w:rFonts w:hint="eastAsia"/>
              </w:rPr>
              <w:fldChar w:fldCharType="separate"/>
            </w:r>
            <w:r>
              <w:t>68</w:t>
            </w:r>
            <w:r>
              <w:rPr>
                <w:rFonts w:hint="eastAsia"/>
              </w:rPr>
              <w:fldChar w:fldCharType="end"/>
            </w:r>
          </w:hyperlink>
        </w:p>
        <w:p w14:paraId="0230F09B" w14:textId="77777777" w:rsidR="008377B8" w:rsidRDefault="004E01A6">
          <w:r>
            <w:rPr>
              <w:rFonts w:eastAsiaTheme="minorEastAsia"/>
              <w:szCs w:val="24"/>
            </w:rPr>
            <w:fldChar w:fldCharType="end"/>
          </w:r>
        </w:p>
      </w:sdtContent>
    </w:sdt>
    <w:p w14:paraId="2A8B1D56" w14:textId="77777777" w:rsidR="008377B8" w:rsidRDefault="008377B8"/>
    <w:p w14:paraId="35F13A78" w14:textId="77777777" w:rsidR="008377B8" w:rsidRDefault="008377B8"/>
    <w:p w14:paraId="025CF05A" w14:textId="77777777" w:rsidR="008377B8" w:rsidRDefault="008377B8"/>
    <w:p w14:paraId="427D6F9B" w14:textId="77777777" w:rsidR="008377B8" w:rsidRDefault="008377B8"/>
    <w:p w14:paraId="612F6F04" w14:textId="77777777" w:rsidR="008377B8" w:rsidRDefault="008377B8"/>
    <w:p w14:paraId="73C2D7E6" w14:textId="77777777" w:rsidR="008377B8" w:rsidRDefault="008377B8"/>
    <w:p w14:paraId="7AEC7C88" w14:textId="77777777" w:rsidR="008377B8" w:rsidRDefault="004E01A6">
      <w:pPr>
        <w:sectPr w:rsidR="008377B8">
          <w:footerReference w:type="default" r:id="rId16"/>
          <w:pgSz w:w="11906" w:h="16838"/>
          <w:pgMar w:top="1440" w:right="1800" w:bottom="1440" w:left="1800" w:header="851" w:footer="992" w:gutter="0"/>
          <w:pgNumType w:start="1"/>
          <w:cols w:space="425"/>
          <w:docGrid w:type="lines" w:linePitch="312"/>
        </w:sectPr>
      </w:pPr>
      <w:r>
        <w:tab/>
      </w:r>
      <w:r>
        <w:tab/>
      </w:r>
    </w:p>
    <w:p w14:paraId="5D7257A7" w14:textId="77777777" w:rsidR="008377B8" w:rsidRDefault="004E01A6">
      <w:pPr>
        <w:pStyle w:val="1"/>
        <w:numPr>
          <w:ilvl w:val="0"/>
          <w:numId w:val="0"/>
        </w:numPr>
      </w:pPr>
      <w:bookmarkStart w:id="1" w:name="_Toc185948217"/>
      <w:r>
        <w:rPr>
          <w:rFonts w:hint="eastAsia"/>
        </w:rPr>
        <w:lastRenderedPageBreak/>
        <w:t>1.</w:t>
      </w:r>
      <w:r>
        <w:rPr>
          <w:rFonts w:hint="eastAsia"/>
        </w:rPr>
        <w:t>变动情况</w:t>
      </w:r>
      <w:bookmarkEnd w:id="1"/>
    </w:p>
    <w:p w14:paraId="06999164" w14:textId="77777777" w:rsidR="008377B8" w:rsidRDefault="004E01A6">
      <w:pPr>
        <w:pStyle w:val="2"/>
      </w:pPr>
      <w:bookmarkStart w:id="2" w:name="_Toc185948218"/>
      <w:r>
        <w:rPr>
          <w:rFonts w:hint="eastAsia"/>
        </w:rPr>
        <w:t>1.</w:t>
      </w:r>
      <w:r>
        <w:t>1</w:t>
      </w:r>
      <w:r>
        <w:rPr>
          <w:rFonts w:hint="eastAsia"/>
        </w:rPr>
        <w:t>项目背景</w:t>
      </w:r>
      <w:bookmarkEnd w:id="2"/>
    </w:p>
    <w:p w14:paraId="4C6B5623" w14:textId="79B0E08D" w:rsidR="008377B8" w:rsidRDefault="004E01A6">
      <w:pPr>
        <w:rPr>
          <w:szCs w:val="24"/>
        </w:rPr>
      </w:pPr>
      <w:r>
        <w:rPr>
          <w:rFonts w:hint="eastAsia"/>
        </w:rPr>
        <w:t>重庆理想汽车有限公司是北京车和家信息技术有限公司的全资子公司，于</w:t>
      </w:r>
      <w:r>
        <w:rPr>
          <w:rFonts w:hint="eastAsia"/>
        </w:rPr>
        <w:t>2019</w:t>
      </w:r>
      <w:r>
        <w:rPr>
          <w:rFonts w:hint="eastAsia"/>
        </w:rPr>
        <w:t>年</w:t>
      </w:r>
      <w:r>
        <w:rPr>
          <w:rFonts w:hint="eastAsia"/>
        </w:rPr>
        <w:t>10</w:t>
      </w:r>
      <w:r>
        <w:rPr>
          <w:rFonts w:hint="eastAsia"/>
        </w:rPr>
        <w:t>月</w:t>
      </w:r>
      <w:r>
        <w:rPr>
          <w:rFonts w:hint="eastAsia"/>
        </w:rPr>
        <w:t>11</w:t>
      </w:r>
      <w:r>
        <w:rPr>
          <w:rFonts w:hint="eastAsia"/>
        </w:rPr>
        <w:t>日成立，自成立以来潜心发展，已掌握纯电动汽车制造的核心技术，并已建立了一个集研发、试制于一体的基地，具备了电动汽车核心部件及总成的研发试制能力。为将核心业务做大做强，重庆理想汽车有限公司于</w:t>
      </w:r>
      <w:r>
        <w:rPr>
          <w:rFonts w:hint="eastAsia"/>
        </w:rPr>
        <w:t>2019</w:t>
      </w:r>
      <w:r>
        <w:rPr>
          <w:rFonts w:hint="eastAsia"/>
        </w:rPr>
        <w:t>年</w:t>
      </w:r>
      <w:r>
        <w:rPr>
          <w:rFonts w:hint="eastAsia"/>
        </w:rPr>
        <w:t>10</w:t>
      </w:r>
      <w:r>
        <w:rPr>
          <w:rFonts w:hint="eastAsia"/>
        </w:rPr>
        <w:t>月</w:t>
      </w:r>
      <w:r>
        <w:rPr>
          <w:rFonts w:hint="eastAsia"/>
        </w:rPr>
        <w:t>23</w:t>
      </w:r>
      <w:r>
        <w:rPr>
          <w:rFonts w:hint="eastAsia"/>
        </w:rPr>
        <w:t>日在常州设立了常州分公司（以下简称“理想常州公司”），该公司位于武进国家高新技术产业开发区凤林南路</w:t>
      </w:r>
      <w:r>
        <w:rPr>
          <w:rFonts w:hint="eastAsia"/>
        </w:rPr>
        <w:t>108</w:t>
      </w:r>
      <w:r>
        <w:rPr>
          <w:rFonts w:hint="eastAsia"/>
        </w:rPr>
        <w:t>号。理想常</w:t>
      </w:r>
      <w:r>
        <w:rPr>
          <w:rFonts w:hint="eastAsia"/>
        </w:rPr>
        <w:t>州公司</w:t>
      </w:r>
      <w:r>
        <w:rPr>
          <w:szCs w:val="24"/>
        </w:rPr>
        <w:t>自成立以来，经过</w:t>
      </w:r>
      <w:r>
        <w:rPr>
          <w:rFonts w:hint="eastAsia"/>
          <w:szCs w:val="24"/>
        </w:rPr>
        <w:t>五</w:t>
      </w:r>
      <w:r>
        <w:rPr>
          <w:szCs w:val="24"/>
        </w:rPr>
        <w:t>年的建设和发展，现已成为具有一定经济规模，又有自己发展特色的</w:t>
      </w:r>
      <w:r>
        <w:rPr>
          <w:rFonts w:hint="eastAsia"/>
          <w:szCs w:val="24"/>
        </w:rPr>
        <w:t>汽车制造</w:t>
      </w:r>
      <w:r>
        <w:rPr>
          <w:szCs w:val="24"/>
        </w:rPr>
        <w:t>企业。</w:t>
      </w:r>
    </w:p>
    <w:p w14:paraId="4CD44804" w14:textId="77777777" w:rsidR="008377B8" w:rsidRDefault="004E01A6">
      <w:r>
        <w:rPr>
          <w:rFonts w:hint="eastAsia"/>
        </w:rPr>
        <w:t>理想常州公司地块内现有“</w:t>
      </w:r>
      <w:r>
        <w:rPr>
          <w:rFonts w:hint="eastAsia"/>
          <w:szCs w:val="24"/>
        </w:rPr>
        <w:t>年产</w:t>
      </w:r>
      <w:r>
        <w:rPr>
          <w:rFonts w:hint="eastAsia"/>
          <w:szCs w:val="24"/>
        </w:rPr>
        <w:t>10</w:t>
      </w:r>
      <w:r>
        <w:rPr>
          <w:rFonts w:hint="eastAsia"/>
          <w:szCs w:val="24"/>
        </w:rPr>
        <w:t>万辆增程式电动汽车技术升级改造项目</w:t>
      </w:r>
      <w:r>
        <w:rPr>
          <w:rFonts w:hint="eastAsia"/>
        </w:rPr>
        <w:t>”、“汽车零部件加工项目”及“</w:t>
      </w:r>
      <w:r>
        <w:rPr>
          <w:rFonts w:cs="宋体" w:hint="eastAsia"/>
          <w:szCs w:val="24"/>
        </w:rPr>
        <w:t>交付中心设施建设项目</w:t>
      </w:r>
      <w:r>
        <w:rPr>
          <w:rFonts w:hint="eastAsia"/>
        </w:rPr>
        <w:t>”</w:t>
      </w:r>
      <w:r>
        <w:rPr>
          <w:rFonts w:hint="eastAsia"/>
        </w:rPr>
        <w:t>3</w:t>
      </w:r>
      <w:r>
        <w:rPr>
          <w:rFonts w:hint="eastAsia"/>
        </w:rPr>
        <w:t>个项目，均已取得环评批复，本次变动分析针对“年产</w:t>
      </w:r>
      <w:r>
        <w:rPr>
          <w:rFonts w:hint="eastAsia"/>
        </w:rPr>
        <w:t>10</w:t>
      </w:r>
      <w:r>
        <w:rPr>
          <w:rFonts w:hint="eastAsia"/>
        </w:rPr>
        <w:t>万辆增程式电动汽车技术升级改造项目”</w:t>
      </w:r>
      <w:r>
        <w:rPr>
          <w:rFonts w:hint="eastAsia"/>
        </w:rPr>
        <w:t xml:space="preserve"> </w:t>
      </w:r>
      <w:r>
        <w:rPr>
          <w:rFonts w:hint="eastAsia"/>
        </w:rPr>
        <w:t>及“交付中心设施建设项目”。各项目基本情况如下。</w:t>
      </w:r>
    </w:p>
    <w:p w14:paraId="06DBB05A" w14:textId="77777777" w:rsidR="008377B8" w:rsidRDefault="004E01A6">
      <w:r>
        <w:rPr>
          <w:rFonts w:hint="eastAsia"/>
        </w:rPr>
        <w:t>（一）年产</w:t>
      </w:r>
      <w:r>
        <w:t>10</w:t>
      </w:r>
      <w:r>
        <w:rPr>
          <w:rFonts w:hint="eastAsia"/>
        </w:rPr>
        <w:t>万辆增程式电动汽车技术升级改造项目</w:t>
      </w:r>
    </w:p>
    <w:p w14:paraId="35091994" w14:textId="0FD62928" w:rsidR="008377B8" w:rsidRDefault="004E01A6">
      <w:r>
        <w:rPr>
          <w:rFonts w:hint="eastAsia"/>
        </w:rPr>
        <w:t>重庆力帆汽车有限公司常州分公司年产</w:t>
      </w:r>
      <w:r>
        <w:rPr>
          <w:rFonts w:hint="eastAsia"/>
        </w:rPr>
        <w:t>10</w:t>
      </w:r>
      <w:r>
        <w:rPr>
          <w:rFonts w:hint="eastAsia"/>
        </w:rPr>
        <w:t>万辆增程式纯电动</w:t>
      </w:r>
      <w:r>
        <w:rPr>
          <w:rFonts w:hint="eastAsia"/>
        </w:rPr>
        <w:t>SUV</w:t>
      </w:r>
      <w:r>
        <w:rPr>
          <w:rFonts w:hint="eastAsia"/>
        </w:rPr>
        <w:t>项目环境影响</w:t>
      </w:r>
      <w:r>
        <w:rPr>
          <w:rFonts w:hint="eastAsia"/>
        </w:rPr>
        <w:t>报告书于</w:t>
      </w:r>
      <w:r>
        <w:rPr>
          <w:rFonts w:hint="eastAsia"/>
        </w:rPr>
        <w:t>2018</w:t>
      </w:r>
      <w:r>
        <w:rPr>
          <w:rFonts w:hint="eastAsia"/>
        </w:rPr>
        <w:t>年</w:t>
      </w:r>
      <w:r>
        <w:rPr>
          <w:rFonts w:hint="eastAsia"/>
        </w:rPr>
        <w:t>12</w:t>
      </w:r>
      <w:r>
        <w:rPr>
          <w:rFonts w:hint="eastAsia"/>
        </w:rPr>
        <w:t>月</w:t>
      </w:r>
      <w:r>
        <w:rPr>
          <w:rFonts w:hint="eastAsia"/>
        </w:rPr>
        <w:t>25</w:t>
      </w:r>
      <w:r>
        <w:rPr>
          <w:rFonts w:hint="eastAsia"/>
        </w:rPr>
        <w:t>日取得原江苏省环境保护厅批复（苏环审</w:t>
      </w:r>
      <w:r>
        <w:rPr>
          <w:rFonts w:hint="eastAsia"/>
        </w:rPr>
        <w:t>[2018]48</w:t>
      </w:r>
      <w:r>
        <w:rPr>
          <w:rFonts w:hint="eastAsia"/>
        </w:rPr>
        <w:t>号）。</w:t>
      </w:r>
      <w:r>
        <w:rPr>
          <w:rFonts w:hint="eastAsia"/>
        </w:rPr>
        <w:t>2019</w:t>
      </w:r>
      <w:r>
        <w:rPr>
          <w:rFonts w:hint="eastAsia"/>
        </w:rPr>
        <w:t>年重庆力帆汽车有限公司常州分公司变更为重庆理想智造汽车有限公司常州分公司。</w:t>
      </w:r>
      <w:r>
        <w:rPr>
          <w:rFonts w:hint="eastAsia"/>
        </w:rPr>
        <w:t>2020</w:t>
      </w:r>
      <w:r>
        <w:rPr>
          <w:rFonts w:hint="eastAsia"/>
        </w:rPr>
        <w:t>年</w:t>
      </w:r>
      <w:r>
        <w:rPr>
          <w:rFonts w:hint="eastAsia"/>
        </w:rPr>
        <w:t>3</w:t>
      </w:r>
      <w:r>
        <w:rPr>
          <w:rFonts w:hint="eastAsia"/>
        </w:rPr>
        <w:t>月</w:t>
      </w:r>
      <w:r>
        <w:rPr>
          <w:rFonts w:hint="eastAsia"/>
        </w:rPr>
        <w:t>18</w:t>
      </w:r>
      <w:r>
        <w:rPr>
          <w:rFonts w:hint="eastAsia"/>
        </w:rPr>
        <w:t>日，重庆理想汽车有限公司常州分公司与重庆理想智造汽车有限公司常州分公司共同签订了《环境保护责任变更说明》，重庆力帆有限公司常州分公司年产</w:t>
      </w:r>
      <w:r>
        <w:rPr>
          <w:rFonts w:hint="eastAsia"/>
        </w:rPr>
        <w:t>10</w:t>
      </w:r>
      <w:r>
        <w:rPr>
          <w:rFonts w:hint="eastAsia"/>
        </w:rPr>
        <w:t>万辆增程式纯电动</w:t>
      </w:r>
      <w:r>
        <w:rPr>
          <w:rFonts w:hint="eastAsia"/>
        </w:rPr>
        <w:t>SUV</w:t>
      </w:r>
      <w:r>
        <w:rPr>
          <w:rFonts w:hint="eastAsia"/>
        </w:rPr>
        <w:t>项目的环境保护责任（包括项目环保竣工验收、排污许可证申报及执行、项目投产后的环保责任等）由重庆理想智造汽车有限公司常州分公司（原重庆力帆有限公司常州分公司）转至重庆理想汽车有限公司常州分公司。</w:t>
      </w:r>
      <w:r>
        <w:rPr>
          <w:rFonts w:hint="eastAsia"/>
        </w:rPr>
        <w:t>2020</w:t>
      </w:r>
      <w:r>
        <w:rPr>
          <w:rFonts w:hint="eastAsia"/>
        </w:rPr>
        <w:t>年</w:t>
      </w:r>
      <w:r>
        <w:rPr>
          <w:rFonts w:hint="eastAsia"/>
        </w:rPr>
        <w:t>9</w:t>
      </w:r>
      <w:r>
        <w:rPr>
          <w:rFonts w:hint="eastAsia"/>
        </w:rPr>
        <w:t>月</w:t>
      </w:r>
      <w:r>
        <w:rPr>
          <w:rFonts w:hint="eastAsia"/>
        </w:rPr>
        <w:t>23</w:t>
      </w:r>
      <w:r>
        <w:rPr>
          <w:rFonts w:hint="eastAsia"/>
        </w:rPr>
        <w:t>日，重庆理想汽车有限公司常州分公司开展了年产</w:t>
      </w:r>
      <w:r>
        <w:rPr>
          <w:rFonts w:hint="eastAsia"/>
        </w:rPr>
        <w:t>10</w:t>
      </w:r>
      <w:r>
        <w:rPr>
          <w:rFonts w:hint="eastAsia"/>
        </w:rPr>
        <w:t>万辆增程式纯电动</w:t>
      </w:r>
      <w:r>
        <w:rPr>
          <w:rFonts w:hint="eastAsia"/>
        </w:rPr>
        <w:t>SUV</w:t>
      </w:r>
      <w:r>
        <w:rPr>
          <w:rFonts w:hint="eastAsia"/>
        </w:rPr>
        <w:t>项目废水、废气、噪声及固体废物竣工环保验收并取得验收意见。</w:t>
      </w:r>
      <w:r>
        <w:rPr>
          <w:rFonts w:hint="eastAsia"/>
        </w:rPr>
        <w:t>2019</w:t>
      </w:r>
      <w:r>
        <w:rPr>
          <w:rFonts w:hint="eastAsia"/>
        </w:rPr>
        <w:t>年</w:t>
      </w:r>
      <w:r>
        <w:rPr>
          <w:rFonts w:hint="eastAsia"/>
        </w:rPr>
        <w:t>12</w:t>
      </w:r>
      <w:r>
        <w:rPr>
          <w:rFonts w:hint="eastAsia"/>
        </w:rPr>
        <w:t>月</w:t>
      </w:r>
      <w:r>
        <w:rPr>
          <w:rFonts w:hint="eastAsia"/>
        </w:rPr>
        <w:t>23</w:t>
      </w:r>
      <w:r>
        <w:rPr>
          <w:rFonts w:hint="eastAsia"/>
        </w:rPr>
        <w:t>日，重庆理想智造汽车有限公司常州分公司首次申领排污许可证，许可证编号：</w:t>
      </w:r>
      <w:r>
        <w:rPr>
          <w:rFonts w:hint="eastAsia"/>
        </w:rPr>
        <w:t>91320412MA1WUJ6W3X001V</w:t>
      </w:r>
      <w:r>
        <w:rPr>
          <w:rFonts w:hint="eastAsia"/>
        </w:rPr>
        <w:t>，</w:t>
      </w:r>
      <w:r>
        <w:rPr>
          <w:rFonts w:hint="eastAsia"/>
        </w:rPr>
        <w:t>2020</w:t>
      </w:r>
      <w:r>
        <w:rPr>
          <w:rFonts w:hint="eastAsia"/>
        </w:rPr>
        <w:t>年</w:t>
      </w:r>
      <w:r>
        <w:rPr>
          <w:rFonts w:hint="eastAsia"/>
        </w:rPr>
        <w:t>6</w:t>
      </w:r>
      <w:r>
        <w:rPr>
          <w:rFonts w:hint="eastAsia"/>
        </w:rPr>
        <w:t>月</w:t>
      </w:r>
      <w:r>
        <w:rPr>
          <w:rFonts w:hint="eastAsia"/>
        </w:rPr>
        <w:t>19</w:t>
      </w:r>
      <w:r>
        <w:rPr>
          <w:rFonts w:hint="eastAsia"/>
        </w:rPr>
        <w:t>日完成排污许可证变更，变更后</w:t>
      </w:r>
      <w:r>
        <w:rPr>
          <w:rFonts w:hint="eastAsia"/>
        </w:rPr>
        <w:lastRenderedPageBreak/>
        <w:t>的许可证编号：</w:t>
      </w:r>
      <w:r>
        <w:rPr>
          <w:rFonts w:hint="eastAsia"/>
        </w:rPr>
        <w:t>91320412MA209TD28N001V</w:t>
      </w:r>
      <w:r>
        <w:rPr>
          <w:rFonts w:hint="eastAsia"/>
        </w:rPr>
        <w:t>，有效期限为</w:t>
      </w:r>
      <w:r>
        <w:rPr>
          <w:rFonts w:hint="eastAsia"/>
        </w:rPr>
        <w:t>2019-12-23</w:t>
      </w:r>
      <w:r>
        <w:rPr>
          <w:rFonts w:hint="eastAsia"/>
        </w:rPr>
        <w:t>至</w:t>
      </w:r>
      <w:r>
        <w:rPr>
          <w:rFonts w:hint="eastAsia"/>
        </w:rPr>
        <w:t>2022-12-22</w:t>
      </w:r>
      <w:r>
        <w:rPr>
          <w:rFonts w:hint="eastAsia"/>
        </w:rPr>
        <w:t>，产品为增程式纯电动</w:t>
      </w:r>
      <w:r>
        <w:rPr>
          <w:rFonts w:hint="eastAsia"/>
        </w:rPr>
        <w:t>SUV</w:t>
      </w:r>
      <w:r>
        <w:rPr>
          <w:rFonts w:hint="eastAsia"/>
        </w:rPr>
        <w:t>（</w:t>
      </w:r>
      <w:r>
        <w:rPr>
          <w:rFonts w:hint="eastAsia"/>
        </w:rPr>
        <w:t>M01</w:t>
      </w:r>
      <w:r>
        <w:rPr>
          <w:rFonts w:hint="eastAsia"/>
        </w:rPr>
        <w:t>）车型。为</w:t>
      </w:r>
      <w:r>
        <w:rPr>
          <w:rFonts w:hint="eastAsia"/>
        </w:rPr>
        <w:t>积极响应国家号召，企业积极开发新能源乘用车产品，规划下一代</w:t>
      </w:r>
      <w:r>
        <w:rPr>
          <w:rFonts w:hint="eastAsia"/>
        </w:rPr>
        <w:t>X01</w:t>
      </w:r>
      <w:r>
        <w:rPr>
          <w:rFonts w:hint="eastAsia"/>
        </w:rPr>
        <w:t>车型，升级改造之后，全厂整车生产产能不变，依然维持在年产</w:t>
      </w:r>
      <w:r>
        <w:rPr>
          <w:rFonts w:hint="eastAsia"/>
        </w:rPr>
        <w:t>10</w:t>
      </w:r>
      <w:r>
        <w:rPr>
          <w:rFonts w:hint="eastAsia"/>
        </w:rPr>
        <w:t>万辆规模。</w:t>
      </w:r>
    </w:p>
    <w:p w14:paraId="3927150A" w14:textId="77777777" w:rsidR="008377B8" w:rsidRDefault="004E01A6">
      <w:r>
        <w:rPr>
          <w:rFonts w:hint="eastAsia"/>
        </w:rPr>
        <w:t>2021</w:t>
      </w:r>
      <w:r>
        <w:rPr>
          <w:rFonts w:hint="eastAsia"/>
        </w:rPr>
        <w:t>年</w:t>
      </w:r>
      <w:r>
        <w:rPr>
          <w:rFonts w:hint="eastAsia"/>
        </w:rPr>
        <w:t>11</w:t>
      </w:r>
      <w:r>
        <w:rPr>
          <w:rFonts w:hint="eastAsia"/>
        </w:rPr>
        <w:t>月</w:t>
      </w:r>
      <w:r>
        <w:rPr>
          <w:rFonts w:hint="eastAsia"/>
        </w:rPr>
        <w:t>5</w:t>
      </w:r>
      <w:r>
        <w:rPr>
          <w:rFonts w:hint="eastAsia"/>
        </w:rPr>
        <w:t>日，《重庆理想汽车有限公司常州分公司年产</w:t>
      </w:r>
      <w:r>
        <w:rPr>
          <w:rFonts w:hint="eastAsia"/>
        </w:rPr>
        <w:t>10</w:t>
      </w:r>
      <w:r>
        <w:rPr>
          <w:rFonts w:hint="eastAsia"/>
        </w:rPr>
        <w:t>万辆增程式电动汽车技术升级改造项目环境影响报告书》取得江苏省生态环境厅批复（苏环审</w:t>
      </w:r>
      <w:r>
        <w:rPr>
          <w:rFonts w:hint="eastAsia"/>
        </w:rPr>
        <w:t>[2021]35</w:t>
      </w:r>
      <w:r>
        <w:rPr>
          <w:rFonts w:hint="eastAsia"/>
        </w:rPr>
        <w:t>号），并于</w:t>
      </w:r>
      <w:r>
        <w:rPr>
          <w:rFonts w:hint="eastAsia"/>
        </w:rPr>
        <w:t>2022</w:t>
      </w:r>
      <w:r>
        <w:rPr>
          <w:rFonts w:hint="eastAsia"/>
        </w:rPr>
        <w:t>年</w:t>
      </w:r>
      <w:r>
        <w:rPr>
          <w:rFonts w:hint="eastAsia"/>
        </w:rPr>
        <w:t>12</w:t>
      </w:r>
      <w:r>
        <w:rPr>
          <w:rFonts w:hint="eastAsia"/>
        </w:rPr>
        <w:t>月</w:t>
      </w:r>
      <w:r>
        <w:rPr>
          <w:rFonts w:hint="eastAsia"/>
        </w:rPr>
        <w:t>31</w:t>
      </w:r>
      <w:r>
        <w:rPr>
          <w:rFonts w:hint="eastAsia"/>
        </w:rPr>
        <w:t>日取得竣工环保验收意见。</w:t>
      </w:r>
      <w:r>
        <w:rPr>
          <w:rFonts w:hint="eastAsia"/>
        </w:rPr>
        <w:t>2023</w:t>
      </w:r>
      <w:r>
        <w:rPr>
          <w:rFonts w:hint="eastAsia"/>
        </w:rPr>
        <w:t>年</w:t>
      </w:r>
      <w:r>
        <w:rPr>
          <w:rFonts w:hint="eastAsia"/>
        </w:rPr>
        <w:t>7</w:t>
      </w:r>
      <w:r>
        <w:rPr>
          <w:rFonts w:hint="eastAsia"/>
        </w:rPr>
        <w:t>月</w:t>
      </w:r>
      <w:r>
        <w:rPr>
          <w:rFonts w:hint="eastAsia"/>
        </w:rPr>
        <w:t>28</w:t>
      </w:r>
      <w:r>
        <w:rPr>
          <w:rFonts w:hint="eastAsia"/>
        </w:rPr>
        <w:t>日，理想常州公司重新申领排污许可证，许可证编号：</w:t>
      </w:r>
      <w:r>
        <w:rPr>
          <w:lang w:bidi="ar"/>
        </w:rPr>
        <w:t>91320412MA209TD28N001V</w:t>
      </w:r>
      <w:r>
        <w:rPr>
          <w:rFonts w:hint="eastAsia"/>
        </w:rPr>
        <w:t>，有效期限为</w:t>
      </w:r>
      <w:r>
        <w:rPr>
          <w:rFonts w:hint="eastAsia"/>
        </w:rPr>
        <w:t>2023</w:t>
      </w:r>
      <w:r>
        <w:rPr>
          <w:rFonts w:hint="eastAsia"/>
        </w:rPr>
        <w:t>年</w:t>
      </w:r>
      <w:r>
        <w:rPr>
          <w:rFonts w:hint="eastAsia"/>
        </w:rPr>
        <w:t>07</w:t>
      </w:r>
      <w:r>
        <w:rPr>
          <w:rFonts w:hint="eastAsia"/>
        </w:rPr>
        <w:t>月</w:t>
      </w:r>
      <w:r>
        <w:rPr>
          <w:rFonts w:hint="eastAsia"/>
        </w:rPr>
        <w:t>28</w:t>
      </w:r>
      <w:r>
        <w:rPr>
          <w:rFonts w:hint="eastAsia"/>
        </w:rPr>
        <w:t>日至</w:t>
      </w:r>
      <w:r>
        <w:rPr>
          <w:rFonts w:hint="eastAsia"/>
        </w:rPr>
        <w:t>2028</w:t>
      </w:r>
      <w:r>
        <w:rPr>
          <w:rFonts w:hint="eastAsia"/>
        </w:rPr>
        <w:t>年</w:t>
      </w:r>
      <w:r>
        <w:rPr>
          <w:rFonts w:hint="eastAsia"/>
        </w:rPr>
        <w:t>07</w:t>
      </w:r>
      <w:r>
        <w:rPr>
          <w:rFonts w:hint="eastAsia"/>
        </w:rPr>
        <w:t>月</w:t>
      </w:r>
      <w:r>
        <w:rPr>
          <w:rFonts w:hint="eastAsia"/>
        </w:rPr>
        <w:t>27</w:t>
      </w:r>
      <w:r>
        <w:rPr>
          <w:rFonts w:hint="eastAsia"/>
        </w:rPr>
        <w:t>日止。</w:t>
      </w:r>
    </w:p>
    <w:p w14:paraId="2B5EE50B" w14:textId="77777777" w:rsidR="008377B8" w:rsidRDefault="004E01A6">
      <w:r>
        <w:rPr>
          <w:rFonts w:hint="eastAsia"/>
        </w:rPr>
        <w:t>（二）交付中心设施建设项目</w:t>
      </w:r>
    </w:p>
    <w:p w14:paraId="7285AA9D" w14:textId="77777777" w:rsidR="008377B8" w:rsidRDefault="004E01A6">
      <w:r>
        <w:rPr>
          <w:rFonts w:hint="eastAsia"/>
        </w:rPr>
        <w:t>2022</w:t>
      </w:r>
      <w:r>
        <w:rPr>
          <w:rFonts w:hint="eastAsia"/>
        </w:rPr>
        <w:t>年，理想常州公司在龙资路北侧、淹城南路东侧的“北地块厂区”新建单独的交付中心设施项目，配置新能源乘用车检测线。交付中心设施项目由理想常州公司投资建设，租用江苏车和家汽车有限公司建设的标准厂房，配置新能源电动乘用车检测线，设计规模为</w:t>
      </w:r>
      <w:r>
        <w:rPr>
          <w:rFonts w:hint="eastAsia"/>
        </w:rPr>
        <w:t>10</w:t>
      </w:r>
      <w:r>
        <w:rPr>
          <w:rFonts w:hint="eastAsia"/>
        </w:rPr>
        <w:t>万辆</w:t>
      </w:r>
      <w:r>
        <w:rPr>
          <w:rFonts w:hint="eastAsia"/>
        </w:rPr>
        <w:t>/</w:t>
      </w:r>
      <w:r>
        <w:rPr>
          <w:rFonts w:hint="eastAsia"/>
        </w:rPr>
        <w:t>年。《交付中心设施建设项目》于</w:t>
      </w:r>
      <w:r>
        <w:rPr>
          <w:rFonts w:hint="eastAsia"/>
        </w:rPr>
        <w:t>2022</w:t>
      </w:r>
      <w:r>
        <w:rPr>
          <w:rFonts w:hint="eastAsia"/>
        </w:rPr>
        <w:t>年</w:t>
      </w:r>
      <w:r>
        <w:rPr>
          <w:rFonts w:hint="eastAsia"/>
        </w:rPr>
        <w:t>6</w:t>
      </w:r>
      <w:r>
        <w:rPr>
          <w:rFonts w:hint="eastAsia"/>
        </w:rPr>
        <w:t>月</w:t>
      </w:r>
      <w:r>
        <w:rPr>
          <w:rFonts w:hint="eastAsia"/>
        </w:rPr>
        <w:t>22</w:t>
      </w:r>
      <w:r>
        <w:rPr>
          <w:rFonts w:hint="eastAsia"/>
        </w:rPr>
        <w:t>日取得常州市生态环境局批复（常武环审</w:t>
      </w:r>
      <w:r>
        <w:rPr>
          <w:rFonts w:hint="eastAsia"/>
        </w:rPr>
        <w:t>[2022]204</w:t>
      </w:r>
      <w:r>
        <w:rPr>
          <w:rFonts w:hint="eastAsia"/>
        </w:rPr>
        <w:t>号），并于</w:t>
      </w:r>
      <w:r>
        <w:rPr>
          <w:rFonts w:hint="eastAsia"/>
        </w:rPr>
        <w:t>2022</w:t>
      </w:r>
      <w:r>
        <w:rPr>
          <w:rFonts w:hint="eastAsia"/>
        </w:rPr>
        <w:t>年</w:t>
      </w:r>
      <w:r>
        <w:rPr>
          <w:rFonts w:hint="eastAsia"/>
        </w:rPr>
        <w:t>12</w:t>
      </w:r>
      <w:r>
        <w:rPr>
          <w:rFonts w:hint="eastAsia"/>
        </w:rPr>
        <w:t>月</w:t>
      </w:r>
      <w:r>
        <w:rPr>
          <w:rFonts w:hint="eastAsia"/>
        </w:rPr>
        <w:t>31</w:t>
      </w:r>
      <w:r>
        <w:rPr>
          <w:rFonts w:hint="eastAsia"/>
        </w:rPr>
        <w:t>日取得竣工环保验收意见。</w:t>
      </w:r>
      <w:r>
        <w:rPr>
          <w:rFonts w:hint="eastAsia"/>
        </w:rPr>
        <w:t>2023</w:t>
      </w:r>
      <w:r>
        <w:rPr>
          <w:rFonts w:hint="eastAsia"/>
        </w:rPr>
        <w:t>年</w:t>
      </w:r>
      <w:r>
        <w:rPr>
          <w:rFonts w:hint="eastAsia"/>
        </w:rPr>
        <w:t>7</w:t>
      </w:r>
      <w:r>
        <w:rPr>
          <w:rFonts w:hint="eastAsia"/>
        </w:rPr>
        <w:t>月</w:t>
      </w:r>
      <w:r>
        <w:rPr>
          <w:rFonts w:hint="eastAsia"/>
        </w:rPr>
        <w:t>28</w:t>
      </w:r>
      <w:r>
        <w:rPr>
          <w:rFonts w:hint="eastAsia"/>
        </w:rPr>
        <w:t>日，理想常州公司重新申领排污许可证，许可证编号：</w:t>
      </w:r>
      <w:r>
        <w:rPr>
          <w:lang w:bidi="ar"/>
        </w:rPr>
        <w:t>91320412MA209TD28N001V</w:t>
      </w:r>
      <w:r>
        <w:rPr>
          <w:rFonts w:hint="eastAsia"/>
        </w:rPr>
        <w:t>，有效期限为</w:t>
      </w:r>
      <w:r>
        <w:rPr>
          <w:rFonts w:hint="eastAsia"/>
        </w:rPr>
        <w:t>2023</w:t>
      </w:r>
      <w:r>
        <w:rPr>
          <w:rFonts w:hint="eastAsia"/>
        </w:rPr>
        <w:t>年</w:t>
      </w:r>
      <w:r>
        <w:rPr>
          <w:rFonts w:hint="eastAsia"/>
        </w:rPr>
        <w:t>07</w:t>
      </w:r>
      <w:r>
        <w:rPr>
          <w:rFonts w:hint="eastAsia"/>
        </w:rPr>
        <w:t>月</w:t>
      </w:r>
      <w:r>
        <w:rPr>
          <w:rFonts w:hint="eastAsia"/>
        </w:rPr>
        <w:t>28</w:t>
      </w:r>
      <w:r>
        <w:rPr>
          <w:rFonts w:hint="eastAsia"/>
        </w:rPr>
        <w:t>日至</w:t>
      </w:r>
      <w:r>
        <w:rPr>
          <w:rFonts w:hint="eastAsia"/>
        </w:rPr>
        <w:t>2028</w:t>
      </w:r>
      <w:r>
        <w:rPr>
          <w:rFonts w:hint="eastAsia"/>
        </w:rPr>
        <w:t>年</w:t>
      </w:r>
      <w:r>
        <w:rPr>
          <w:rFonts w:hint="eastAsia"/>
        </w:rPr>
        <w:t>07</w:t>
      </w:r>
      <w:r>
        <w:rPr>
          <w:rFonts w:hint="eastAsia"/>
        </w:rPr>
        <w:t>月</w:t>
      </w:r>
      <w:r>
        <w:rPr>
          <w:rFonts w:hint="eastAsia"/>
        </w:rPr>
        <w:t>27</w:t>
      </w:r>
      <w:r>
        <w:rPr>
          <w:rFonts w:hint="eastAsia"/>
        </w:rPr>
        <w:t>日止。</w:t>
      </w:r>
    </w:p>
    <w:p w14:paraId="0CEF3E27" w14:textId="77777777" w:rsidR="008377B8" w:rsidRDefault="004E01A6">
      <w:bookmarkStart w:id="3" w:name="_Hlk185365921"/>
      <w:r>
        <w:rPr>
          <w:rFonts w:hint="eastAsia"/>
        </w:rPr>
        <w:t>在项目实际运营过程中，</w:t>
      </w:r>
      <w:r>
        <w:t>10</w:t>
      </w:r>
      <w:r>
        <w:rPr>
          <w:rFonts w:hint="eastAsia"/>
        </w:rPr>
        <w:t>万辆增程式电动汽车技术升级改造项目的排气筒数量、焊接设备数量发生变化；交付中心废水排放方式发生变化。具体变化情况如下：</w:t>
      </w:r>
    </w:p>
    <w:p w14:paraId="51300E0C" w14:textId="77777777" w:rsidR="008377B8" w:rsidRDefault="004E01A6">
      <w:r>
        <w:rPr>
          <w:rFonts w:hint="eastAsia"/>
        </w:rPr>
        <w:t>（</w:t>
      </w:r>
      <w:r>
        <w:t>1</w:t>
      </w:r>
      <w:r>
        <w:rPr>
          <w:rFonts w:hint="eastAsia"/>
        </w:rPr>
        <w:t>）年产</w:t>
      </w:r>
      <w:r>
        <w:t>10</w:t>
      </w:r>
      <w:r>
        <w:rPr>
          <w:rFonts w:hint="eastAsia"/>
        </w:rPr>
        <w:t>万辆增程式电动汽车技术升级改造项目变动情况</w:t>
      </w:r>
    </w:p>
    <w:p w14:paraId="3B97BED2" w14:textId="77777777" w:rsidR="008377B8" w:rsidRDefault="004E01A6">
      <w:pPr>
        <w:ind w:firstLine="482"/>
      </w:pPr>
      <w:bookmarkStart w:id="4" w:name="_Hlk175839716"/>
      <w:r>
        <w:rPr>
          <w:rFonts w:hint="eastAsia"/>
          <w:b/>
        </w:rPr>
        <w:t>①排气筒数量变化。</w:t>
      </w:r>
      <w:r>
        <w:rPr>
          <w:rFonts w:hint="eastAsia"/>
        </w:rPr>
        <w:t>为实现不同类型检测项目分线开展以提高检测品质与效率，在保证不改变总试车量（</w:t>
      </w:r>
      <w:r>
        <w:rPr>
          <w:rFonts w:hint="eastAsia"/>
        </w:rPr>
        <w:t>1</w:t>
      </w:r>
      <w:r>
        <w:rPr>
          <w:rFonts w:hint="eastAsia"/>
        </w:rPr>
        <w:t>万台）的前提下，</w:t>
      </w:r>
      <w:r>
        <w:t>本项目</w:t>
      </w:r>
      <w:r>
        <w:rPr>
          <w:rFonts w:hint="eastAsia"/>
        </w:rPr>
        <w:t>总装车间新增试车线</w:t>
      </w:r>
      <w:r>
        <w:rPr>
          <w:rFonts w:hint="eastAsia"/>
        </w:rPr>
        <w:t>3</w:t>
      </w:r>
      <w:r>
        <w:rPr>
          <w:rFonts w:hint="eastAsia"/>
        </w:rPr>
        <w:t>（由转鼓试验线</w:t>
      </w:r>
      <w:r>
        <w:rPr>
          <w:rFonts w:hint="eastAsia"/>
        </w:rPr>
        <w:t>3</w:t>
      </w:r>
      <w:r>
        <w:rPr>
          <w:rFonts w:hint="eastAsia"/>
        </w:rPr>
        <w:t>和尾气检测线</w:t>
      </w:r>
      <w:r>
        <w:rPr>
          <w:rFonts w:hint="eastAsia"/>
        </w:rPr>
        <w:t>3</w:t>
      </w:r>
      <w:r>
        <w:rPr>
          <w:rFonts w:hint="eastAsia"/>
        </w:rPr>
        <w:t>组成），该新增试车线由转鼓试验线和尾气检测线组成。原总装车间全年试车</w:t>
      </w:r>
      <w:r>
        <w:rPr>
          <w:rFonts w:hint="eastAsia"/>
        </w:rPr>
        <w:t>1</w:t>
      </w:r>
      <w:r>
        <w:rPr>
          <w:rFonts w:hint="eastAsia"/>
        </w:rPr>
        <w:t>万台，车辆随机分配到试车线</w:t>
      </w:r>
      <w:r>
        <w:rPr>
          <w:rFonts w:hint="eastAsia"/>
        </w:rPr>
        <w:t>1</w:t>
      </w:r>
      <w:r>
        <w:rPr>
          <w:rFonts w:hint="eastAsia"/>
        </w:rPr>
        <w:t>、试车线</w:t>
      </w:r>
      <w:r>
        <w:rPr>
          <w:rFonts w:hint="eastAsia"/>
        </w:rPr>
        <w:t>2</w:t>
      </w:r>
      <w:r>
        <w:rPr>
          <w:rFonts w:hint="eastAsia"/>
        </w:rPr>
        <w:t>上，其中试车线</w:t>
      </w:r>
      <w:r>
        <w:rPr>
          <w:rFonts w:hint="eastAsia"/>
        </w:rPr>
        <w:t>1</w:t>
      </w:r>
      <w:r>
        <w:rPr>
          <w:rFonts w:hint="eastAsia"/>
        </w:rPr>
        <w:t>废气（包括转鼓试验线</w:t>
      </w:r>
      <w:r>
        <w:rPr>
          <w:rFonts w:hint="eastAsia"/>
        </w:rPr>
        <w:t>1</w:t>
      </w:r>
      <w:r>
        <w:rPr>
          <w:rFonts w:hint="eastAsia"/>
        </w:rPr>
        <w:t>、尾气检测线</w:t>
      </w:r>
      <w:r>
        <w:rPr>
          <w:rFonts w:hint="eastAsia"/>
        </w:rPr>
        <w:t>1</w:t>
      </w:r>
      <w:r>
        <w:rPr>
          <w:rFonts w:hint="eastAsia"/>
        </w:rPr>
        <w:t>）通过两根</w:t>
      </w:r>
      <w:r>
        <w:rPr>
          <w:rFonts w:hint="eastAsia"/>
        </w:rPr>
        <w:t>15</w:t>
      </w:r>
      <w:r>
        <w:rPr>
          <w:rFonts w:hint="eastAsia"/>
        </w:rPr>
        <w:t>米高排气筒（</w:t>
      </w:r>
      <w:r>
        <w:rPr>
          <w:rFonts w:hint="eastAsia"/>
        </w:rPr>
        <w:t>P17</w:t>
      </w:r>
      <w:r>
        <w:rPr>
          <w:rFonts w:hint="eastAsia"/>
        </w:rPr>
        <w:t>、</w:t>
      </w:r>
      <w:r>
        <w:rPr>
          <w:rFonts w:hint="eastAsia"/>
        </w:rPr>
        <w:t>P18</w:t>
      </w:r>
      <w:r>
        <w:rPr>
          <w:rFonts w:hint="eastAsia"/>
        </w:rPr>
        <w:t>）排放；试车线</w:t>
      </w:r>
      <w:r>
        <w:rPr>
          <w:rFonts w:hint="eastAsia"/>
        </w:rPr>
        <w:t>2</w:t>
      </w:r>
      <w:r>
        <w:rPr>
          <w:rFonts w:hint="eastAsia"/>
        </w:rPr>
        <w:t>废气（包括转鼓试验线</w:t>
      </w:r>
      <w:r>
        <w:rPr>
          <w:rFonts w:hint="eastAsia"/>
        </w:rPr>
        <w:t>2</w:t>
      </w:r>
      <w:r>
        <w:rPr>
          <w:rFonts w:hint="eastAsia"/>
        </w:rPr>
        <w:t>、尾气检测线</w:t>
      </w:r>
      <w:r>
        <w:rPr>
          <w:rFonts w:hint="eastAsia"/>
        </w:rPr>
        <w:t>2</w:t>
      </w:r>
      <w:r>
        <w:rPr>
          <w:rFonts w:hint="eastAsia"/>
        </w:rPr>
        <w:t>）通过两</w:t>
      </w:r>
      <w:r>
        <w:rPr>
          <w:rFonts w:hint="eastAsia"/>
        </w:rPr>
        <w:lastRenderedPageBreak/>
        <w:t>根</w:t>
      </w:r>
      <w:r>
        <w:rPr>
          <w:rFonts w:hint="eastAsia"/>
        </w:rPr>
        <w:t>15</w:t>
      </w:r>
      <w:r>
        <w:rPr>
          <w:rFonts w:hint="eastAsia"/>
        </w:rPr>
        <w:t>米高排气筒（</w:t>
      </w:r>
      <w:r>
        <w:rPr>
          <w:rFonts w:hint="eastAsia"/>
        </w:rPr>
        <w:t>P30</w:t>
      </w:r>
      <w:r>
        <w:rPr>
          <w:rFonts w:hint="eastAsia"/>
        </w:rPr>
        <w:t>、</w:t>
      </w:r>
      <w:r>
        <w:rPr>
          <w:rFonts w:hint="eastAsia"/>
        </w:rPr>
        <w:t>P31</w:t>
      </w:r>
      <w:r>
        <w:rPr>
          <w:rFonts w:hint="eastAsia"/>
        </w:rPr>
        <w:t>）排放。变动后，车辆平均分配到上述</w:t>
      </w:r>
      <w:r>
        <w:rPr>
          <w:rFonts w:hint="eastAsia"/>
        </w:rPr>
        <w:t>3</w:t>
      </w:r>
      <w:r>
        <w:rPr>
          <w:rFonts w:hint="eastAsia"/>
        </w:rPr>
        <w:t>条试车线上进行检测，试车废气污染物产生总量不变。新增转鼓试验线</w:t>
      </w:r>
      <w:r>
        <w:rPr>
          <w:rFonts w:hint="eastAsia"/>
        </w:rPr>
        <w:t>3</w:t>
      </w:r>
      <w:r>
        <w:rPr>
          <w:rFonts w:hint="eastAsia"/>
        </w:rPr>
        <w:t>废气，密闭收集后通过新建</w:t>
      </w:r>
      <w:r>
        <w:rPr>
          <w:rFonts w:hint="eastAsia"/>
        </w:rPr>
        <w:t>15</w:t>
      </w:r>
      <w:r>
        <w:rPr>
          <w:rFonts w:hint="eastAsia"/>
        </w:rPr>
        <w:t>米</w:t>
      </w:r>
      <w:r>
        <w:rPr>
          <w:rFonts w:hint="eastAsia"/>
        </w:rPr>
        <w:t>P45</w:t>
      </w:r>
      <w:r>
        <w:rPr>
          <w:rFonts w:hint="eastAsia"/>
        </w:rPr>
        <w:t>排气筒排放，风量为</w:t>
      </w:r>
      <w:r>
        <w:rPr>
          <w:rFonts w:hint="eastAsia"/>
        </w:rPr>
        <w:t>34000m</w:t>
      </w:r>
      <w:r>
        <w:rPr>
          <w:rFonts w:hint="eastAsia"/>
          <w:vertAlign w:val="superscript"/>
        </w:rPr>
        <w:t>3</w:t>
      </w:r>
      <w:r>
        <w:rPr>
          <w:rFonts w:hint="eastAsia"/>
        </w:rPr>
        <w:t>/h</w:t>
      </w:r>
      <w:r>
        <w:rPr>
          <w:rFonts w:hint="eastAsia"/>
        </w:rPr>
        <w:t>；新增尾气检测线</w:t>
      </w:r>
      <w:r>
        <w:rPr>
          <w:rFonts w:hint="eastAsia"/>
        </w:rPr>
        <w:t>3</w:t>
      </w:r>
      <w:r>
        <w:rPr>
          <w:rFonts w:hint="eastAsia"/>
        </w:rPr>
        <w:t>废气，密闭收集后通过新建</w:t>
      </w:r>
      <w:r>
        <w:rPr>
          <w:rFonts w:hint="eastAsia"/>
        </w:rPr>
        <w:t>15</w:t>
      </w:r>
      <w:r>
        <w:rPr>
          <w:rFonts w:hint="eastAsia"/>
        </w:rPr>
        <w:t>米</w:t>
      </w:r>
      <w:r>
        <w:rPr>
          <w:rFonts w:hint="eastAsia"/>
        </w:rPr>
        <w:t>P46</w:t>
      </w:r>
      <w:r>
        <w:rPr>
          <w:rFonts w:hint="eastAsia"/>
        </w:rPr>
        <w:t>排气筒排放，风量为</w:t>
      </w:r>
      <w:r>
        <w:rPr>
          <w:rFonts w:hint="eastAsia"/>
        </w:rPr>
        <w:t>17000m</w:t>
      </w:r>
      <w:r>
        <w:rPr>
          <w:rFonts w:hint="eastAsia"/>
          <w:vertAlign w:val="superscript"/>
        </w:rPr>
        <w:t>3</w:t>
      </w:r>
      <w:r>
        <w:rPr>
          <w:rFonts w:hint="eastAsia"/>
        </w:rPr>
        <w:t>/h</w:t>
      </w:r>
      <w:r>
        <w:rPr>
          <w:rFonts w:hint="eastAsia"/>
        </w:rPr>
        <w:t>；变更后，产品总产能不变、产品车检测工作总时间不变，试车总距离不变，因此，转鼓试验线和尾气检测线废气污染物排放总量不变。</w:t>
      </w:r>
    </w:p>
    <w:p w14:paraId="47805DAC" w14:textId="77777777" w:rsidR="008377B8" w:rsidRDefault="004E01A6">
      <w:pPr>
        <w:ind w:firstLine="482"/>
      </w:pPr>
      <w:r>
        <w:rPr>
          <w:rFonts w:hint="eastAsia"/>
          <w:b/>
        </w:rPr>
        <w:t>②补充储漆间、调漆间废气污染物总量核算。</w:t>
      </w:r>
      <w:r>
        <w:rPr>
          <w:rFonts w:hint="eastAsia"/>
        </w:rPr>
        <w:t>环评报告中给出了储漆间（</w:t>
      </w:r>
      <w:r>
        <w:rPr>
          <w:rFonts w:hint="eastAsia"/>
        </w:rPr>
        <w:t>P19</w:t>
      </w:r>
      <w:r>
        <w:rPr>
          <w:rFonts w:hint="eastAsia"/>
        </w:rPr>
        <w:t>）、调漆间（</w:t>
      </w:r>
      <w:r>
        <w:rPr>
          <w:rFonts w:hint="eastAsia"/>
        </w:rPr>
        <w:t>P20</w:t>
      </w:r>
      <w:r>
        <w:rPr>
          <w:rFonts w:hint="eastAsia"/>
        </w:rPr>
        <w:t>）的风量、排放浓度、排气筒高度及内径，但在核算废气污染物总量时发生遗漏，未将</w:t>
      </w:r>
      <w:r>
        <w:rPr>
          <w:rFonts w:hint="eastAsia"/>
        </w:rPr>
        <w:t>P19</w:t>
      </w:r>
      <w:r>
        <w:rPr>
          <w:rFonts w:hint="eastAsia"/>
        </w:rPr>
        <w:t>、</w:t>
      </w:r>
      <w:r>
        <w:rPr>
          <w:rFonts w:hint="eastAsia"/>
        </w:rPr>
        <w:t>P20</w:t>
      </w:r>
      <w:r>
        <w:rPr>
          <w:rFonts w:hint="eastAsia"/>
        </w:rPr>
        <w:t>的排放量计入总量中。竣工环保验收报告中亦未提及</w:t>
      </w:r>
      <w:r>
        <w:rPr>
          <w:rFonts w:hint="eastAsia"/>
        </w:rPr>
        <w:t>P19</w:t>
      </w:r>
      <w:r>
        <w:rPr>
          <w:rFonts w:hint="eastAsia"/>
        </w:rPr>
        <w:t>、</w:t>
      </w:r>
      <w:r>
        <w:rPr>
          <w:rFonts w:hint="eastAsia"/>
        </w:rPr>
        <w:t>P20</w:t>
      </w:r>
      <w:r>
        <w:rPr>
          <w:rFonts w:hint="eastAsia"/>
        </w:rPr>
        <w:t>排气筒信息。因此，本次变动分析补充核算储漆间（</w:t>
      </w:r>
      <w:r>
        <w:rPr>
          <w:rFonts w:hint="eastAsia"/>
        </w:rPr>
        <w:t>P19</w:t>
      </w:r>
      <w:r>
        <w:rPr>
          <w:rFonts w:hint="eastAsia"/>
        </w:rPr>
        <w:t>）、调漆间（</w:t>
      </w:r>
      <w:r>
        <w:rPr>
          <w:rFonts w:hint="eastAsia"/>
        </w:rPr>
        <w:t>P20</w:t>
      </w:r>
      <w:r>
        <w:rPr>
          <w:rFonts w:hint="eastAsia"/>
        </w:rPr>
        <w:t>）排放总量。根据验收监测报告，本项目实际</w:t>
      </w:r>
      <w:r>
        <w:rPr>
          <w:rFonts w:hint="eastAsia"/>
        </w:rPr>
        <w:t>VOCs</w:t>
      </w:r>
      <w:r>
        <w:rPr>
          <w:rFonts w:hint="eastAsia"/>
        </w:rPr>
        <w:t>有组织排放量为</w:t>
      </w:r>
      <w:r>
        <w:rPr>
          <w:rFonts w:hint="eastAsia"/>
        </w:rPr>
        <w:t>1.827t/a</w:t>
      </w:r>
      <w:r>
        <w:rPr>
          <w:rFonts w:hint="eastAsia"/>
        </w:rPr>
        <w:t>，经核算</w:t>
      </w:r>
      <w:r>
        <w:rPr>
          <w:rFonts w:hint="eastAsia"/>
        </w:rPr>
        <w:t>P19</w:t>
      </w:r>
      <w:r>
        <w:rPr>
          <w:rFonts w:hint="eastAsia"/>
        </w:rPr>
        <w:t>、</w:t>
      </w:r>
      <w:r>
        <w:rPr>
          <w:rFonts w:hint="eastAsia"/>
        </w:rPr>
        <w:t>P20</w:t>
      </w:r>
      <w:r>
        <w:rPr>
          <w:rFonts w:hint="eastAsia"/>
        </w:rPr>
        <w:t>排气筒</w:t>
      </w:r>
      <w:r>
        <w:rPr>
          <w:rFonts w:hint="eastAsia"/>
        </w:rPr>
        <w:t>VOCs</w:t>
      </w:r>
      <w:r>
        <w:rPr>
          <w:rFonts w:hint="eastAsia"/>
        </w:rPr>
        <w:t>排放量为</w:t>
      </w:r>
      <w:r>
        <w:t>0.0817</w:t>
      </w:r>
      <w:r>
        <w:rPr>
          <w:rFonts w:hint="eastAsia"/>
        </w:rPr>
        <w:t>t/a</w:t>
      </w:r>
      <w:r>
        <w:rPr>
          <w:rFonts w:hint="eastAsia"/>
        </w:rPr>
        <w:t>（具体核算过程见</w:t>
      </w:r>
      <w:r>
        <w:rPr>
          <w:rFonts w:hint="eastAsia"/>
        </w:rPr>
        <w:t>1.3.8</w:t>
      </w:r>
      <w:r>
        <w:rPr>
          <w:rFonts w:hint="eastAsia"/>
        </w:rPr>
        <w:t>节），因此</w:t>
      </w:r>
      <w:r>
        <w:rPr>
          <w:rFonts w:hint="eastAsia"/>
        </w:rPr>
        <w:t>VOCs</w:t>
      </w:r>
      <w:r>
        <w:rPr>
          <w:rFonts w:hint="eastAsia"/>
        </w:rPr>
        <w:t>总排放量为</w:t>
      </w:r>
      <w:r>
        <w:rPr>
          <w:rFonts w:hint="eastAsia"/>
        </w:rPr>
        <w:t>1.909t/a</w:t>
      </w:r>
      <w:r>
        <w:rPr>
          <w:rFonts w:hint="eastAsia"/>
        </w:rPr>
        <w:t>，不突破环评批复总量（</w:t>
      </w:r>
      <w:r>
        <w:rPr>
          <w:rFonts w:hint="eastAsia"/>
        </w:rPr>
        <w:t>17.608t/a</w:t>
      </w:r>
      <w:r>
        <w:rPr>
          <w:rFonts w:hint="eastAsia"/>
        </w:rPr>
        <w:t>）。</w:t>
      </w:r>
    </w:p>
    <w:bookmarkEnd w:id="4"/>
    <w:p w14:paraId="22967218" w14:textId="77777777" w:rsidR="008377B8" w:rsidRDefault="004E01A6">
      <w:pPr>
        <w:ind w:firstLine="482"/>
      </w:pPr>
      <w:r>
        <w:rPr>
          <w:rFonts w:hint="eastAsia"/>
          <w:b/>
          <w:bCs/>
        </w:rPr>
        <w:t>③焊接设备数量发生变化</w:t>
      </w:r>
      <w:r>
        <w:rPr>
          <w:rFonts w:hint="eastAsia"/>
        </w:rPr>
        <w:t>。现有排污许可证（编号：</w:t>
      </w:r>
      <w:r>
        <w:rPr>
          <w:rFonts w:hint="eastAsia"/>
        </w:rPr>
        <w:t>91320412MA209TD28N001V</w:t>
      </w:r>
      <w:r>
        <w:rPr>
          <w:rFonts w:hint="eastAsia"/>
        </w:rPr>
        <w:t>）中</w:t>
      </w:r>
      <w:r>
        <w:rPr>
          <w:rFonts w:hint="eastAsia"/>
        </w:rPr>
        <w:t>M01</w:t>
      </w:r>
      <w:r>
        <w:rPr>
          <w:rFonts w:hint="eastAsia"/>
        </w:rPr>
        <w:t>车型生产线包含二氧化碳保护焊机</w:t>
      </w:r>
      <w:r>
        <w:rPr>
          <w:rFonts w:hint="eastAsia"/>
        </w:rPr>
        <w:t>16</w:t>
      </w:r>
      <w:r>
        <w:rPr>
          <w:rFonts w:hint="eastAsia"/>
        </w:rPr>
        <w:t>个，激光焊机</w:t>
      </w:r>
      <w:r>
        <w:rPr>
          <w:rFonts w:hint="eastAsia"/>
        </w:rPr>
        <w:t>2</w:t>
      </w:r>
      <w:r>
        <w:rPr>
          <w:rFonts w:hint="eastAsia"/>
        </w:rPr>
        <w:t>个。实际企业通过合理调配焊机工作时段，提高了焊机工作效率，因而淘汰二氧化碳保护焊机</w:t>
      </w:r>
      <w:r>
        <w:rPr>
          <w:rFonts w:hint="eastAsia"/>
        </w:rPr>
        <w:t>10</w:t>
      </w:r>
      <w:r>
        <w:rPr>
          <w:rFonts w:hint="eastAsia"/>
        </w:rPr>
        <w:t>个。同时，激光焊区将原有两个手工焊点位改为机器焊，因此新增激光焊机</w:t>
      </w:r>
      <w:r>
        <w:rPr>
          <w:rFonts w:hint="eastAsia"/>
        </w:rPr>
        <w:t>2</w:t>
      </w:r>
      <w:r>
        <w:rPr>
          <w:rFonts w:hint="eastAsia"/>
        </w:rPr>
        <w:t>个，该变动未导致焊丝消耗量发生变化，因此，焊接颗粒物排放量也不变。</w:t>
      </w:r>
    </w:p>
    <w:p w14:paraId="00A3B7B2" w14:textId="77777777" w:rsidR="008377B8" w:rsidRDefault="004E01A6">
      <w:r>
        <w:rPr>
          <w:rFonts w:hint="eastAsia"/>
        </w:rPr>
        <w:t>（</w:t>
      </w:r>
      <w:r>
        <w:rPr>
          <w:rFonts w:hint="eastAsia"/>
        </w:rPr>
        <w:t>2</w:t>
      </w:r>
      <w:r>
        <w:rPr>
          <w:rFonts w:hint="eastAsia"/>
        </w:rPr>
        <w:t>）</w:t>
      </w:r>
      <w:bookmarkStart w:id="5" w:name="_Hlk185580842"/>
      <w:r>
        <w:rPr>
          <w:rFonts w:hint="eastAsia"/>
        </w:rPr>
        <w:t>交付中心设施建设项目</w:t>
      </w:r>
      <w:bookmarkEnd w:id="5"/>
      <w:r>
        <w:rPr>
          <w:rFonts w:hint="eastAsia"/>
        </w:rPr>
        <w:t>废水排放方式变动情况</w:t>
      </w:r>
    </w:p>
    <w:p w14:paraId="23CAEB40" w14:textId="77777777" w:rsidR="008377B8" w:rsidRDefault="004E01A6">
      <w:r>
        <w:rPr>
          <w:rFonts w:hint="eastAsia"/>
        </w:rPr>
        <w:t>根据竣工环保验收报告，</w:t>
      </w:r>
      <w:r>
        <w:t>交</w:t>
      </w:r>
      <w:r>
        <w:rPr>
          <w:rFonts w:hint="eastAsia"/>
        </w:rPr>
        <w:t>付</w:t>
      </w:r>
      <w:r>
        <w:t>中心废水（淋雨废水、冲洗废水、生活污水）经一体化设施处理，出水</w:t>
      </w:r>
      <w:r>
        <w:rPr>
          <w:rFonts w:hint="eastAsia"/>
        </w:rPr>
        <w:t>与汽车</w:t>
      </w:r>
      <w:r>
        <w:t>零部件项目的</w:t>
      </w:r>
      <w:r>
        <w:t>2#</w:t>
      </w:r>
      <w:r>
        <w:t>污水处理系统出水合并，由龙资路污水接管口排放至武南污水处理厂集中处理。</w:t>
      </w:r>
    </w:p>
    <w:p w14:paraId="3AAFC9F2" w14:textId="77777777" w:rsidR="008377B8" w:rsidRDefault="004E01A6">
      <w:r>
        <w:rPr>
          <w:rFonts w:hint="eastAsia"/>
        </w:rPr>
        <w:t>实际根据《关于扎实推进武进国家高新区企业工业废水与生活污水分质处理工作的意见》（常武环〔</w:t>
      </w:r>
      <w:r>
        <w:rPr>
          <w:rFonts w:hint="eastAsia"/>
        </w:rPr>
        <w:t>2023</w:t>
      </w:r>
      <w:r>
        <w:rPr>
          <w:rFonts w:hint="eastAsia"/>
        </w:rPr>
        <w:t>〕</w:t>
      </w:r>
      <w:r>
        <w:rPr>
          <w:rFonts w:hint="eastAsia"/>
        </w:rPr>
        <w:t>102</w:t>
      </w:r>
      <w:r>
        <w:rPr>
          <w:rFonts w:hint="eastAsia"/>
        </w:rPr>
        <w:t>号）要求，建设单位正在开展工业污水和生活污水分质管道工程改造工作，预计</w:t>
      </w:r>
      <w:r>
        <w:rPr>
          <w:rFonts w:hint="eastAsia"/>
        </w:rPr>
        <w:t>2025</w:t>
      </w:r>
      <w:r>
        <w:rPr>
          <w:rFonts w:hint="eastAsia"/>
        </w:rPr>
        <w:t>年完成，管道工程改造完成后更新排水许可证。按照分质分类的要求新增生活污水排口。实际建成后，交付中心原经一体化设施处理的淋雨、洗车废水排放方式有所变动，改为通过</w:t>
      </w:r>
      <w:r>
        <w:rPr>
          <w:rFonts w:hint="eastAsia"/>
        </w:rPr>
        <w:t>2#</w:t>
      </w:r>
      <w:r>
        <w:rPr>
          <w:rFonts w:hint="eastAsia"/>
        </w:rPr>
        <w:t>污水处理系统处理后由龙资路污水接管口至武高新工业污水处理厂集中处理，而交付中心生</w:t>
      </w:r>
      <w:r>
        <w:rPr>
          <w:rFonts w:hint="eastAsia"/>
        </w:rPr>
        <w:lastRenderedPageBreak/>
        <w:t>活污水通过一体化设施处理后通过淹城南路污水接管口至武南污水处理厂集中处理。</w:t>
      </w:r>
    </w:p>
    <w:p w14:paraId="04E32A23" w14:textId="77777777" w:rsidR="008377B8" w:rsidRDefault="004E01A6">
      <w:pPr>
        <w:rPr>
          <w:shd w:val="clear" w:color="auto" w:fill="E3F1D9" w:themeFill="accent4" w:themeFillTint="33"/>
        </w:rPr>
      </w:pPr>
      <w:r>
        <w:rPr>
          <w:rFonts w:hint="eastAsia"/>
        </w:rPr>
        <w:t>经核算，交付中心淋雨、洗车废水接入</w:t>
      </w:r>
      <w:r>
        <w:rPr>
          <w:rFonts w:hint="eastAsia"/>
        </w:rPr>
        <w:t>2#</w:t>
      </w:r>
      <w:r>
        <w:rPr>
          <w:rFonts w:hint="eastAsia"/>
        </w:rPr>
        <w:t>污水处理系统后，能够将污染物处理达标（具体分析见</w:t>
      </w:r>
      <w:r>
        <w:rPr>
          <w:rFonts w:hint="eastAsia"/>
        </w:rPr>
        <w:t>1.3.7.2</w:t>
      </w:r>
      <w:r>
        <w:rPr>
          <w:rFonts w:hint="eastAsia"/>
        </w:rPr>
        <w:t>节）。</w:t>
      </w:r>
      <w:bookmarkStart w:id="6" w:name="_Hlk185365932"/>
      <w:bookmarkEnd w:id="3"/>
    </w:p>
    <w:bookmarkEnd w:id="6"/>
    <w:p w14:paraId="1C9C0B03" w14:textId="77777777" w:rsidR="008377B8" w:rsidRDefault="004E01A6">
      <w:pPr>
        <w:sectPr w:rsidR="008377B8">
          <w:footerReference w:type="default" r:id="rId17"/>
          <w:pgSz w:w="11906" w:h="16838"/>
          <w:pgMar w:top="1440" w:right="1800" w:bottom="1440" w:left="1800" w:header="851" w:footer="992" w:gutter="0"/>
          <w:pgNumType w:start="1"/>
          <w:cols w:space="425"/>
          <w:docGrid w:type="lines" w:linePitch="312"/>
        </w:sectPr>
      </w:pPr>
      <w:r>
        <w:rPr>
          <w:rFonts w:hint="eastAsia"/>
        </w:rPr>
        <w:t>以上变动内容汇总情况具体见下表</w:t>
      </w:r>
      <w:r>
        <w:rPr>
          <w:rFonts w:hint="eastAsia"/>
        </w:rPr>
        <w:t>1</w:t>
      </w:r>
      <w:r>
        <w:t>.1-1</w:t>
      </w:r>
      <w:r>
        <w:rPr>
          <w:rFonts w:hint="eastAsia"/>
        </w:rPr>
        <w:t>。</w:t>
      </w:r>
      <w:r>
        <w:br w:type="page"/>
      </w:r>
    </w:p>
    <w:p w14:paraId="295F3048" w14:textId="77777777" w:rsidR="008377B8" w:rsidRDefault="004E01A6">
      <w:pPr>
        <w:pStyle w:val="af8"/>
      </w:pPr>
      <w:r>
        <w:rPr>
          <w:rFonts w:hint="eastAsia"/>
        </w:rPr>
        <w:lastRenderedPageBreak/>
        <w:t>表</w:t>
      </w:r>
      <w:r>
        <w:rPr>
          <w:rFonts w:hint="eastAsia"/>
        </w:rPr>
        <w:t>1.</w:t>
      </w:r>
      <w:r>
        <w:t>1</w:t>
      </w:r>
      <w:r>
        <w:rPr>
          <w:rFonts w:hint="eastAsia"/>
        </w:rPr>
        <w:t xml:space="preserve">-1  </w:t>
      </w:r>
      <w:r>
        <w:rPr>
          <w:rFonts w:hint="eastAsia"/>
        </w:rPr>
        <w:t>项目主要涉及变动内容汇总表</w:t>
      </w:r>
    </w:p>
    <w:tbl>
      <w:tblPr>
        <w:tblStyle w:val="af3"/>
        <w:tblW w:w="4657"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19"/>
        <w:gridCol w:w="679"/>
        <w:gridCol w:w="1426"/>
        <w:gridCol w:w="2128"/>
        <w:gridCol w:w="924"/>
        <w:gridCol w:w="916"/>
        <w:gridCol w:w="2836"/>
        <w:gridCol w:w="3374"/>
      </w:tblGrid>
      <w:tr w:rsidR="00903920" w14:paraId="06B9E58F" w14:textId="1D9ACEBF" w:rsidTr="00903920">
        <w:trPr>
          <w:jc w:val="center"/>
        </w:trPr>
        <w:tc>
          <w:tcPr>
            <w:tcW w:w="348" w:type="pct"/>
            <w:shd w:val="clear" w:color="auto" w:fill="auto"/>
            <w:vAlign w:val="center"/>
          </w:tcPr>
          <w:p w14:paraId="43CC0ADB" w14:textId="77777777" w:rsidR="00903920" w:rsidRPr="00903920" w:rsidRDefault="00903920" w:rsidP="00903920">
            <w:pPr>
              <w:pStyle w:val="afa"/>
              <w:jc w:val="center"/>
              <w:rPr>
                <w:rFonts w:eastAsia="Times New Roman"/>
                <w:b/>
                <w:bCs/>
              </w:rPr>
            </w:pPr>
            <w:bookmarkStart w:id="7" w:name="_Hlk185438477"/>
            <w:r w:rsidRPr="00903920">
              <w:rPr>
                <w:rFonts w:eastAsia="Times New Roman" w:hint="eastAsia"/>
                <w:b/>
                <w:bCs/>
              </w:rPr>
              <w:t>项目</w:t>
            </w:r>
          </w:p>
        </w:tc>
        <w:tc>
          <w:tcPr>
            <w:tcW w:w="257" w:type="pct"/>
            <w:shd w:val="clear" w:color="auto" w:fill="auto"/>
            <w:vAlign w:val="center"/>
          </w:tcPr>
          <w:p w14:paraId="05C93F17" w14:textId="77777777" w:rsidR="00903920" w:rsidRPr="00903920" w:rsidRDefault="00903920" w:rsidP="00903920">
            <w:pPr>
              <w:pStyle w:val="afa"/>
              <w:jc w:val="center"/>
              <w:rPr>
                <w:rFonts w:eastAsia="Times New Roman"/>
                <w:b/>
                <w:bCs/>
              </w:rPr>
            </w:pPr>
            <w:r w:rsidRPr="00903920">
              <w:rPr>
                <w:rFonts w:eastAsia="Times New Roman" w:hint="eastAsia"/>
                <w:b/>
                <w:bCs/>
              </w:rPr>
              <w:t>序号</w:t>
            </w:r>
          </w:p>
        </w:tc>
        <w:tc>
          <w:tcPr>
            <w:tcW w:w="540" w:type="pct"/>
            <w:shd w:val="clear" w:color="auto" w:fill="auto"/>
            <w:vAlign w:val="center"/>
          </w:tcPr>
          <w:p w14:paraId="14860C6E" w14:textId="77777777" w:rsidR="00903920" w:rsidRPr="00903920" w:rsidRDefault="00903920" w:rsidP="00903920">
            <w:pPr>
              <w:pStyle w:val="afa"/>
              <w:jc w:val="center"/>
              <w:rPr>
                <w:rFonts w:eastAsia="Times New Roman"/>
                <w:b/>
                <w:bCs/>
              </w:rPr>
            </w:pPr>
            <w:r w:rsidRPr="00903920">
              <w:rPr>
                <w:rFonts w:eastAsia="Times New Roman" w:hint="eastAsia"/>
                <w:b/>
                <w:bCs/>
              </w:rPr>
              <w:t>竣工环保验收报告</w:t>
            </w:r>
          </w:p>
        </w:tc>
        <w:tc>
          <w:tcPr>
            <w:tcW w:w="806" w:type="pct"/>
            <w:shd w:val="clear" w:color="auto" w:fill="auto"/>
            <w:vAlign w:val="center"/>
          </w:tcPr>
          <w:p w14:paraId="75979ED7" w14:textId="77777777" w:rsidR="00903920" w:rsidRPr="00903920" w:rsidRDefault="00903920" w:rsidP="00903920">
            <w:pPr>
              <w:pStyle w:val="afa"/>
              <w:jc w:val="center"/>
              <w:rPr>
                <w:rFonts w:eastAsia="Times New Roman"/>
                <w:b/>
                <w:bCs/>
              </w:rPr>
            </w:pPr>
            <w:r w:rsidRPr="00903920">
              <w:rPr>
                <w:rFonts w:eastAsia="Times New Roman" w:hint="eastAsia"/>
                <w:b/>
                <w:bCs/>
              </w:rPr>
              <w:t>实际建设</w:t>
            </w:r>
          </w:p>
        </w:tc>
        <w:tc>
          <w:tcPr>
            <w:tcW w:w="350" w:type="pct"/>
            <w:shd w:val="clear" w:color="auto" w:fill="auto"/>
            <w:vAlign w:val="center"/>
          </w:tcPr>
          <w:p w14:paraId="0A9A792E" w14:textId="77777777" w:rsidR="00903920" w:rsidRPr="00903920" w:rsidRDefault="00903920" w:rsidP="00903920">
            <w:pPr>
              <w:pStyle w:val="afa"/>
              <w:jc w:val="center"/>
              <w:rPr>
                <w:rFonts w:eastAsia="Times New Roman"/>
                <w:b/>
                <w:bCs/>
              </w:rPr>
            </w:pPr>
            <w:r w:rsidRPr="00903920">
              <w:rPr>
                <w:rFonts w:eastAsia="Times New Roman" w:hint="eastAsia"/>
                <w:b/>
                <w:bCs/>
              </w:rPr>
              <w:t>是否属于新、改、扩建项目</w:t>
            </w:r>
          </w:p>
        </w:tc>
        <w:tc>
          <w:tcPr>
            <w:tcW w:w="347" w:type="pct"/>
            <w:shd w:val="clear" w:color="auto" w:fill="auto"/>
            <w:vAlign w:val="center"/>
          </w:tcPr>
          <w:p w14:paraId="63278398" w14:textId="77777777" w:rsidR="00903920" w:rsidRPr="00903920" w:rsidRDefault="00903920" w:rsidP="00903920">
            <w:pPr>
              <w:pStyle w:val="afa"/>
              <w:jc w:val="center"/>
              <w:rPr>
                <w:rFonts w:eastAsia="Times New Roman"/>
                <w:b/>
                <w:bCs/>
              </w:rPr>
            </w:pPr>
            <w:r w:rsidRPr="00903920">
              <w:rPr>
                <w:rFonts w:eastAsia="Times New Roman" w:hint="eastAsia"/>
                <w:b/>
                <w:bCs/>
              </w:rPr>
              <w:t>是否纳入环评管理</w:t>
            </w:r>
          </w:p>
        </w:tc>
        <w:tc>
          <w:tcPr>
            <w:tcW w:w="1074" w:type="pct"/>
            <w:shd w:val="clear" w:color="auto" w:fill="auto"/>
            <w:vAlign w:val="center"/>
          </w:tcPr>
          <w:p w14:paraId="7DF04CA9" w14:textId="77777777" w:rsidR="00903920" w:rsidRPr="00903920" w:rsidRDefault="00903920" w:rsidP="00903920">
            <w:pPr>
              <w:pStyle w:val="afa"/>
              <w:jc w:val="center"/>
              <w:rPr>
                <w:rFonts w:eastAsia="Times New Roman"/>
                <w:b/>
                <w:bCs/>
              </w:rPr>
            </w:pPr>
            <w:r w:rsidRPr="00903920">
              <w:rPr>
                <w:rFonts w:eastAsia="Times New Roman" w:hint="eastAsia"/>
                <w:b/>
                <w:bCs/>
              </w:rPr>
              <w:t>判定依据</w:t>
            </w:r>
          </w:p>
        </w:tc>
        <w:tc>
          <w:tcPr>
            <w:tcW w:w="1278" w:type="pct"/>
            <w:vAlign w:val="center"/>
          </w:tcPr>
          <w:p w14:paraId="56FA2DA8" w14:textId="332D78DD" w:rsidR="00903920" w:rsidRPr="00903920" w:rsidRDefault="00903920" w:rsidP="00903920">
            <w:pPr>
              <w:pStyle w:val="afa"/>
              <w:jc w:val="center"/>
              <w:rPr>
                <w:rFonts w:eastAsia="Times New Roman" w:hint="eastAsia"/>
                <w:b/>
                <w:bCs/>
              </w:rPr>
            </w:pPr>
            <w:r w:rsidRPr="00903920">
              <w:rPr>
                <w:rFonts w:ascii="宋体" w:hAnsi="宋体" w:cs="宋体" w:hint="eastAsia"/>
                <w:b/>
                <w:bCs/>
              </w:rPr>
              <w:t>备注</w:t>
            </w:r>
          </w:p>
        </w:tc>
      </w:tr>
      <w:tr w:rsidR="00903920" w14:paraId="767AB545" w14:textId="56B66FAE" w:rsidTr="00903920">
        <w:trPr>
          <w:jc w:val="center"/>
        </w:trPr>
        <w:tc>
          <w:tcPr>
            <w:tcW w:w="348" w:type="pct"/>
            <w:vMerge w:val="restart"/>
            <w:shd w:val="clear" w:color="auto" w:fill="auto"/>
            <w:vAlign w:val="center"/>
          </w:tcPr>
          <w:p w14:paraId="24A863A9" w14:textId="77777777" w:rsidR="00903920" w:rsidRDefault="00903920" w:rsidP="00903920">
            <w:pPr>
              <w:pStyle w:val="afa"/>
              <w:jc w:val="center"/>
              <w:rPr>
                <w:rFonts w:eastAsia="Times New Roman"/>
              </w:rPr>
            </w:pPr>
            <w:r>
              <w:rPr>
                <w:rFonts w:eastAsia="Times New Roman" w:hint="eastAsia"/>
              </w:rPr>
              <w:t>10万辆增程式电动汽车技术升级改造项目</w:t>
            </w:r>
          </w:p>
        </w:tc>
        <w:tc>
          <w:tcPr>
            <w:tcW w:w="257" w:type="pct"/>
            <w:shd w:val="clear" w:color="auto" w:fill="auto"/>
            <w:vAlign w:val="center"/>
          </w:tcPr>
          <w:p w14:paraId="6B041386" w14:textId="77777777" w:rsidR="00903920" w:rsidRDefault="00903920" w:rsidP="00903920">
            <w:pPr>
              <w:pStyle w:val="afa"/>
              <w:jc w:val="center"/>
              <w:rPr>
                <w:rFonts w:eastAsia="Times New Roman"/>
              </w:rPr>
            </w:pPr>
            <w:r>
              <w:rPr>
                <w:rFonts w:eastAsia="Times New Roman" w:hint="eastAsia"/>
              </w:rPr>
              <w:t>1</w:t>
            </w:r>
          </w:p>
        </w:tc>
        <w:tc>
          <w:tcPr>
            <w:tcW w:w="540" w:type="pct"/>
            <w:shd w:val="clear" w:color="auto" w:fill="auto"/>
            <w:vAlign w:val="center"/>
          </w:tcPr>
          <w:p w14:paraId="166DE050" w14:textId="77777777" w:rsidR="00903920" w:rsidRDefault="00903920" w:rsidP="00903920">
            <w:pPr>
              <w:pStyle w:val="afa"/>
              <w:jc w:val="center"/>
              <w:rPr>
                <w:rFonts w:eastAsia="Times New Roman"/>
              </w:rPr>
            </w:pPr>
            <w:r>
              <w:rPr>
                <w:rFonts w:eastAsia="Times New Roman" w:hint="eastAsia"/>
              </w:rPr>
              <w:t>总装车间转鼓试验1废气收集后通过P17排气筒排放，总装尾气检测1废气收集后通过P18排气筒排放；总装车间转鼓试验2废气收集后通过P30排气筒排放，总装尾气检测2废气收集后通过P31排气筒排放</w:t>
            </w:r>
          </w:p>
        </w:tc>
        <w:tc>
          <w:tcPr>
            <w:tcW w:w="806" w:type="pct"/>
            <w:shd w:val="clear" w:color="auto" w:fill="auto"/>
            <w:vAlign w:val="center"/>
          </w:tcPr>
          <w:p w14:paraId="10430E72" w14:textId="77777777" w:rsidR="00903920" w:rsidRDefault="00903920" w:rsidP="00903920">
            <w:pPr>
              <w:pStyle w:val="afa"/>
              <w:jc w:val="center"/>
              <w:rPr>
                <w:rFonts w:eastAsia="Times New Roman"/>
              </w:rPr>
            </w:pPr>
            <w:r>
              <w:rPr>
                <w:rFonts w:eastAsia="Times New Roman" w:hint="eastAsia"/>
              </w:rPr>
              <w:t>总装车间新增转鼓试验和尾气检测线各1条，新增的总装转鼓试验3废气密闭收集后通过新建15米P45排气筒排放，风量为34000m</w:t>
            </w:r>
            <w:r>
              <w:rPr>
                <w:rFonts w:eastAsia="Times New Roman" w:hint="eastAsia"/>
                <w:vertAlign w:val="superscript"/>
              </w:rPr>
              <w:t>3</w:t>
            </w:r>
            <w:r>
              <w:rPr>
                <w:rFonts w:eastAsia="Times New Roman" w:hint="eastAsia"/>
              </w:rPr>
              <w:t>/h；，新增的总装尾气检测3密闭收集后通过新建15米P46排气筒排放，风量为17000m</w:t>
            </w:r>
            <w:r>
              <w:rPr>
                <w:rFonts w:eastAsia="Times New Roman" w:hint="eastAsia"/>
                <w:vertAlign w:val="superscript"/>
              </w:rPr>
              <w:t>3</w:t>
            </w:r>
            <w:r>
              <w:rPr>
                <w:rFonts w:eastAsia="Times New Roman" w:hint="eastAsia"/>
              </w:rPr>
              <w:t>/h</w:t>
            </w:r>
          </w:p>
        </w:tc>
        <w:tc>
          <w:tcPr>
            <w:tcW w:w="350" w:type="pct"/>
            <w:shd w:val="clear" w:color="auto" w:fill="auto"/>
            <w:vAlign w:val="center"/>
          </w:tcPr>
          <w:p w14:paraId="16F4D64A" w14:textId="77777777" w:rsidR="00903920" w:rsidRDefault="00903920" w:rsidP="00903920">
            <w:pPr>
              <w:pStyle w:val="afa"/>
              <w:jc w:val="center"/>
              <w:rPr>
                <w:rFonts w:eastAsia="Times New Roman"/>
              </w:rPr>
            </w:pPr>
            <w:r>
              <w:rPr>
                <w:rFonts w:eastAsia="Times New Roman" w:hint="eastAsia"/>
              </w:rPr>
              <w:t>否</w:t>
            </w:r>
          </w:p>
        </w:tc>
        <w:tc>
          <w:tcPr>
            <w:tcW w:w="347" w:type="pct"/>
            <w:shd w:val="clear" w:color="auto" w:fill="auto"/>
            <w:vAlign w:val="center"/>
          </w:tcPr>
          <w:p w14:paraId="49CD98B1" w14:textId="77777777" w:rsidR="00903920" w:rsidRDefault="00903920" w:rsidP="00903920">
            <w:pPr>
              <w:pStyle w:val="afa"/>
              <w:jc w:val="center"/>
              <w:rPr>
                <w:rFonts w:eastAsia="Times New Roman"/>
              </w:rPr>
            </w:pPr>
            <w:r>
              <w:rPr>
                <w:rFonts w:eastAsia="Times New Roman" w:hint="eastAsia"/>
              </w:rPr>
              <w:t>否</w:t>
            </w:r>
          </w:p>
        </w:tc>
        <w:tc>
          <w:tcPr>
            <w:tcW w:w="1074" w:type="pct"/>
            <w:shd w:val="clear" w:color="auto" w:fill="auto"/>
            <w:vAlign w:val="center"/>
          </w:tcPr>
          <w:p w14:paraId="6F67A6E6" w14:textId="77777777" w:rsidR="00903920" w:rsidRDefault="00903920" w:rsidP="00903920">
            <w:pPr>
              <w:pStyle w:val="afa"/>
              <w:jc w:val="center"/>
              <w:rPr>
                <w:rFonts w:eastAsia="Times New Roman"/>
              </w:rPr>
            </w:pPr>
            <w:r>
              <w:rPr>
                <w:rFonts w:eastAsia="Times New Roman" w:hint="eastAsia"/>
              </w:rPr>
              <w:t>对照</w:t>
            </w:r>
            <w:bookmarkStart w:id="8" w:name="_Hlk185581797"/>
            <w:r>
              <w:rPr>
                <w:rFonts w:eastAsia="Times New Roman" w:hint="eastAsia"/>
              </w:rPr>
              <w:t>《省生态环境厅关于加强涉变动项目环评与排污许可管理衔接的通知》（苏环办〔2021〕122号）</w:t>
            </w:r>
            <w:bookmarkEnd w:id="8"/>
            <w:r>
              <w:rPr>
                <w:rFonts w:eastAsia="Times New Roman" w:hint="eastAsia"/>
              </w:rPr>
              <w:t>，本项目</w:t>
            </w:r>
            <w:bookmarkStart w:id="9" w:name="_Hlk185581849"/>
            <w:r>
              <w:rPr>
                <w:rFonts w:eastAsia="Times New Roman" w:hint="eastAsia"/>
              </w:rPr>
              <w:t>属于环境保护措施发生变动，且不属于新、改、扩建项目范畴，界定为验收后变动。对照《环评名录》，该变动仅为汽车产品入库前检测，不属于</w:t>
            </w:r>
            <w:r>
              <w:rPr>
                <w:rFonts w:eastAsia="Times New Roman"/>
              </w:rPr>
              <w:t>“</w:t>
            </w:r>
            <w:r>
              <w:rPr>
                <w:rFonts w:eastAsia="Times New Roman" w:hint="eastAsia"/>
              </w:rPr>
              <w:t>汽车整车制造（仅组装的除外）；汽车用发动机制造（仅组装的除外）；有电镀工艺的；年用溶剂型涂料（含稀释剂）10吨及以上的；其他（年用非溶剂型低VOCs含量涂料10吨以下的除外）”因此不纳入环评管理。对照《排污许可管理条例》，该变动导致污染物排</w:t>
            </w:r>
            <w:r>
              <w:rPr>
                <w:rFonts w:eastAsia="Times New Roman" w:hint="eastAsia"/>
              </w:rPr>
              <w:lastRenderedPageBreak/>
              <w:t>放口数量增加，因此重新申请排污许可证</w:t>
            </w:r>
            <w:bookmarkEnd w:id="9"/>
            <w:r>
              <w:rPr>
                <w:rFonts w:eastAsia="Times New Roman" w:hint="eastAsia"/>
              </w:rPr>
              <w:t>。</w:t>
            </w:r>
          </w:p>
        </w:tc>
        <w:tc>
          <w:tcPr>
            <w:tcW w:w="1278" w:type="pct"/>
            <w:vAlign w:val="center"/>
          </w:tcPr>
          <w:p w14:paraId="2FE74466" w14:textId="474FA813" w:rsidR="00903920" w:rsidRDefault="00903920" w:rsidP="00903920">
            <w:pPr>
              <w:pStyle w:val="afa"/>
              <w:jc w:val="center"/>
              <w:rPr>
                <w:rFonts w:eastAsia="Times New Roman" w:hint="eastAsia"/>
              </w:rPr>
            </w:pPr>
            <w:r>
              <w:rPr>
                <w:rFonts w:eastAsia="Times New Roman" w:hint="eastAsia"/>
              </w:rPr>
              <w:lastRenderedPageBreak/>
              <w:t>原总装车间全年试车1万台，车辆随机分配到试车线1、试车线2上，其中试车线1废气（包括转鼓试验线1、尾气检测线1）通过两根15米高排气筒（P17、P18）排放；试车线2废气（包括转鼓试验线2、尾气检测线2）通过两根15米高排气筒（P30、P31）排放。为实现不同类型检测项目分线开展以提高检测品质与效率，在保证不改变总试车量（1万台）的前提下，本项目总装车间新增试车线3（由转鼓试验线3和尾气检测线3组成）。变动后，车辆随机分配到上述3条试车线上进行检测。变更后，试车废气污染物产生总量不变。产品总产能不变、产品车检测工作总时间不变，因此，转鼓试验线和尾气检测线废气污染物排放总量不变。</w:t>
            </w:r>
          </w:p>
        </w:tc>
      </w:tr>
      <w:tr w:rsidR="00903920" w14:paraId="02DAEE89" w14:textId="5637BCE4" w:rsidTr="00903920">
        <w:trPr>
          <w:jc w:val="center"/>
        </w:trPr>
        <w:tc>
          <w:tcPr>
            <w:tcW w:w="348" w:type="pct"/>
            <w:vMerge/>
            <w:shd w:val="clear" w:color="auto" w:fill="auto"/>
            <w:vAlign w:val="center"/>
          </w:tcPr>
          <w:p w14:paraId="5C8911AC" w14:textId="77777777" w:rsidR="00903920" w:rsidRDefault="00903920" w:rsidP="00903920">
            <w:pPr>
              <w:pStyle w:val="afa"/>
              <w:jc w:val="center"/>
              <w:rPr>
                <w:rFonts w:eastAsia="Times New Roman"/>
              </w:rPr>
            </w:pPr>
          </w:p>
        </w:tc>
        <w:tc>
          <w:tcPr>
            <w:tcW w:w="257" w:type="pct"/>
            <w:shd w:val="clear" w:color="auto" w:fill="auto"/>
            <w:vAlign w:val="center"/>
          </w:tcPr>
          <w:p w14:paraId="1177EC32" w14:textId="77777777" w:rsidR="00903920" w:rsidRDefault="00903920" w:rsidP="00903920">
            <w:pPr>
              <w:pStyle w:val="afa"/>
              <w:jc w:val="center"/>
              <w:rPr>
                <w:rFonts w:eastAsia="Times New Roman"/>
              </w:rPr>
            </w:pPr>
            <w:r>
              <w:rPr>
                <w:rFonts w:eastAsia="Times New Roman" w:hint="eastAsia"/>
              </w:rPr>
              <w:t>2</w:t>
            </w:r>
          </w:p>
        </w:tc>
        <w:tc>
          <w:tcPr>
            <w:tcW w:w="540" w:type="pct"/>
            <w:shd w:val="clear" w:color="auto" w:fill="auto"/>
            <w:vAlign w:val="center"/>
          </w:tcPr>
          <w:p w14:paraId="40AD058B" w14:textId="77777777" w:rsidR="00903920" w:rsidRDefault="00903920" w:rsidP="00903920">
            <w:pPr>
              <w:pStyle w:val="afa"/>
              <w:jc w:val="center"/>
              <w:rPr>
                <w:rFonts w:eastAsia="Times New Roman"/>
              </w:rPr>
            </w:pPr>
            <w:r>
              <w:rPr>
                <w:rFonts w:eastAsia="Times New Roman" w:hint="eastAsia"/>
              </w:rPr>
              <w:t>竣工环保验收报告以及环评中遗漏核算P19排气筒（储漆室废气）、P20排气筒（调漆室废气）排放量</w:t>
            </w:r>
          </w:p>
        </w:tc>
        <w:tc>
          <w:tcPr>
            <w:tcW w:w="806" w:type="pct"/>
            <w:shd w:val="clear" w:color="auto" w:fill="auto"/>
            <w:vAlign w:val="center"/>
          </w:tcPr>
          <w:p w14:paraId="48BA74FF" w14:textId="77777777" w:rsidR="00903920" w:rsidRDefault="00903920" w:rsidP="00903920">
            <w:pPr>
              <w:pStyle w:val="afa"/>
              <w:jc w:val="center"/>
              <w:rPr>
                <w:rFonts w:eastAsia="Times New Roman"/>
              </w:rPr>
            </w:pPr>
            <w:r>
              <w:rPr>
                <w:rFonts w:eastAsia="Times New Roman" w:hint="eastAsia"/>
              </w:rPr>
              <w:t>储漆间废气经处理后通过P19排气筒排放，调漆间废气经处理后通过P20排气筒排放</w:t>
            </w:r>
          </w:p>
        </w:tc>
        <w:tc>
          <w:tcPr>
            <w:tcW w:w="350" w:type="pct"/>
            <w:shd w:val="clear" w:color="auto" w:fill="auto"/>
            <w:vAlign w:val="center"/>
          </w:tcPr>
          <w:p w14:paraId="5D79F07C" w14:textId="77777777" w:rsidR="00903920" w:rsidRDefault="00903920" w:rsidP="00903920">
            <w:pPr>
              <w:pStyle w:val="afa"/>
              <w:jc w:val="center"/>
              <w:rPr>
                <w:rFonts w:eastAsia="Times New Roman"/>
              </w:rPr>
            </w:pPr>
            <w:r>
              <w:rPr>
                <w:rFonts w:eastAsia="Times New Roman" w:hint="eastAsia"/>
              </w:rPr>
              <w:t>否</w:t>
            </w:r>
          </w:p>
        </w:tc>
        <w:tc>
          <w:tcPr>
            <w:tcW w:w="347" w:type="pct"/>
            <w:shd w:val="clear" w:color="auto" w:fill="auto"/>
            <w:vAlign w:val="center"/>
          </w:tcPr>
          <w:p w14:paraId="2A0BAC4D" w14:textId="77777777" w:rsidR="00903920" w:rsidRDefault="00903920" w:rsidP="00903920">
            <w:pPr>
              <w:pStyle w:val="afa"/>
              <w:jc w:val="center"/>
              <w:rPr>
                <w:rFonts w:eastAsia="Times New Roman"/>
              </w:rPr>
            </w:pPr>
            <w:r>
              <w:rPr>
                <w:rFonts w:eastAsia="Times New Roman" w:hint="eastAsia"/>
              </w:rPr>
              <w:t>否</w:t>
            </w:r>
          </w:p>
        </w:tc>
        <w:tc>
          <w:tcPr>
            <w:tcW w:w="1074" w:type="pct"/>
            <w:shd w:val="clear" w:color="auto" w:fill="auto"/>
            <w:vAlign w:val="center"/>
          </w:tcPr>
          <w:p w14:paraId="1CDDC4FD" w14:textId="77777777" w:rsidR="00903920" w:rsidRDefault="00903920" w:rsidP="00903920">
            <w:pPr>
              <w:pStyle w:val="afa"/>
              <w:jc w:val="center"/>
              <w:rPr>
                <w:rFonts w:eastAsia="Times New Roman"/>
              </w:rPr>
            </w:pPr>
            <w:r>
              <w:rPr>
                <w:rFonts w:eastAsia="Times New Roman" w:hint="eastAsia"/>
              </w:rPr>
              <w:t>对照《省生态环境厅关于加强涉变动项目环评与排污许可管理衔接的通知》（苏环办〔2021〕122号），本项目属于环境保护措施发生变动，且不属于新、改、扩建项目范畴，界定为验收后变动。对照《环评名录》，该变动为竣工环保验收及环评错漏，未合理估算总量，不属于</w:t>
            </w:r>
            <w:r>
              <w:rPr>
                <w:rFonts w:eastAsia="Times New Roman"/>
              </w:rPr>
              <w:t>“</w:t>
            </w:r>
            <w:r>
              <w:rPr>
                <w:rFonts w:eastAsia="Times New Roman" w:hint="eastAsia"/>
              </w:rPr>
              <w:t>汽车整车制造（仅组装的除外）；汽车用发动机制造（仅组装的除外）；有电镀工艺的；年用溶剂型涂料（含稀释剂）10吨及以上的；其他（年用非溶剂型低VOCs含量涂料10吨以下的除外）</w:t>
            </w:r>
            <w:r>
              <w:rPr>
                <w:rFonts w:eastAsia="Times New Roman"/>
              </w:rPr>
              <w:t>”</w:t>
            </w:r>
            <w:r>
              <w:rPr>
                <w:rFonts w:eastAsia="Times New Roman" w:hint="eastAsia"/>
              </w:rPr>
              <w:t>因此不纳入环评管理。对照《排污许可管理条例》，该变动不属于重新申请排污许可证情形。</w:t>
            </w:r>
          </w:p>
        </w:tc>
        <w:tc>
          <w:tcPr>
            <w:tcW w:w="1278" w:type="pct"/>
            <w:vAlign w:val="center"/>
          </w:tcPr>
          <w:p w14:paraId="33566DBE" w14:textId="55EFCB99" w:rsidR="00903920" w:rsidRDefault="00903920" w:rsidP="00903920">
            <w:pPr>
              <w:pStyle w:val="afa"/>
              <w:jc w:val="center"/>
              <w:rPr>
                <w:rFonts w:eastAsia="Times New Roman" w:hint="eastAsia"/>
              </w:rPr>
            </w:pPr>
            <w:r>
              <w:rPr>
                <w:rFonts w:eastAsia="Times New Roman" w:hint="eastAsia"/>
              </w:rPr>
              <w:t>本次变动分析补充核算储漆间（P19）、调漆间（P20）排放总量。</w:t>
            </w:r>
            <w:r>
              <w:rPr>
                <w:rFonts w:ascii="宋体" w:eastAsia="Times New Roman" w:hAnsi="宋体" w:cs="宋体" w:hint="eastAsia"/>
              </w:rPr>
              <w:t>根据验收监测报告，本项目实际</w:t>
            </w:r>
            <w:r>
              <w:rPr>
                <w:rFonts w:eastAsia="Times New Roman" w:hint="eastAsia"/>
              </w:rPr>
              <w:t>VOCs</w:t>
            </w:r>
            <w:r>
              <w:rPr>
                <w:rFonts w:ascii="宋体" w:eastAsia="Times New Roman" w:hAnsi="宋体" w:cs="宋体" w:hint="eastAsia"/>
              </w:rPr>
              <w:t>有组织排放量为</w:t>
            </w:r>
            <w:r>
              <w:rPr>
                <w:rFonts w:eastAsia="Times New Roman" w:hint="eastAsia"/>
              </w:rPr>
              <w:t>1.827t/a</w:t>
            </w:r>
            <w:r>
              <w:rPr>
                <w:rFonts w:ascii="宋体" w:eastAsia="Times New Roman" w:hAnsi="宋体" w:cs="宋体" w:hint="eastAsia"/>
              </w:rPr>
              <w:t>，经核算</w:t>
            </w:r>
            <w:r>
              <w:rPr>
                <w:rFonts w:eastAsia="Times New Roman" w:hint="eastAsia"/>
              </w:rPr>
              <w:t>P19</w:t>
            </w:r>
            <w:r>
              <w:rPr>
                <w:rFonts w:ascii="宋体" w:eastAsia="Times New Roman" w:hAnsi="宋体" w:cs="宋体" w:hint="eastAsia"/>
              </w:rPr>
              <w:t>、</w:t>
            </w:r>
            <w:r>
              <w:rPr>
                <w:rFonts w:eastAsia="Times New Roman" w:hint="eastAsia"/>
              </w:rPr>
              <w:t>P20</w:t>
            </w:r>
            <w:r>
              <w:rPr>
                <w:rFonts w:ascii="宋体" w:eastAsia="Times New Roman" w:hAnsi="宋体" w:cs="宋体" w:hint="eastAsia"/>
              </w:rPr>
              <w:t>排气筒</w:t>
            </w:r>
            <w:r>
              <w:rPr>
                <w:rFonts w:eastAsia="Times New Roman" w:hint="eastAsia"/>
              </w:rPr>
              <w:t>VOCs</w:t>
            </w:r>
            <w:r>
              <w:rPr>
                <w:rFonts w:ascii="宋体" w:eastAsia="Times New Roman" w:hAnsi="宋体" w:cs="宋体" w:hint="eastAsia"/>
              </w:rPr>
              <w:t>排放量为</w:t>
            </w:r>
            <w:r>
              <w:rPr>
                <w:rFonts w:eastAsia="Times New Roman" w:hint="eastAsia"/>
              </w:rPr>
              <w:t>0.0817t/a</w:t>
            </w:r>
            <w:r>
              <w:rPr>
                <w:rFonts w:ascii="宋体" w:eastAsia="Times New Roman" w:hAnsi="宋体" w:cs="宋体" w:hint="eastAsia"/>
              </w:rPr>
              <w:t>，因此</w:t>
            </w:r>
            <w:r>
              <w:rPr>
                <w:rFonts w:eastAsia="Times New Roman" w:hint="eastAsia"/>
              </w:rPr>
              <w:t>VOCs</w:t>
            </w:r>
            <w:r>
              <w:rPr>
                <w:rFonts w:ascii="宋体" w:eastAsia="Times New Roman" w:hAnsi="宋体" w:cs="宋体" w:hint="eastAsia"/>
              </w:rPr>
              <w:t>总排放量为</w:t>
            </w:r>
            <w:r>
              <w:rPr>
                <w:rFonts w:eastAsia="Times New Roman" w:hint="eastAsia"/>
              </w:rPr>
              <w:t>1.909t/a</w:t>
            </w:r>
            <w:r>
              <w:rPr>
                <w:rFonts w:ascii="宋体" w:eastAsia="Times New Roman" w:hAnsi="宋体" w:cs="宋体" w:hint="eastAsia"/>
              </w:rPr>
              <w:t>，不突破环评批复总量（</w:t>
            </w:r>
            <w:r>
              <w:rPr>
                <w:rFonts w:eastAsia="Times New Roman" w:hint="eastAsia"/>
              </w:rPr>
              <w:t>17.608t/a</w:t>
            </w:r>
            <w:r>
              <w:rPr>
                <w:rFonts w:ascii="宋体" w:eastAsia="Times New Roman" w:hAnsi="宋体" w:cs="宋体" w:hint="eastAsia"/>
              </w:rPr>
              <w:t>）。</w:t>
            </w:r>
          </w:p>
        </w:tc>
      </w:tr>
      <w:tr w:rsidR="00903920" w14:paraId="2AAA7E5F" w14:textId="15BCCF9E" w:rsidTr="00903920">
        <w:trPr>
          <w:jc w:val="center"/>
        </w:trPr>
        <w:tc>
          <w:tcPr>
            <w:tcW w:w="348" w:type="pct"/>
            <w:vMerge/>
            <w:shd w:val="clear" w:color="auto" w:fill="auto"/>
            <w:vAlign w:val="center"/>
          </w:tcPr>
          <w:p w14:paraId="23FDC255" w14:textId="77777777" w:rsidR="00903920" w:rsidRDefault="00903920" w:rsidP="00903920">
            <w:pPr>
              <w:pStyle w:val="afa"/>
              <w:jc w:val="center"/>
              <w:rPr>
                <w:rFonts w:eastAsia="Times New Roman"/>
              </w:rPr>
            </w:pPr>
          </w:p>
        </w:tc>
        <w:tc>
          <w:tcPr>
            <w:tcW w:w="257" w:type="pct"/>
            <w:shd w:val="clear" w:color="auto" w:fill="auto"/>
            <w:vAlign w:val="center"/>
          </w:tcPr>
          <w:p w14:paraId="5914F213" w14:textId="77777777" w:rsidR="00903920" w:rsidRDefault="00903920" w:rsidP="00903920">
            <w:pPr>
              <w:pStyle w:val="afa"/>
              <w:jc w:val="center"/>
              <w:rPr>
                <w:rFonts w:eastAsia="Times New Roman"/>
              </w:rPr>
            </w:pPr>
            <w:r>
              <w:rPr>
                <w:rFonts w:eastAsia="Times New Roman" w:hint="eastAsia"/>
              </w:rPr>
              <w:t>3</w:t>
            </w:r>
          </w:p>
        </w:tc>
        <w:tc>
          <w:tcPr>
            <w:tcW w:w="540" w:type="pct"/>
            <w:shd w:val="clear" w:color="auto" w:fill="auto"/>
            <w:vAlign w:val="center"/>
          </w:tcPr>
          <w:p w14:paraId="1397A06A" w14:textId="77777777" w:rsidR="00903920" w:rsidRDefault="00903920" w:rsidP="00903920">
            <w:pPr>
              <w:pStyle w:val="afa"/>
              <w:jc w:val="center"/>
              <w:rPr>
                <w:rFonts w:eastAsia="Times New Roman"/>
              </w:rPr>
            </w:pPr>
            <w:r>
              <w:rPr>
                <w:rFonts w:eastAsia="Times New Roman" w:hint="eastAsia"/>
              </w:rPr>
              <w:t>根据现有排污许可，M0</w:t>
            </w:r>
            <w:r>
              <w:rPr>
                <w:rFonts w:eastAsia="Times New Roman" w:hint="eastAsia"/>
              </w:rPr>
              <w:lastRenderedPageBreak/>
              <w:t>1车型生产线二氧化碳保护焊机数量为16个，激光焊机数量为2个</w:t>
            </w:r>
          </w:p>
        </w:tc>
        <w:tc>
          <w:tcPr>
            <w:tcW w:w="806" w:type="pct"/>
            <w:shd w:val="clear" w:color="auto" w:fill="auto"/>
            <w:vAlign w:val="center"/>
          </w:tcPr>
          <w:p w14:paraId="3AF1D05C" w14:textId="77777777" w:rsidR="00903920" w:rsidRDefault="00903920" w:rsidP="00903920">
            <w:pPr>
              <w:pStyle w:val="afa"/>
              <w:jc w:val="center"/>
              <w:rPr>
                <w:rFonts w:eastAsia="Times New Roman"/>
              </w:rPr>
            </w:pPr>
            <w:r>
              <w:rPr>
                <w:rFonts w:eastAsia="Times New Roman" w:hint="eastAsia"/>
              </w:rPr>
              <w:lastRenderedPageBreak/>
              <w:t>实际企业淘汰二氧化碳保护焊机10个，新</w:t>
            </w:r>
            <w:r>
              <w:rPr>
                <w:rFonts w:eastAsia="Times New Roman" w:hint="eastAsia"/>
              </w:rPr>
              <w:lastRenderedPageBreak/>
              <w:t>增激光焊机2个</w:t>
            </w:r>
          </w:p>
        </w:tc>
        <w:tc>
          <w:tcPr>
            <w:tcW w:w="350" w:type="pct"/>
            <w:shd w:val="clear" w:color="auto" w:fill="auto"/>
            <w:vAlign w:val="center"/>
          </w:tcPr>
          <w:p w14:paraId="64CD153F" w14:textId="77777777" w:rsidR="00903920" w:rsidRDefault="00903920" w:rsidP="00903920">
            <w:pPr>
              <w:pStyle w:val="afa"/>
              <w:jc w:val="center"/>
              <w:rPr>
                <w:rFonts w:eastAsia="Times New Roman"/>
              </w:rPr>
            </w:pPr>
            <w:r>
              <w:rPr>
                <w:rFonts w:eastAsia="Times New Roman" w:hint="eastAsia"/>
              </w:rPr>
              <w:lastRenderedPageBreak/>
              <w:t>否</w:t>
            </w:r>
          </w:p>
        </w:tc>
        <w:tc>
          <w:tcPr>
            <w:tcW w:w="347" w:type="pct"/>
            <w:shd w:val="clear" w:color="auto" w:fill="auto"/>
            <w:vAlign w:val="center"/>
          </w:tcPr>
          <w:p w14:paraId="2AB4F0E6" w14:textId="77777777" w:rsidR="00903920" w:rsidRDefault="00903920" w:rsidP="00903920">
            <w:pPr>
              <w:pStyle w:val="afa"/>
              <w:jc w:val="center"/>
              <w:rPr>
                <w:rFonts w:eastAsia="Times New Roman"/>
              </w:rPr>
            </w:pPr>
            <w:r>
              <w:rPr>
                <w:rFonts w:eastAsia="Times New Roman" w:hint="eastAsia"/>
              </w:rPr>
              <w:t>否</w:t>
            </w:r>
          </w:p>
        </w:tc>
        <w:tc>
          <w:tcPr>
            <w:tcW w:w="1074" w:type="pct"/>
            <w:shd w:val="clear" w:color="auto" w:fill="auto"/>
            <w:vAlign w:val="center"/>
          </w:tcPr>
          <w:p w14:paraId="7A8A6751" w14:textId="77777777" w:rsidR="00903920" w:rsidRDefault="00903920" w:rsidP="00903920">
            <w:pPr>
              <w:pStyle w:val="afa"/>
              <w:jc w:val="center"/>
              <w:rPr>
                <w:rFonts w:eastAsia="Times New Roman"/>
              </w:rPr>
            </w:pPr>
            <w:r>
              <w:rPr>
                <w:rFonts w:eastAsia="Times New Roman" w:hint="eastAsia"/>
              </w:rPr>
              <w:t>对照《省生态环境厅关于加强涉变动项目环评与排污许</w:t>
            </w:r>
            <w:r>
              <w:rPr>
                <w:rFonts w:eastAsia="Times New Roman" w:hint="eastAsia"/>
              </w:rPr>
              <w:lastRenderedPageBreak/>
              <w:t>可管理衔接的通知》（苏环办〔2021〕122号），该变动不属于项目的性质、规模、地点、生产工艺和环境保护措施五个因素中的一项发生变动，不属于验收后变动。对照《环评名录》，该变动不属于</w:t>
            </w:r>
            <w:r>
              <w:rPr>
                <w:rFonts w:eastAsia="Times New Roman"/>
              </w:rPr>
              <w:t>“</w:t>
            </w:r>
            <w:r>
              <w:rPr>
                <w:rFonts w:eastAsia="Times New Roman" w:hint="eastAsia"/>
              </w:rPr>
              <w:t>汽车整车制造（仅组装的除外）；汽车用发动机制造（仅组装的除外）；有电镀工艺的；年用溶剂型涂料（含稀释剂）10吨及以上的；其他（年用非溶剂型低VOCs含量涂料10吨以下的除外）</w:t>
            </w:r>
            <w:r>
              <w:rPr>
                <w:rFonts w:eastAsia="Times New Roman"/>
              </w:rPr>
              <w:t>”</w:t>
            </w:r>
            <w:r>
              <w:rPr>
                <w:rFonts w:eastAsia="Times New Roman" w:hint="eastAsia"/>
              </w:rPr>
              <w:t>因此不纳入环评管理。对照《排污许可管理条例》，该变动不属于重新申请排污许可证情形。综上所述，该变动纳入排污许可证的变更管理。</w:t>
            </w:r>
          </w:p>
        </w:tc>
        <w:tc>
          <w:tcPr>
            <w:tcW w:w="1278" w:type="pct"/>
            <w:vAlign w:val="center"/>
          </w:tcPr>
          <w:p w14:paraId="07759FB7" w14:textId="6B629F98" w:rsidR="00903920" w:rsidRDefault="00903920" w:rsidP="00903920">
            <w:pPr>
              <w:pStyle w:val="afa"/>
              <w:jc w:val="center"/>
              <w:rPr>
                <w:rFonts w:eastAsia="Times New Roman" w:hint="eastAsia"/>
              </w:rPr>
            </w:pPr>
            <w:r>
              <w:rPr>
                <w:rFonts w:eastAsia="Times New Roman" w:hint="eastAsia"/>
              </w:rPr>
              <w:lastRenderedPageBreak/>
              <w:t>企业通过合理调配焊机工作时段，提高了焊机工作效率，因而淘汰二</w:t>
            </w:r>
            <w:r>
              <w:rPr>
                <w:rFonts w:eastAsia="Times New Roman" w:hint="eastAsia"/>
              </w:rPr>
              <w:lastRenderedPageBreak/>
              <w:t>氧化碳保护焊机10个。同时，激光焊区将原有两个手工焊点位改为机器焊，因此新增激光焊机2个，该变动焊丝消耗量未发生变化，颗粒物排放量也不变。</w:t>
            </w:r>
          </w:p>
        </w:tc>
      </w:tr>
      <w:tr w:rsidR="00903920" w14:paraId="062A09B9" w14:textId="467CF59D" w:rsidTr="00903920">
        <w:trPr>
          <w:jc w:val="center"/>
        </w:trPr>
        <w:tc>
          <w:tcPr>
            <w:tcW w:w="348" w:type="pct"/>
            <w:shd w:val="clear" w:color="auto" w:fill="auto"/>
            <w:vAlign w:val="center"/>
          </w:tcPr>
          <w:p w14:paraId="69BEC45F" w14:textId="77777777" w:rsidR="00903920" w:rsidRDefault="00903920" w:rsidP="00903920">
            <w:pPr>
              <w:pStyle w:val="afa"/>
              <w:jc w:val="center"/>
              <w:rPr>
                <w:rFonts w:eastAsia="Times New Roman"/>
              </w:rPr>
            </w:pPr>
            <w:r>
              <w:rPr>
                <w:rFonts w:eastAsia="Times New Roman" w:hint="eastAsia"/>
              </w:rPr>
              <w:lastRenderedPageBreak/>
              <w:t>交付中心设施建设项目</w:t>
            </w:r>
          </w:p>
        </w:tc>
        <w:tc>
          <w:tcPr>
            <w:tcW w:w="257" w:type="pct"/>
            <w:shd w:val="clear" w:color="auto" w:fill="auto"/>
            <w:vAlign w:val="center"/>
          </w:tcPr>
          <w:p w14:paraId="568063C0" w14:textId="77777777" w:rsidR="00903920" w:rsidRDefault="00903920" w:rsidP="00903920">
            <w:pPr>
              <w:pStyle w:val="afa"/>
              <w:jc w:val="center"/>
              <w:rPr>
                <w:rFonts w:eastAsia="Times New Roman"/>
              </w:rPr>
            </w:pPr>
            <w:r>
              <w:rPr>
                <w:rFonts w:eastAsia="Times New Roman" w:hint="eastAsia"/>
              </w:rPr>
              <w:t>1</w:t>
            </w:r>
          </w:p>
        </w:tc>
        <w:tc>
          <w:tcPr>
            <w:tcW w:w="540" w:type="pct"/>
            <w:shd w:val="clear" w:color="auto" w:fill="auto"/>
            <w:vAlign w:val="center"/>
          </w:tcPr>
          <w:p w14:paraId="167FA487" w14:textId="77777777" w:rsidR="00903920" w:rsidRDefault="00903920" w:rsidP="00903920">
            <w:pPr>
              <w:pStyle w:val="afa"/>
              <w:jc w:val="center"/>
              <w:rPr>
                <w:rFonts w:eastAsia="Times New Roman"/>
              </w:rPr>
            </w:pPr>
            <w:r>
              <w:rPr>
                <w:rFonts w:eastAsia="Times New Roman" w:hint="eastAsia"/>
              </w:rPr>
              <w:t>根据竣工环保验收报告，交付中心废水（淋雨废水、冲洗</w:t>
            </w:r>
            <w:r>
              <w:rPr>
                <w:rFonts w:eastAsia="Times New Roman" w:hint="eastAsia"/>
              </w:rPr>
              <w:lastRenderedPageBreak/>
              <w:t>废水、生活污水）经一体化设施处理，出水与汽车零部件项目的2#污水处理系统出水合并，由龙资路污水接管口排放至武南污水处理厂集中处理</w:t>
            </w:r>
          </w:p>
        </w:tc>
        <w:tc>
          <w:tcPr>
            <w:tcW w:w="806" w:type="pct"/>
            <w:shd w:val="clear" w:color="auto" w:fill="auto"/>
            <w:vAlign w:val="center"/>
          </w:tcPr>
          <w:p w14:paraId="39D79879" w14:textId="77777777" w:rsidR="00903920" w:rsidRDefault="00903920" w:rsidP="00903920">
            <w:pPr>
              <w:pStyle w:val="afa"/>
              <w:jc w:val="center"/>
              <w:rPr>
                <w:rFonts w:eastAsia="Times New Roman"/>
              </w:rPr>
            </w:pPr>
            <w:r>
              <w:rPr>
                <w:rFonts w:eastAsia="Times New Roman" w:hint="eastAsia"/>
              </w:rPr>
              <w:lastRenderedPageBreak/>
              <w:t>现场实际根据《关于扎实推进武进国家高新区企业工业废水与生活污水分质处理工作的意见》（常武环</w:t>
            </w:r>
            <w:r>
              <w:rPr>
                <w:rFonts w:eastAsia="Times New Roman" w:hint="eastAsia"/>
              </w:rPr>
              <w:lastRenderedPageBreak/>
              <w:t>〔2023</w:t>
            </w:r>
            <w:r>
              <w:rPr>
                <w:rFonts w:ascii="Cambria Math" w:eastAsia="Cambria Math" w:hAnsi="Cambria Math" w:cs="Cambria Math" w:hint="eastAsia"/>
              </w:rPr>
              <w:t>〕</w:t>
            </w:r>
            <w:r>
              <w:rPr>
                <w:rFonts w:eastAsia="Times New Roman" w:hint="eastAsia"/>
              </w:rPr>
              <w:t>102号）要求，建设单位正在开展工业污水和生活污水分质管道工程改造工作，预计2025年完成，管道工程改造完成后更新排水许可证。按照分质分类的要求新增生活污水排口。实际建成后，交付中心原经一体化设施处理的淋雨、洗车废水排放方式有所变动，改为通过2#污水处理系统处理后由龙资路污水接管口至武高新工业污水处理厂集中处理，而交付中心生活污水通过一体化设施处理后通过淹城南路污水接管口至武南污水处理厂集中处理。</w:t>
            </w:r>
          </w:p>
        </w:tc>
        <w:tc>
          <w:tcPr>
            <w:tcW w:w="350" w:type="pct"/>
            <w:shd w:val="clear" w:color="auto" w:fill="auto"/>
            <w:vAlign w:val="center"/>
          </w:tcPr>
          <w:p w14:paraId="0C386A44" w14:textId="77777777" w:rsidR="00903920" w:rsidRDefault="00903920" w:rsidP="00903920">
            <w:pPr>
              <w:pStyle w:val="afa"/>
              <w:jc w:val="center"/>
              <w:rPr>
                <w:rFonts w:eastAsia="Times New Roman"/>
              </w:rPr>
            </w:pPr>
            <w:r>
              <w:rPr>
                <w:rFonts w:eastAsia="Times New Roman" w:hint="eastAsia"/>
              </w:rPr>
              <w:lastRenderedPageBreak/>
              <w:t>否</w:t>
            </w:r>
          </w:p>
        </w:tc>
        <w:tc>
          <w:tcPr>
            <w:tcW w:w="347" w:type="pct"/>
            <w:shd w:val="clear" w:color="auto" w:fill="auto"/>
            <w:vAlign w:val="center"/>
          </w:tcPr>
          <w:p w14:paraId="6B517B9B" w14:textId="77777777" w:rsidR="00903920" w:rsidRDefault="00903920" w:rsidP="00903920">
            <w:pPr>
              <w:pStyle w:val="afa"/>
              <w:jc w:val="center"/>
              <w:rPr>
                <w:rFonts w:eastAsia="Times New Roman"/>
              </w:rPr>
            </w:pPr>
            <w:r>
              <w:rPr>
                <w:rFonts w:eastAsia="Times New Roman" w:hint="eastAsia"/>
              </w:rPr>
              <w:t>否</w:t>
            </w:r>
          </w:p>
        </w:tc>
        <w:tc>
          <w:tcPr>
            <w:tcW w:w="1074" w:type="pct"/>
            <w:shd w:val="clear" w:color="auto" w:fill="auto"/>
            <w:vAlign w:val="center"/>
          </w:tcPr>
          <w:p w14:paraId="2FFFDF66" w14:textId="77777777" w:rsidR="00903920" w:rsidRDefault="00903920" w:rsidP="00903920">
            <w:pPr>
              <w:pStyle w:val="afa"/>
              <w:jc w:val="center"/>
              <w:rPr>
                <w:rFonts w:eastAsia="Times New Roman"/>
              </w:rPr>
            </w:pPr>
            <w:r>
              <w:rPr>
                <w:rFonts w:eastAsia="Times New Roman" w:hint="eastAsia"/>
              </w:rPr>
              <w:t>对照《省生态环境厅关于加强涉变动项目环评与排污许可管理衔接的通知》（苏环办〔2021〕122号），本项目属于环境保护措施发生变动</w:t>
            </w:r>
            <w:r>
              <w:rPr>
                <w:rFonts w:eastAsia="Times New Roman" w:hint="eastAsia"/>
              </w:rPr>
              <w:lastRenderedPageBreak/>
              <w:t>，且不属于新、改、扩建项目范畴，界定为验收后变动。对照《环评名录》，该变动为废水排放方式发生变化，不属于</w:t>
            </w:r>
            <w:r>
              <w:rPr>
                <w:rFonts w:eastAsia="Times New Roman"/>
              </w:rPr>
              <w:t>“</w:t>
            </w:r>
            <w:r>
              <w:rPr>
                <w:rFonts w:eastAsia="Times New Roman" w:hint="eastAsia"/>
              </w:rPr>
              <w:t>汽车整车制造（仅组装的除外）；汽车用发动机制造（仅组装的除外）；有电镀工艺的；年用溶剂型涂料（含稀释剂）10吨及以上的；其他（年用非溶剂型低VOCs含量涂料10吨以下的除外）</w:t>
            </w:r>
            <w:r>
              <w:rPr>
                <w:rFonts w:eastAsia="Times New Roman"/>
              </w:rPr>
              <w:t>”</w:t>
            </w:r>
            <w:r>
              <w:rPr>
                <w:rFonts w:eastAsia="Times New Roman" w:hint="eastAsia"/>
              </w:rPr>
              <w:t>因此不纳入环评管理。对照《排污许可管理条例》，该变动导致污染物排放方式发生变化，因此重新申请排污许可证。</w:t>
            </w:r>
          </w:p>
        </w:tc>
        <w:tc>
          <w:tcPr>
            <w:tcW w:w="1278" w:type="pct"/>
            <w:vAlign w:val="center"/>
          </w:tcPr>
          <w:p w14:paraId="42E76279" w14:textId="41918374" w:rsidR="00903920" w:rsidRDefault="00903920" w:rsidP="00903920">
            <w:pPr>
              <w:pStyle w:val="afa"/>
              <w:jc w:val="center"/>
              <w:rPr>
                <w:rFonts w:eastAsia="Times New Roman" w:hint="eastAsia"/>
              </w:rPr>
            </w:pPr>
            <w:r>
              <w:rPr>
                <w:rFonts w:eastAsia="Times New Roman" w:hint="eastAsia"/>
              </w:rPr>
              <w:lastRenderedPageBreak/>
              <w:t>/</w:t>
            </w:r>
          </w:p>
        </w:tc>
      </w:tr>
      <w:bookmarkEnd w:id="7"/>
    </w:tbl>
    <w:p w14:paraId="15C3C47E" w14:textId="77777777" w:rsidR="008377B8" w:rsidRDefault="008377B8">
      <w:pPr>
        <w:rPr>
          <w:rFonts w:hint="eastAsia"/>
        </w:rPr>
        <w:sectPr w:rsidR="008377B8">
          <w:pgSz w:w="16838" w:h="11906" w:orient="landscape"/>
          <w:pgMar w:top="1800" w:right="1440" w:bottom="1800" w:left="1440" w:header="851" w:footer="992" w:gutter="0"/>
          <w:cols w:space="425"/>
          <w:docGrid w:type="lines" w:linePitch="326"/>
        </w:sectPr>
      </w:pPr>
    </w:p>
    <w:p w14:paraId="08E00EEB" w14:textId="77777777" w:rsidR="008377B8" w:rsidRDefault="004E01A6">
      <w:pPr>
        <w:rPr>
          <w:shd w:val="clear" w:color="auto" w:fill="auto"/>
        </w:rPr>
      </w:pPr>
      <w:r>
        <w:rPr>
          <w:shd w:val="clear" w:color="auto" w:fill="auto"/>
        </w:rPr>
        <w:lastRenderedPageBreak/>
        <w:t>根据《中华人民共和国环境影响评价法》、《建设项目环境保护管理条例》等有关规定和《省生态环境厅关于加强涉变动项目环评与排污许可管理衔接的通知》（苏环办〔</w:t>
      </w:r>
      <w:r>
        <w:rPr>
          <w:shd w:val="clear" w:color="auto" w:fill="auto"/>
        </w:rPr>
        <w:t>2021</w:t>
      </w:r>
      <w:r>
        <w:rPr>
          <w:shd w:val="clear" w:color="auto" w:fill="auto"/>
        </w:rPr>
        <w:t>〕</w:t>
      </w:r>
      <w:r>
        <w:rPr>
          <w:shd w:val="clear" w:color="auto" w:fill="auto"/>
        </w:rPr>
        <w:t>122</w:t>
      </w:r>
      <w:r>
        <w:rPr>
          <w:shd w:val="clear" w:color="auto" w:fill="auto"/>
        </w:rPr>
        <w:t>号），</w:t>
      </w:r>
      <w:r>
        <w:rPr>
          <w:shd w:val="clear" w:color="auto" w:fill="auto"/>
        </w:rPr>
        <w:t>“</w:t>
      </w:r>
      <w:r>
        <w:rPr>
          <w:rFonts w:hint="eastAsia"/>
          <w:shd w:val="clear" w:color="auto" w:fill="auto"/>
        </w:rPr>
        <w:t>建设项目通过竣工环境保护验收后，原项目的性质、规模、地点、生产工艺和环境保护措施五个因素中的一项或一项以上发生变动，且不属于新、改、扩建项目范畴的，界定为验收后变动。涉及验收后变动的，建设单位应在变动前对照《环评名录》的环境影响评价类别要求，判断是否纳入环评管理。涉及验收后变动，且变动内容对照《环评名录》不纳入环评管理的，按照《环评名录》要求不需要办理环评手续。”</w:t>
      </w:r>
      <w:bookmarkStart w:id="10" w:name="_Hlk186443779"/>
      <w:r>
        <w:rPr>
          <w:rFonts w:hint="eastAsia"/>
          <w:shd w:val="clear" w:color="auto" w:fill="auto"/>
        </w:rPr>
        <w:t>排污单位建设的项目发生此类验收后变动，且属于《排污许可管理条例》重新申请排污许可证情形的，应按规范重新申请排污许可证，排污单位应提交《建设项目验收后变动环境影响分析》作为申请材料的附件，并对分析结论负责。</w:t>
      </w:r>
      <w:bookmarkEnd w:id="10"/>
    </w:p>
    <w:p w14:paraId="16A8F131" w14:textId="77777777" w:rsidR="008377B8" w:rsidRDefault="004E01A6">
      <w:pPr>
        <w:rPr>
          <w:shd w:val="clear" w:color="auto" w:fill="auto"/>
        </w:rPr>
      </w:pPr>
      <w:r>
        <w:rPr>
          <w:rFonts w:hint="eastAsia"/>
          <w:shd w:val="clear" w:color="auto" w:fill="auto"/>
        </w:rPr>
        <w:t xml:space="preserve"> </w:t>
      </w:r>
      <w:r>
        <w:rPr>
          <w:rFonts w:hint="eastAsia"/>
          <w:shd w:val="clear" w:color="auto" w:fill="auto"/>
        </w:rPr>
        <w:t>“年产</w:t>
      </w:r>
      <w:r>
        <w:rPr>
          <w:rFonts w:hint="eastAsia"/>
          <w:shd w:val="clear" w:color="auto" w:fill="auto"/>
        </w:rPr>
        <w:t>10</w:t>
      </w:r>
      <w:r>
        <w:rPr>
          <w:rFonts w:hint="eastAsia"/>
          <w:shd w:val="clear" w:color="auto" w:fill="auto"/>
        </w:rPr>
        <w:t>万辆增程式电动汽车技术升级改造项目”、“交付中心设施建设项目”</w:t>
      </w:r>
      <w:r>
        <w:rPr>
          <w:rFonts w:hint="eastAsia"/>
          <w:shd w:val="clear" w:color="auto" w:fill="auto"/>
        </w:rPr>
        <w:t xml:space="preserve"> </w:t>
      </w:r>
      <w:r>
        <w:rPr>
          <w:rFonts w:hint="eastAsia"/>
          <w:shd w:val="clear" w:color="auto" w:fill="auto"/>
        </w:rPr>
        <w:t>通过竣工环境保护验收后，原项目环境保护措施发生变动，且不属于新、改、扩建项目范畴的，界定为验收后变动。对照《环评名录》的环境影响评价类别要求，判定不纳入环评管理。对照《排污许可管理条例》，两项目均涉及重新申请排污许可证情形。</w:t>
      </w:r>
      <w:r>
        <w:rPr>
          <w:shd w:val="clear" w:color="auto" w:fill="auto"/>
        </w:rPr>
        <w:t>据此，我单位编制了《</w:t>
      </w:r>
      <w:r>
        <w:rPr>
          <w:rFonts w:hint="eastAsia"/>
          <w:shd w:val="clear" w:color="auto" w:fill="auto"/>
        </w:rPr>
        <w:t>重庆理想汽车有限公司常州分公司（凤林南路）建设项目变动环境影响分析</w:t>
      </w:r>
      <w:r>
        <w:rPr>
          <w:shd w:val="clear" w:color="auto" w:fill="auto"/>
        </w:rPr>
        <w:t>》，纳入</w:t>
      </w:r>
      <w:r>
        <w:rPr>
          <w:rFonts w:hint="eastAsia"/>
          <w:shd w:val="clear" w:color="auto" w:fill="auto"/>
        </w:rPr>
        <w:t>排污许可</w:t>
      </w:r>
      <w:r>
        <w:rPr>
          <w:shd w:val="clear" w:color="auto" w:fill="auto"/>
        </w:rPr>
        <w:t>管理。</w:t>
      </w:r>
    </w:p>
    <w:p w14:paraId="6A39A886" w14:textId="77777777" w:rsidR="008377B8" w:rsidRDefault="004E01A6">
      <w:pPr>
        <w:pStyle w:val="2"/>
        <w:rPr>
          <w:shd w:val="clear" w:color="auto" w:fill="auto"/>
        </w:rPr>
      </w:pPr>
      <w:bookmarkStart w:id="11" w:name="_Toc185948219"/>
      <w:bookmarkStart w:id="12" w:name="_Hlk175124475"/>
      <w:r>
        <w:rPr>
          <w:shd w:val="clear" w:color="auto" w:fill="auto"/>
        </w:rPr>
        <w:t>1.2</w:t>
      </w:r>
      <w:r>
        <w:rPr>
          <w:shd w:val="clear" w:color="auto" w:fill="auto"/>
        </w:rPr>
        <w:t>环保手续办理情况</w:t>
      </w:r>
      <w:bookmarkEnd w:id="11"/>
    </w:p>
    <w:bookmarkEnd w:id="12"/>
    <w:p w14:paraId="4103156D" w14:textId="77777777" w:rsidR="008377B8" w:rsidRDefault="004E01A6">
      <w:r>
        <w:rPr>
          <w:rFonts w:hint="eastAsia"/>
        </w:rPr>
        <w:t>重庆理想汽车有限公司常州分公司</w:t>
      </w:r>
      <w:r>
        <w:t>“</w:t>
      </w:r>
      <w:r>
        <w:rPr>
          <w:rFonts w:hint="eastAsia"/>
        </w:rPr>
        <w:t>年产</w:t>
      </w:r>
      <w:r>
        <w:rPr>
          <w:rFonts w:hint="eastAsia"/>
        </w:rPr>
        <w:t>10</w:t>
      </w:r>
      <w:r>
        <w:rPr>
          <w:rFonts w:hint="eastAsia"/>
        </w:rPr>
        <w:t>万辆增程式电动汽车技术升级改造项目</w:t>
      </w:r>
      <w:r>
        <w:t>”</w:t>
      </w:r>
      <w:r>
        <w:rPr>
          <w:rFonts w:hint="eastAsia"/>
        </w:rPr>
        <w:t>已取得江苏省发展和改革委员会出具的江苏省投资项目备案证：苏发改备</w:t>
      </w:r>
      <w:r>
        <w:rPr>
          <w:rFonts w:hint="eastAsia"/>
        </w:rPr>
        <w:t>[2021]2</w:t>
      </w:r>
      <w:r>
        <w:rPr>
          <w:rFonts w:hint="eastAsia"/>
        </w:rPr>
        <w:t>号，项目代码：</w:t>
      </w:r>
      <w:r>
        <w:rPr>
          <w:rFonts w:hint="eastAsia"/>
        </w:rPr>
        <w:t>2103-320000-04-05-952202</w:t>
      </w:r>
      <w:r>
        <w:rPr>
          <w:rFonts w:hint="eastAsia"/>
        </w:rPr>
        <w:t>。本项目环评报告于</w:t>
      </w:r>
      <w:r>
        <w:rPr>
          <w:rFonts w:hint="eastAsia"/>
        </w:rPr>
        <w:t>20</w:t>
      </w:r>
      <w:r>
        <w:t>2</w:t>
      </w:r>
      <w:r>
        <w:rPr>
          <w:rFonts w:hint="eastAsia"/>
        </w:rPr>
        <w:t>1</w:t>
      </w:r>
      <w:r>
        <w:rPr>
          <w:rFonts w:hint="eastAsia"/>
        </w:rPr>
        <w:t>年委托江苏环保产业技术研究院股份公司编制，并于同年</w:t>
      </w:r>
      <w:r>
        <w:rPr>
          <w:rFonts w:hint="eastAsia"/>
        </w:rPr>
        <w:t>11</w:t>
      </w:r>
      <w:r>
        <w:rPr>
          <w:rFonts w:hint="eastAsia"/>
        </w:rPr>
        <w:t>月</w:t>
      </w:r>
      <w:r>
        <w:rPr>
          <w:rFonts w:hint="eastAsia"/>
        </w:rPr>
        <w:t>5</w:t>
      </w:r>
      <w:r>
        <w:rPr>
          <w:rFonts w:hint="eastAsia"/>
        </w:rPr>
        <w:t>日获得江苏省生态环境厅批复（批复文号：苏环审〔</w:t>
      </w:r>
      <w:r>
        <w:rPr>
          <w:rFonts w:hint="eastAsia"/>
        </w:rPr>
        <w:t>2021</w:t>
      </w:r>
      <w:r>
        <w:rPr>
          <w:rFonts w:hint="eastAsia"/>
        </w:rPr>
        <w:t>〕</w:t>
      </w:r>
      <w:r>
        <w:rPr>
          <w:rFonts w:hint="eastAsia"/>
        </w:rPr>
        <w:t>35</w:t>
      </w:r>
      <w:r>
        <w:rPr>
          <w:rFonts w:hint="eastAsia"/>
        </w:rPr>
        <w:t>号）。项目于于</w:t>
      </w:r>
      <w:r>
        <w:rPr>
          <w:rFonts w:hint="eastAsia"/>
        </w:rPr>
        <w:t>2022</w:t>
      </w:r>
      <w:r>
        <w:rPr>
          <w:rFonts w:hint="eastAsia"/>
        </w:rPr>
        <w:t>年</w:t>
      </w:r>
      <w:r>
        <w:rPr>
          <w:rFonts w:hint="eastAsia"/>
        </w:rPr>
        <w:t>12</w:t>
      </w:r>
      <w:r>
        <w:rPr>
          <w:rFonts w:hint="eastAsia"/>
        </w:rPr>
        <w:t>月</w:t>
      </w:r>
      <w:r>
        <w:rPr>
          <w:rFonts w:hint="eastAsia"/>
        </w:rPr>
        <w:t>31</w:t>
      </w:r>
      <w:r>
        <w:rPr>
          <w:rFonts w:hint="eastAsia"/>
        </w:rPr>
        <w:t>日取得竣工环保验收意见。</w:t>
      </w:r>
      <w:r>
        <w:rPr>
          <w:rFonts w:hint="eastAsia"/>
        </w:rPr>
        <w:t>2023</w:t>
      </w:r>
      <w:r>
        <w:rPr>
          <w:rFonts w:hint="eastAsia"/>
        </w:rPr>
        <w:t>年</w:t>
      </w:r>
      <w:r>
        <w:rPr>
          <w:rFonts w:hint="eastAsia"/>
        </w:rPr>
        <w:t>7</w:t>
      </w:r>
      <w:r>
        <w:rPr>
          <w:rFonts w:hint="eastAsia"/>
        </w:rPr>
        <w:t>月</w:t>
      </w:r>
      <w:r>
        <w:rPr>
          <w:rFonts w:hint="eastAsia"/>
        </w:rPr>
        <w:t>28</w:t>
      </w:r>
      <w:r>
        <w:rPr>
          <w:rFonts w:hint="eastAsia"/>
        </w:rPr>
        <w:t>日，重庆理想汽车有限公司常州分公司重新申领排污许可证，许可证编号：</w:t>
      </w:r>
      <w:r>
        <w:rPr>
          <w:lang w:bidi="ar"/>
        </w:rPr>
        <w:t>91320412MA209TD28N001V</w:t>
      </w:r>
      <w:r>
        <w:rPr>
          <w:rFonts w:hint="eastAsia"/>
        </w:rPr>
        <w:t>，有效期限为</w:t>
      </w:r>
      <w:r>
        <w:rPr>
          <w:rFonts w:hint="eastAsia"/>
        </w:rPr>
        <w:t>2023</w:t>
      </w:r>
      <w:r>
        <w:rPr>
          <w:rFonts w:hint="eastAsia"/>
        </w:rPr>
        <w:t>年</w:t>
      </w:r>
      <w:r>
        <w:rPr>
          <w:rFonts w:hint="eastAsia"/>
        </w:rPr>
        <w:t>07</w:t>
      </w:r>
      <w:r>
        <w:rPr>
          <w:rFonts w:hint="eastAsia"/>
        </w:rPr>
        <w:t>月</w:t>
      </w:r>
      <w:r>
        <w:rPr>
          <w:rFonts w:hint="eastAsia"/>
        </w:rPr>
        <w:t>28</w:t>
      </w:r>
      <w:r>
        <w:rPr>
          <w:rFonts w:hint="eastAsia"/>
        </w:rPr>
        <w:t>日至</w:t>
      </w:r>
      <w:r>
        <w:rPr>
          <w:rFonts w:hint="eastAsia"/>
        </w:rPr>
        <w:t>2028</w:t>
      </w:r>
      <w:r>
        <w:rPr>
          <w:rFonts w:hint="eastAsia"/>
        </w:rPr>
        <w:t>年</w:t>
      </w:r>
      <w:r>
        <w:rPr>
          <w:rFonts w:hint="eastAsia"/>
        </w:rPr>
        <w:t>07</w:t>
      </w:r>
      <w:r>
        <w:rPr>
          <w:rFonts w:hint="eastAsia"/>
        </w:rPr>
        <w:t>月</w:t>
      </w:r>
      <w:r>
        <w:rPr>
          <w:rFonts w:hint="eastAsia"/>
        </w:rPr>
        <w:t>27</w:t>
      </w:r>
      <w:r>
        <w:rPr>
          <w:rFonts w:hint="eastAsia"/>
        </w:rPr>
        <w:t>日止。</w:t>
      </w:r>
    </w:p>
    <w:p w14:paraId="2E59D89B" w14:textId="77777777" w:rsidR="008377B8" w:rsidRDefault="004E01A6">
      <w:r>
        <w:rPr>
          <w:rFonts w:hint="eastAsia"/>
        </w:rPr>
        <w:t>重庆理想汽车有限公司常州分公司</w:t>
      </w:r>
      <w:r>
        <w:t>“</w:t>
      </w:r>
      <w:r>
        <w:rPr>
          <w:rFonts w:hint="eastAsia"/>
        </w:rPr>
        <w:t>交付中心设施建设项目</w:t>
      </w:r>
      <w:r>
        <w:t>”</w:t>
      </w:r>
      <w:r>
        <w:rPr>
          <w:rFonts w:hint="eastAsia"/>
        </w:rPr>
        <w:t>已取得武进国家高新技术产业开发区管理委员会投资项目备案证（武新区委备</w:t>
      </w:r>
      <w:r>
        <w:rPr>
          <w:rFonts w:hint="eastAsia"/>
        </w:rPr>
        <w:t>[2022]69</w:t>
      </w:r>
      <w:r>
        <w:rPr>
          <w:rFonts w:hint="eastAsia"/>
        </w:rPr>
        <w:t>号），项目代码：</w:t>
      </w:r>
      <w:r>
        <w:rPr>
          <w:rFonts w:hint="eastAsia"/>
        </w:rPr>
        <w:t>2204-320451-04-01-580746</w:t>
      </w:r>
      <w:r>
        <w:rPr>
          <w:rFonts w:hint="eastAsia"/>
        </w:rPr>
        <w:t>。本项目环评报告于</w:t>
      </w:r>
      <w:r>
        <w:rPr>
          <w:rFonts w:hint="eastAsia"/>
        </w:rPr>
        <w:t>20</w:t>
      </w:r>
      <w:r>
        <w:t>2</w:t>
      </w:r>
      <w:r>
        <w:rPr>
          <w:rFonts w:hint="eastAsia"/>
        </w:rPr>
        <w:t>2</w:t>
      </w:r>
      <w:r>
        <w:rPr>
          <w:rFonts w:hint="eastAsia"/>
        </w:rPr>
        <w:t>年委托江苏环保产业技术研究院股</w:t>
      </w:r>
      <w:r>
        <w:rPr>
          <w:rFonts w:hint="eastAsia"/>
        </w:rPr>
        <w:lastRenderedPageBreak/>
        <w:t>份公司编制，并于同年</w:t>
      </w:r>
      <w:r>
        <w:rPr>
          <w:rFonts w:hint="eastAsia"/>
        </w:rPr>
        <w:t>6</w:t>
      </w:r>
      <w:r>
        <w:rPr>
          <w:rFonts w:hint="eastAsia"/>
        </w:rPr>
        <w:t>月</w:t>
      </w:r>
      <w:r>
        <w:rPr>
          <w:rFonts w:hint="eastAsia"/>
        </w:rPr>
        <w:t>22</w:t>
      </w:r>
      <w:r>
        <w:rPr>
          <w:rFonts w:hint="eastAsia"/>
        </w:rPr>
        <w:t>日获得常州市生态环境局批复（批复文号：常武环审〔</w:t>
      </w:r>
      <w:r>
        <w:rPr>
          <w:rFonts w:hint="eastAsia"/>
        </w:rPr>
        <w:t>2022</w:t>
      </w:r>
      <w:r>
        <w:rPr>
          <w:rFonts w:hint="eastAsia"/>
        </w:rPr>
        <w:t>〕</w:t>
      </w:r>
      <w:r>
        <w:rPr>
          <w:rFonts w:hint="eastAsia"/>
        </w:rPr>
        <w:t>204</w:t>
      </w:r>
      <w:r>
        <w:rPr>
          <w:rFonts w:hint="eastAsia"/>
        </w:rPr>
        <w:t>号）。于</w:t>
      </w:r>
      <w:r>
        <w:rPr>
          <w:rFonts w:hint="eastAsia"/>
        </w:rPr>
        <w:t>2022</w:t>
      </w:r>
      <w:r>
        <w:rPr>
          <w:rFonts w:hint="eastAsia"/>
        </w:rPr>
        <w:t>年</w:t>
      </w:r>
      <w:r>
        <w:rPr>
          <w:rFonts w:hint="eastAsia"/>
        </w:rPr>
        <w:t>12</w:t>
      </w:r>
      <w:r>
        <w:rPr>
          <w:rFonts w:hint="eastAsia"/>
        </w:rPr>
        <w:t>月</w:t>
      </w:r>
      <w:r>
        <w:rPr>
          <w:rFonts w:hint="eastAsia"/>
        </w:rPr>
        <w:t>31</w:t>
      </w:r>
      <w:r>
        <w:rPr>
          <w:rFonts w:hint="eastAsia"/>
        </w:rPr>
        <w:t>日取得竣工环保验收意见。</w:t>
      </w:r>
      <w:r>
        <w:rPr>
          <w:rFonts w:hint="eastAsia"/>
        </w:rPr>
        <w:t>2023</w:t>
      </w:r>
      <w:r>
        <w:rPr>
          <w:rFonts w:hint="eastAsia"/>
        </w:rPr>
        <w:t>年</w:t>
      </w:r>
      <w:r>
        <w:rPr>
          <w:rFonts w:hint="eastAsia"/>
        </w:rPr>
        <w:t>7</w:t>
      </w:r>
      <w:r>
        <w:rPr>
          <w:rFonts w:hint="eastAsia"/>
        </w:rPr>
        <w:t>月</w:t>
      </w:r>
      <w:r>
        <w:rPr>
          <w:rFonts w:hint="eastAsia"/>
        </w:rPr>
        <w:t>28</w:t>
      </w:r>
      <w:r>
        <w:rPr>
          <w:rFonts w:hint="eastAsia"/>
        </w:rPr>
        <w:t>日，重庆理想汽车有限公司常州分公司重新申领排污许可证，许可证编号：</w:t>
      </w:r>
      <w:r>
        <w:rPr>
          <w:lang w:bidi="ar"/>
        </w:rPr>
        <w:t>91320412MA209TD28N001V</w:t>
      </w:r>
      <w:r>
        <w:rPr>
          <w:rFonts w:hint="eastAsia"/>
        </w:rPr>
        <w:t>，有效期限为</w:t>
      </w:r>
      <w:r>
        <w:rPr>
          <w:rFonts w:hint="eastAsia"/>
        </w:rPr>
        <w:t>2023</w:t>
      </w:r>
      <w:r>
        <w:rPr>
          <w:rFonts w:hint="eastAsia"/>
        </w:rPr>
        <w:t>年</w:t>
      </w:r>
      <w:r>
        <w:rPr>
          <w:rFonts w:hint="eastAsia"/>
        </w:rPr>
        <w:t>07</w:t>
      </w:r>
      <w:r>
        <w:rPr>
          <w:rFonts w:hint="eastAsia"/>
        </w:rPr>
        <w:t>月</w:t>
      </w:r>
      <w:r>
        <w:rPr>
          <w:rFonts w:hint="eastAsia"/>
        </w:rPr>
        <w:t>28</w:t>
      </w:r>
      <w:r>
        <w:rPr>
          <w:rFonts w:hint="eastAsia"/>
        </w:rPr>
        <w:t>日至</w:t>
      </w:r>
      <w:r>
        <w:rPr>
          <w:rFonts w:hint="eastAsia"/>
        </w:rPr>
        <w:t>2028</w:t>
      </w:r>
      <w:r>
        <w:rPr>
          <w:rFonts w:hint="eastAsia"/>
        </w:rPr>
        <w:t>年</w:t>
      </w:r>
      <w:r>
        <w:rPr>
          <w:rFonts w:hint="eastAsia"/>
        </w:rPr>
        <w:t>07</w:t>
      </w:r>
      <w:r>
        <w:rPr>
          <w:rFonts w:hint="eastAsia"/>
        </w:rPr>
        <w:t>月</w:t>
      </w:r>
      <w:r>
        <w:rPr>
          <w:rFonts w:hint="eastAsia"/>
        </w:rPr>
        <w:t>27</w:t>
      </w:r>
      <w:r>
        <w:rPr>
          <w:rFonts w:hint="eastAsia"/>
        </w:rPr>
        <w:t>日止。</w:t>
      </w:r>
    </w:p>
    <w:p w14:paraId="47D77C43" w14:textId="77777777" w:rsidR="008377B8" w:rsidRDefault="004E01A6">
      <w:r>
        <w:rPr>
          <w:rFonts w:hint="eastAsia"/>
        </w:rPr>
        <w:t>上述两个项目环境审批、项目建设、“三同时”验收情况及生产情况见表</w:t>
      </w:r>
      <w:r>
        <w:t>1.2</w:t>
      </w:r>
      <w:r>
        <w:rPr>
          <w:rFonts w:hint="eastAsia"/>
        </w:rPr>
        <w:t>-1</w:t>
      </w:r>
      <w:r>
        <w:rPr>
          <w:rFonts w:hint="eastAsia"/>
        </w:rPr>
        <w:t>所示，环评批复要求及落实情况见表</w:t>
      </w:r>
      <w:r>
        <w:rPr>
          <w:rFonts w:hint="eastAsia"/>
        </w:rPr>
        <w:t>1.2-2</w:t>
      </w:r>
      <w:r>
        <w:rPr>
          <w:rFonts w:hint="eastAsia"/>
        </w:rPr>
        <w:t>。</w:t>
      </w:r>
    </w:p>
    <w:p w14:paraId="30C6FAE5" w14:textId="77777777" w:rsidR="008377B8" w:rsidRDefault="004E01A6">
      <w:pPr>
        <w:pStyle w:val="af8"/>
      </w:pPr>
      <w:r>
        <w:t>表</w:t>
      </w:r>
      <w:r>
        <w:t xml:space="preserve">1.2-1  </w:t>
      </w:r>
      <w:r>
        <w:t>项目</w:t>
      </w:r>
      <w:r>
        <w:rPr>
          <w:rFonts w:hint="eastAsia"/>
        </w:rPr>
        <w:t>环保手续</w:t>
      </w:r>
      <w:r>
        <w:t>一览表</w:t>
      </w:r>
    </w:p>
    <w:tbl>
      <w:tblPr>
        <w:tblW w:w="4607"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70"/>
        <w:gridCol w:w="1138"/>
        <w:gridCol w:w="993"/>
        <w:gridCol w:w="846"/>
        <w:gridCol w:w="1478"/>
        <w:gridCol w:w="2391"/>
      </w:tblGrid>
      <w:tr w:rsidR="00646DCB" w14:paraId="581E231F" w14:textId="77777777" w:rsidTr="00646DCB">
        <w:trPr>
          <w:jc w:val="center"/>
        </w:trPr>
        <w:tc>
          <w:tcPr>
            <w:tcW w:w="980" w:type="pct"/>
            <w:vAlign w:val="center"/>
          </w:tcPr>
          <w:p w14:paraId="5C93F3E3" w14:textId="77777777" w:rsidR="00646DCB" w:rsidRDefault="00646DCB">
            <w:pPr>
              <w:pStyle w:val="afa"/>
              <w:jc w:val="center"/>
            </w:pPr>
            <w:r>
              <w:t>项目</w:t>
            </w:r>
          </w:p>
        </w:tc>
        <w:tc>
          <w:tcPr>
            <w:tcW w:w="668" w:type="pct"/>
            <w:vAlign w:val="center"/>
          </w:tcPr>
          <w:p w14:paraId="33003D5B" w14:textId="77777777" w:rsidR="00646DCB" w:rsidRDefault="00646DCB">
            <w:pPr>
              <w:pStyle w:val="afa"/>
              <w:jc w:val="center"/>
            </w:pPr>
            <w:r>
              <w:t>审批部门及文号</w:t>
            </w:r>
          </w:p>
        </w:tc>
        <w:tc>
          <w:tcPr>
            <w:tcW w:w="583" w:type="pct"/>
            <w:vAlign w:val="center"/>
          </w:tcPr>
          <w:p w14:paraId="2B3EA97F" w14:textId="77777777" w:rsidR="00646DCB" w:rsidRDefault="00646DCB">
            <w:pPr>
              <w:pStyle w:val="afa"/>
              <w:jc w:val="center"/>
            </w:pPr>
            <w:r>
              <w:t>审批时间</w:t>
            </w:r>
          </w:p>
        </w:tc>
        <w:tc>
          <w:tcPr>
            <w:tcW w:w="497" w:type="pct"/>
            <w:vAlign w:val="center"/>
          </w:tcPr>
          <w:p w14:paraId="1DF93405" w14:textId="77777777" w:rsidR="00646DCB" w:rsidRDefault="00646DCB">
            <w:pPr>
              <w:pStyle w:val="afa"/>
              <w:jc w:val="center"/>
            </w:pPr>
            <w:r>
              <w:t>验收时间</w:t>
            </w:r>
          </w:p>
        </w:tc>
        <w:tc>
          <w:tcPr>
            <w:tcW w:w="868" w:type="pct"/>
            <w:vAlign w:val="center"/>
          </w:tcPr>
          <w:p w14:paraId="7C4D7735" w14:textId="77777777" w:rsidR="00646DCB" w:rsidRDefault="00646DCB">
            <w:pPr>
              <w:pStyle w:val="afa"/>
              <w:jc w:val="center"/>
            </w:pPr>
            <w:r>
              <w:t>排污许可申领</w:t>
            </w:r>
          </w:p>
        </w:tc>
        <w:tc>
          <w:tcPr>
            <w:tcW w:w="1404" w:type="pct"/>
            <w:vAlign w:val="center"/>
          </w:tcPr>
          <w:p w14:paraId="42E332D3" w14:textId="77777777" w:rsidR="00646DCB" w:rsidRDefault="00646DCB">
            <w:pPr>
              <w:pStyle w:val="afa"/>
              <w:jc w:val="center"/>
            </w:pPr>
            <w:r>
              <w:t>产品方案</w:t>
            </w:r>
          </w:p>
        </w:tc>
      </w:tr>
      <w:tr w:rsidR="00646DCB" w14:paraId="340D2F82" w14:textId="77777777" w:rsidTr="00646DCB">
        <w:trPr>
          <w:trHeight w:val="329"/>
          <w:jc w:val="center"/>
        </w:trPr>
        <w:tc>
          <w:tcPr>
            <w:tcW w:w="980" w:type="pct"/>
            <w:vAlign w:val="center"/>
          </w:tcPr>
          <w:p w14:paraId="17362F96" w14:textId="77777777" w:rsidR="00646DCB" w:rsidRDefault="00646DCB">
            <w:pPr>
              <w:pStyle w:val="afa"/>
              <w:jc w:val="center"/>
            </w:pPr>
            <w:r>
              <w:rPr>
                <w:rFonts w:hint="eastAsia"/>
              </w:rPr>
              <w:t>年产</w:t>
            </w:r>
            <w:r>
              <w:rPr>
                <w:rFonts w:hint="eastAsia"/>
              </w:rPr>
              <w:t>10</w:t>
            </w:r>
            <w:r>
              <w:rPr>
                <w:rFonts w:hint="eastAsia"/>
              </w:rPr>
              <w:t>万辆增程式电动汽车技术升级改造项目</w:t>
            </w:r>
          </w:p>
        </w:tc>
        <w:tc>
          <w:tcPr>
            <w:tcW w:w="668" w:type="pct"/>
            <w:vAlign w:val="center"/>
          </w:tcPr>
          <w:p w14:paraId="14CC405F" w14:textId="77777777" w:rsidR="00646DCB" w:rsidRDefault="00646DCB">
            <w:pPr>
              <w:pStyle w:val="afa"/>
              <w:jc w:val="center"/>
            </w:pPr>
            <w:r>
              <w:rPr>
                <w:rFonts w:hint="eastAsia"/>
              </w:rPr>
              <w:t>苏环审〔</w:t>
            </w:r>
            <w:r>
              <w:rPr>
                <w:rFonts w:hint="eastAsia"/>
              </w:rPr>
              <w:t>2021</w:t>
            </w:r>
            <w:r>
              <w:rPr>
                <w:rFonts w:hint="eastAsia"/>
              </w:rPr>
              <w:t>〕</w:t>
            </w:r>
            <w:r>
              <w:rPr>
                <w:rFonts w:hint="eastAsia"/>
              </w:rPr>
              <w:t>35</w:t>
            </w:r>
            <w:r>
              <w:rPr>
                <w:rFonts w:hint="eastAsia"/>
              </w:rPr>
              <w:t>号</w:t>
            </w:r>
          </w:p>
        </w:tc>
        <w:tc>
          <w:tcPr>
            <w:tcW w:w="583" w:type="pct"/>
            <w:vAlign w:val="center"/>
          </w:tcPr>
          <w:p w14:paraId="7ACE3CCC" w14:textId="77777777" w:rsidR="00646DCB" w:rsidRDefault="00646DCB">
            <w:pPr>
              <w:pStyle w:val="afa"/>
              <w:jc w:val="center"/>
            </w:pPr>
            <w:r>
              <w:t>202</w:t>
            </w:r>
            <w:r>
              <w:rPr>
                <w:rFonts w:hint="eastAsia"/>
              </w:rPr>
              <w:t>1</w:t>
            </w:r>
            <w:r>
              <w:t>年</w:t>
            </w:r>
            <w:r>
              <w:rPr>
                <w:rFonts w:hint="eastAsia"/>
              </w:rPr>
              <w:t>11</w:t>
            </w:r>
            <w:r>
              <w:t>月</w:t>
            </w:r>
          </w:p>
        </w:tc>
        <w:tc>
          <w:tcPr>
            <w:tcW w:w="497" w:type="pct"/>
            <w:vAlign w:val="center"/>
          </w:tcPr>
          <w:p w14:paraId="54FF5877" w14:textId="77777777" w:rsidR="00646DCB" w:rsidRDefault="00646DCB">
            <w:pPr>
              <w:pStyle w:val="afa"/>
              <w:jc w:val="center"/>
            </w:pPr>
            <w:r>
              <w:t>已验收</w:t>
            </w:r>
          </w:p>
        </w:tc>
        <w:tc>
          <w:tcPr>
            <w:tcW w:w="868" w:type="pct"/>
            <w:vMerge w:val="restart"/>
            <w:vAlign w:val="center"/>
          </w:tcPr>
          <w:p w14:paraId="62F1BEE5" w14:textId="77777777" w:rsidR="00646DCB" w:rsidRDefault="00646DCB">
            <w:pPr>
              <w:pStyle w:val="afa"/>
              <w:jc w:val="center"/>
            </w:pPr>
            <w:r>
              <w:rPr>
                <w:rFonts w:hint="eastAsia"/>
              </w:rPr>
              <w:t>许可证编号：</w:t>
            </w:r>
            <w:r>
              <w:t>91320412MA209TD28N001V</w:t>
            </w:r>
          </w:p>
        </w:tc>
        <w:tc>
          <w:tcPr>
            <w:tcW w:w="1404" w:type="pct"/>
            <w:vAlign w:val="center"/>
          </w:tcPr>
          <w:p w14:paraId="6F354615" w14:textId="77777777" w:rsidR="00646DCB" w:rsidRDefault="00646DCB">
            <w:pPr>
              <w:pStyle w:val="afa"/>
              <w:jc w:val="center"/>
            </w:pPr>
            <w:r>
              <w:rPr>
                <w:rFonts w:hint="eastAsia"/>
              </w:rPr>
              <w:t>增程式纯电动</w:t>
            </w:r>
            <w:r>
              <w:rPr>
                <w:rFonts w:hint="eastAsia"/>
              </w:rPr>
              <w:t>SUV</w:t>
            </w:r>
            <w:r>
              <w:rPr>
                <w:rFonts w:hint="eastAsia"/>
              </w:rPr>
              <w:t>（</w:t>
            </w:r>
            <w:r>
              <w:rPr>
                <w:rFonts w:hint="eastAsia"/>
              </w:rPr>
              <w:t>M01</w:t>
            </w:r>
            <w:r>
              <w:rPr>
                <w:rFonts w:hint="eastAsia"/>
              </w:rPr>
              <w:t>）车型、</w:t>
            </w:r>
            <w:r>
              <w:rPr>
                <w:rFonts w:hint="eastAsia"/>
              </w:rPr>
              <w:t>X01</w:t>
            </w:r>
            <w:r>
              <w:rPr>
                <w:rFonts w:hint="eastAsia"/>
              </w:rPr>
              <w:t>车型</w:t>
            </w:r>
            <w:r>
              <w:t>，</w:t>
            </w:r>
            <w:r>
              <w:rPr>
                <w:rFonts w:hint="eastAsia"/>
              </w:rPr>
              <w:t>年产</w:t>
            </w:r>
            <w:r>
              <w:rPr>
                <w:rFonts w:hint="eastAsia"/>
              </w:rPr>
              <w:t>10</w:t>
            </w:r>
            <w:r>
              <w:rPr>
                <w:rFonts w:hint="eastAsia"/>
              </w:rPr>
              <w:t>万辆</w:t>
            </w:r>
          </w:p>
        </w:tc>
      </w:tr>
      <w:tr w:rsidR="00646DCB" w14:paraId="3A7FB211" w14:textId="77777777" w:rsidTr="00646DCB">
        <w:trPr>
          <w:trHeight w:val="329"/>
          <w:jc w:val="center"/>
        </w:trPr>
        <w:tc>
          <w:tcPr>
            <w:tcW w:w="980" w:type="pct"/>
            <w:vAlign w:val="center"/>
          </w:tcPr>
          <w:p w14:paraId="78E4599A" w14:textId="77777777" w:rsidR="00646DCB" w:rsidRDefault="00646DCB">
            <w:pPr>
              <w:pStyle w:val="afa"/>
              <w:jc w:val="center"/>
            </w:pPr>
            <w:r>
              <w:rPr>
                <w:rFonts w:hint="eastAsia"/>
              </w:rPr>
              <w:t>交付中心设施建设项目</w:t>
            </w:r>
          </w:p>
        </w:tc>
        <w:tc>
          <w:tcPr>
            <w:tcW w:w="668" w:type="pct"/>
            <w:vAlign w:val="center"/>
          </w:tcPr>
          <w:p w14:paraId="6B4E5ECE" w14:textId="77777777" w:rsidR="00646DCB" w:rsidRDefault="00646DCB">
            <w:pPr>
              <w:pStyle w:val="afa"/>
              <w:jc w:val="center"/>
            </w:pPr>
            <w:r>
              <w:rPr>
                <w:rFonts w:hint="eastAsia"/>
              </w:rPr>
              <w:t>常武环审〔</w:t>
            </w:r>
            <w:r>
              <w:rPr>
                <w:rFonts w:hint="eastAsia"/>
              </w:rPr>
              <w:t>2022</w:t>
            </w:r>
            <w:r>
              <w:rPr>
                <w:rFonts w:hint="eastAsia"/>
              </w:rPr>
              <w:t>〕</w:t>
            </w:r>
            <w:r>
              <w:rPr>
                <w:rFonts w:hint="eastAsia"/>
              </w:rPr>
              <w:t>204</w:t>
            </w:r>
            <w:r>
              <w:rPr>
                <w:rFonts w:hint="eastAsia"/>
              </w:rPr>
              <w:t>号</w:t>
            </w:r>
          </w:p>
        </w:tc>
        <w:tc>
          <w:tcPr>
            <w:tcW w:w="583" w:type="pct"/>
            <w:vAlign w:val="center"/>
          </w:tcPr>
          <w:p w14:paraId="3897FA66" w14:textId="77777777" w:rsidR="00646DCB" w:rsidRDefault="00646DCB">
            <w:pPr>
              <w:pStyle w:val="afa"/>
              <w:jc w:val="center"/>
            </w:pPr>
            <w:r>
              <w:t>202</w:t>
            </w:r>
            <w:r>
              <w:rPr>
                <w:rFonts w:hint="eastAsia"/>
              </w:rPr>
              <w:t>2</w:t>
            </w:r>
            <w:r>
              <w:t>年</w:t>
            </w:r>
            <w:r>
              <w:rPr>
                <w:rFonts w:hint="eastAsia"/>
              </w:rPr>
              <w:t>6</w:t>
            </w:r>
            <w:r>
              <w:t>月</w:t>
            </w:r>
          </w:p>
        </w:tc>
        <w:tc>
          <w:tcPr>
            <w:tcW w:w="497" w:type="pct"/>
            <w:shd w:val="clear" w:color="auto" w:fill="auto"/>
            <w:vAlign w:val="center"/>
          </w:tcPr>
          <w:p w14:paraId="396DF4BF" w14:textId="77777777" w:rsidR="00646DCB" w:rsidRDefault="00646DCB">
            <w:pPr>
              <w:pStyle w:val="afa"/>
              <w:jc w:val="center"/>
            </w:pPr>
            <w:r>
              <w:t>已验收</w:t>
            </w:r>
          </w:p>
        </w:tc>
        <w:tc>
          <w:tcPr>
            <w:tcW w:w="868" w:type="pct"/>
            <w:vMerge/>
            <w:vAlign w:val="center"/>
          </w:tcPr>
          <w:p w14:paraId="4A53071F" w14:textId="77777777" w:rsidR="00646DCB" w:rsidRDefault="00646DCB">
            <w:pPr>
              <w:pStyle w:val="afa"/>
              <w:jc w:val="center"/>
            </w:pPr>
          </w:p>
        </w:tc>
        <w:tc>
          <w:tcPr>
            <w:tcW w:w="1404" w:type="pct"/>
            <w:vAlign w:val="center"/>
          </w:tcPr>
          <w:p w14:paraId="6E4511E4" w14:textId="77777777" w:rsidR="00646DCB" w:rsidRDefault="00646DCB">
            <w:pPr>
              <w:pStyle w:val="afa"/>
              <w:jc w:val="center"/>
            </w:pPr>
            <w:r>
              <w:rPr>
                <w:rFonts w:hint="eastAsia"/>
              </w:rPr>
              <w:t>年检整车</w:t>
            </w:r>
            <w:r>
              <w:rPr>
                <w:rFonts w:hint="eastAsia"/>
              </w:rPr>
              <w:t>10</w:t>
            </w:r>
            <w:r>
              <w:rPr>
                <w:rFonts w:hint="eastAsia"/>
              </w:rPr>
              <w:t>万台</w:t>
            </w:r>
          </w:p>
        </w:tc>
      </w:tr>
    </w:tbl>
    <w:p w14:paraId="4FDF1303" w14:textId="77777777" w:rsidR="008377B8" w:rsidRDefault="008377B8">
      <w:pPr>
        <w:pStyle w:val="af8"/>
      </w:pPr>
    </w:p>
    <w:p w14:paraId="3BE935F4" w14:textId="77777777" w:rsidR="008377B8" w:rsidRDefault="008377B8">
      <w:pPr>
        <w:pStyle w:val="af8"/>
        <w:sectPr w:rsidR="008377B8">
          <w:pgSz w:w="11906" w:h="16838"/>
          <w:pgMar w:top="1440" w:right="1440" w:bottom="1440" w:left="1440" w:header="851" w:footer="992" w:gutter="0"/>
          <w:cols w:space="425"/>
          <w:docGrid w:type="lines" w:linePitch="326"/>
        </w:sectPr>
      </w:pPr>
    </w:p>
    <w:p w14:paraId="7CC79FA3" w14:textId="77777777" w:rsidR="008377B8" w:rsidRDefault="004E01A6">
      <w:pPr>
        <w:pStyle w:val="af8"/>
      </w:pPr>
      <w:r>
        <w:rPr>
          <w:rFonts w:hint="eastAsia"/>
        </w:rPr>
        <w:lastRenderedPageBreak/>
        <w:t>表</w:t>
      </w:r>
      <w:r>
        <w:t>1.2</w:t>
      </w:r>
      <w:r>
        <w:rPr>
          <w:rFonts w:hint="eastAsia"/>
        </w:rPr>
        <w:t>-</w:t>
      </w:r>
      <w:r>
        <w:t>2</w:t>
      </w:r>
      <w:r>
        <w:rPr>
          <w:rFonts w:hint="eastAsia"/>
        </w:rPr>
        <w:t xml:space="preserve">  </w:t>
      </w:r>
      <w:r>
        <w:rPr>
          <w:rFonts w:hint="eastAsia"/>
        </w:rPr>
        <w:t>项目环评批复要求及落实情况</w:t>
      </w:r>
    </w:p>
    <w:tbl>
      <w:tblPr>
        <w:tblStyle w:val="af3"/>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2"/>
        <w:gridCol w:w="6556"/>
        <w:gridCol w:w="6556"/>
      </w:tblGrid>
      <w:tr w:rsidR="008377B8" w14:paraId="72F0DED0" w14:textId="77777777">
        <w:tc>
          <w:tcPr>
            <w:tcW w:w="519" w:type="pct"/>
            <w:shd w:val="clear" w:color="auto" w:fill="FFFFFF" w:themeFill="background1"/>
            <w:vAlign w:val="center"/>
          </w:tcPr>
          <w:p w14:paraId="114433CB" w14:textId="77777777" w:rsidR="008377B8" w:rsidRDefault="004E01A6">
            <w:pPr>
              <w:pStyle w:val="afa"/>
              <w:jc w:val="center"/>
              <w:rPr>
                <w:rFonts w:eastAsia="Times New Roman"/>
              </w:rPr>
            </w:pPr>
            <w:r>
              <w:rPr>
                <w:rFonts w:eastAsia="Times New Roman" w:hint="eastAsia"/>
              </w:rPr>
              <w:t>项</w:t>
            </w:r>
            <w:r>
              <w:rPr>
                <w:rFonts w:ascii="宋体" w:eastAsia="Times New Roman" w:hAnsi="宋体" w:hint="eastAsia"/>
              </w:rPr>
              <w:t>目</w:t>
            </w:r>
          </w:p>
        </w:tc>
        <w:tc>
          <w:tcPr>
            <w:tcW w:w="2918" w:type="pct"/>
            <w:shd w:val="clear" w:color="auto" w:fill="FFFFFF" w:themeFill="background1"/>
            <w:vAlign w:val="center"/>
          </w:tcPr>
          <w:p w14:paraId="0083A4BA" w14:textId="77777777" w:rsidR="008377B8" w:rsidRDefault="004E01A6">
            <w:pPr>
              <w:pStyle w:val="afa"/>
              <w:jc w:val="center"/>
              <w:rPr>
                <w:rFonts w:eastAsia="Times New Roman"/>
              </w:rPr>
            </w:pPr>
            <w:r>
              <w:rPr>
                <w:rFonts w:eastAsia="Times New Roman" w:hint="eastAsia"/>
              </w:rPr>
              <w:t>环评批复要求</w:t>
            </w:r>
          </w:p>
        </w:tc>
        <w:tc>
          <w:tcPr>
            <w:tcW w:w="1563" w:type="pct"/>
            <w:shd w:val="clear" w:color="auto" w:fill="FFFFFF" w:themeFill="background1"/>
            <w:vAlign w:val="center"/>
          </w:tcPr>
          <w:p w14:paraId="55532CF7" w14:textId="77777777" w:rsidR="008377B8" w:rsidRDefault="004E01A6">
            <w:pPr>
              <w:pStyle w:val="afa"/>
              <w:jc w:val="center"/>
              <w:rPr>
                <w:rFonts w:eastAsia="Times New Roman"/>
              </w:rPr>
            </w:pPr>
            <w:r>
              <w:rPr>
                <w:rFonts w:eastAsia="Times New Roman" w:hint="eastAsia"/>
              </w:rPr>
              <w:t>执行情况</w:t>
            </w:r>
          </w:p>
        </w:tc>
      </w:tr>
      <w:tr w:rsidR="008377B8" w14:paraId="409CE9A3" w14:textId="77777777">
        <w:tc>
          <w:tcPr>
            <w:tcW w:w="519" w:type="pct"/>
            <w:vMerge w:val="restart"/>
            <w:shd w:val="clear" w:color="auto" w:fill="FFFFFF" w:themeFill="background1"/>
            <w:vAlign w:val="center"/>
          </w:tcPr>
          <w:p w14:paraId="1DA0CA20" w14:textId="77777777" w:rsidR="008377B8" w:rsidRDefault="004E01A6">
            <w:pPr>
              <w:pStyle w:val="afa"/>
              <w:jc w:val="center"/>
              <w:rPr>
                <w:rFonts w:eastAsia="Times New Roman"/>
                <w:b/>
              </w:rPr>
            </w:pPr>
            <w:r>
              <w:rPr>
                <w:rFonts w:eastAsia="Times New Roman" w:hint="eastAsia"/>
              </w:rPr>
              <w:t>年产10万辆增程式电动汽车技术升级改造项目</w:t>
            </w:r>
          </w:p>
        </w:tc>
        <w:tc>
          <w:tcPr>
            <w:tcW w:w="2918" w:type="pct"/>
            <w:shd w:val="clear" w:color="auto" w:fill="FFFFFF" w:themeFill="background1"/>
            <w:vAlign w:val="center"/>
          </w:tcPr>
          <w:p w14:paraId="3C76EB24" w14:textId="77777777" w:rsidR="008377B8" w:rsidRDefault="004E01A6">
            <w:pPr>
              <w:pStyle w:val="afa"/>
              <w:jc w:val="center"/>
              <w:rPr>
                <w:rFonts w:eastAsia="Times New Roman"/>
              </w:rPr>
            </w:pPr>
            <w:r>
              <w:rPr>
                <w:rFonts w:eastAsia="Times New Roman" w:hint="eastAsia"/>
              </w:rPr>
              <w:t>(一)全过程贯彻清洁生产原则和循环经济理念，采用先进工艺和设备，加强生产和环境管理，减少污染物产生量和排放量，项目单位产品物耗、能耗和污染物排放等指标应达国际清洁生产领先水平。</w:t>
            </w:r>
          </w:p>
        </w:tc>
        <w:tc>
          <w:tcPr>
            <w:tcW w:w="1563" w:type="pct"/>
            <w:shd w:val="clear" w:color="auto" w:fill="FFFFFF" w:themeFill="background1"/>
            <w:vAlign w:val="center"/>
          </w:tcPr>
          <w:p w14:paraId="3927A2CA" w14:textId="77777777" w:rsidR="008377B8" w:rsidRDefault="004E01A6">
            <w:pPr>
              <w:pStyle w:val="afa"/>
              <w:jc w:val="center"/>
              <w:rPr>
                <w:rFonts w:eastAsia="Times New Roman"/>
                <w:b/>
              </w:rPr>
            </w:pPr>
            <w:r>
              <w:rPr>
                <w:rFonts w:eastAsia="Times New Roman" w:hint="eastAsia"/>
              </w:rPr>
              <w:t>已按要求执行</w:t>
            </w:r>
          </w:p>
        </w:tc>
      </w:tr>
      <w:tr w:rsidR="008377B8" w14:paraId="6B668EAF" w14:textId="77777777">
        <w:tc>
          <w:tcPr>
            <w:tcW w:w="519" w:type="pct"/>
            <w:vMerge/>
            <w:shd w:val="clear" w:color="auto" w:fill="FFFFFF" w:themeFill="background1"/>
            <w:vAlign w:val="center"/>
          </w:tcPr>
          <w:p w14:paraId="5EBBEC47" w14:textId="77777777" w:rsidR="008377B8" w:rsidRDefault="008377B8">
            <w:pPr>
              <w:pStyle w:val="afa"/>
              <w:jc w:val="center"/>
              <w:rPr>
                <w:rFonts w:eastAsia="Times New Roman"/>
              </w:rPr>
            </w:pPr>
          </w:p>
        </w:tc>
        <w:tc>
          <w:tcPr>
            <w:tcW w:w="2918" w:type="pct"/>
            <w:shd w:val="clear" w:color="auto" w:fill="FFFFFF" w:themeFill="background1"/>
            <w:vAlign w:val="center"/>
          </w:tcPr>
          <w:p w14:paraId="6A64465E" w14:textId="77777777" w:rsidR="008377B8" w:rsidRDefault="004E01A6">
            <w:pPr>
              <w:pStyle w:val="afa"/>
              <w:jc w:val="center"/>
              <w:rPr>
                <w:rFonts w:eastAsia="Times New Roman"/>
              </w:rPr>
            </w:pPr>
            <w:r>
              <w:rPr>
                <w:rFonts w:eastAsia="Times New Roman" w:hint="eastAsia"/>
              </w:rPr>
              <w:t>(二)落实《报告书》提出的各类废气处理措施，确保各类废气稳定达标排放，采取有效措施减少生产过程中废气无组织排放。项目使用涂料产品应满足《车辆涂料中有害物质限量》(GB24409-2020)、《低挥发性有机化合物含量涂料产品技术要求》(GB/T 38597-2020)和《涂料中挥发性有机物限量》(DB32/T3500-2019)等要求。工艺过程(含焊接、打磨、喷漆)排放的颗粒物(染料尘),TNV焚烧尾气排放的颗粒物、二氧化硫和氮氧化物，总装转鼓试验、尾气检测实验和总装汽油加注排放的挥发性有机物(非甲烷总烃)、氮氧化物和一氧化碳，危废仓库排放的挥发性有机物执行《大气污染物综合排放标准》(DB32/4041-2021)相应标准；涂装工艺过程排放的苯系物、二甲苯、挥发性有机物执行《表面涂装(汽车制造业)挥发性有机物排放标准》(DB 32/2862-2016);RTO燃烧废气(与现有电泳、胶烘干炉天然气燃烧废气经一根排气筒排放)、烘干炉废气参照执行《工业炉窑大气污染物排放标准》(DB 32/3728-2020)表1中排放限值；天然气燃烧器废气颗粒物、二氧化硫、氮氧化物排放执行《大气污染物综合排放标准》(DB 32/40</w:t>
            </w:r>
            <w:r>
              <w:rPr>
                <w:rFonts w:eastAsia="Times New Roman" w:hint="eastAsia"/>
              </w:rPr>
              <w:t>41-2021)表1中其他类排放限值；热水锅炉排放的二氧化硫、氮氧化物、颗粒物执行《锅炉大气污染物排放标准》(GB 13271-2014),其中氮氧化物排放浓度限值按50毫克/立方米执行；厂区</w:t>
            </w:r>
            <w:r>
              <w:rPr>
                <w:rFonts w:eastAsia="Times New Roman" w:hint="eastAsia"/>
              </w:rPr>
              <w:lastRenderedPageBreak/>
              <w:t>污水处理站氨、硫化氢执行《恶臭污染物排放标准》(GB 14554-93)表1二级标准；厂内挥发性有机物无组织排放监控点浓度执行《大气污染物综合排放标准》(DB 32/4041-2021)表2标准。</w:t>
            </w:r>
          </w:p>
        </w:tc>
        <w:tc>
          <w:tcPr>
            <w:tcW w:w="1563" w:type="pct"/>
            <w:shd w:val="clear" w:color="auto" w:fill="FFFFFF" w:themeFill="background1"/>
            <w:vAlign w:val="center"/>
          </w:tcPr>
          <w:p w14:paraId="23EC778A" w14:textId="77777777" w:rsidR="008377B8" w:rsidRDefault="004E01A6">
            <w:pPr>
              <w:pStyle w:val="afa"/>
              <w:jc w:val="center"/>
              <w:rPr>
                <w:rFonts w:eastAsia="Times New Roman"/>
              </w:rPr>
            </w:pPr>
            <w:r>
              <w:rPr>
                <w:rFonts w:eastAsia="Times New Roman" w:hint="eastAsia"/>
              </w:rPr>
              <w:lastRenderedPageBreak/>
              <w:t>实际建成后废气排放方式略有调整。主要包括：</w:t>
            </w:r>
          </w:p>
          <w:p w14:paraId="41B2B87B" w14:textId="77777777" w:rsidR="008377B8" w:rsidRDefault="004E01A6">
            <w:pPr>
              <w:pStyle w:val="afa"/>
              <w:jc w:val="center"/>
              <w:rPr>
                <w:rFonts w:eastAsia="Times New Roman"/>
              </w:rPr>
            </w:pPr>
            <w:r>
              <w:rPr>
                <w:rFonts w:eastAsia="Times New Roman" w:hint="eastAsia"/>
              </w:rPr>
              <w:t>①新增1条试车线（由转鼓试验线和尾气检测线组成）。原总装车间全年试车1万台，车辆随机分配到试车线1、试车线2上，其中试车线1废气（包括转鼓试验线1、尾气检测线1）通过两根15米高排气筒（P17、P18）排放；试车线2废气（包括转鼓试验线2、尾气检测线2）通过两根15米高排气筒（P30、P31）排放。为实现不同类型检测项目分线开展以提高检测品质与效率，在保证不改变总试车量（1万台）的前提下，本项目总装车间新增试车线3（由转鼓试验线3和尾气检测线3组成）。变动后，车辆随机分配到上述3条试车线上进行检测，试车废气污染物产生总量不变。新增转鼓试验线3废气，密闭收集后通过新建15米P45排气筒排放，风量为34000m</w:t>
            </w:r>
            <w:r>
              <w:rPr>
                <w:rFonts w:eastAsia="Times New Roman" w:hint="eastAsia"/>
                <w:vertAlign w:val="superscript"/>
              </w:rPr>
              <w:t>3</w:t>
            </w:r>
            <w:r>
              <w:rPr>
                <w:rFonts w:eastAsia="Times New Roman" w:hint="eastAsia"/>
              </w:rPr>
              <w:t>/h；新增尾气检测线3废气，密闭收集后通过新建15米P46排气筒排放，风量为17000m</w:t>
            </w:r>
            <w:r>
              <w:rPr>
                <w:rFonts w:eastAsia="Times New Roman" w:hint="eastAsia"/>
                <w:vertAlign w:val="superscript"/>
              </w:rPr>
              <w:t>3</w:t>
            </w:r>
            <w:r>
              <w:rPr>
                <w:rFonts w:eastAsia="Times New Roman" w:hint="eastAsia"/>
              </w:rPr>
              <w:t>/h；变更后，产品总产能不变、产品车检测工作总时间不变，因此，转鼓试验线和尾气检测线废气污染物排放总量不变。</w:t>
            </w:r>
          </w:p>
          <w:p w14:paraId="005C2E3D" w14:textId="77777777" w:rsidR="008377B8" w:rsidRDefault="004E01A6">
            <w:pPr>
              <w:pStyle w:val="afa"/>
              <w:jc w:val="center"/>
              <w:rPr>
                <w:rFonts w:eastAsia="Times New Roman"/>
                <w:b/>
              </w:rPr>
            </w:pPr>
            <w:r>
              <w:rPr>
                <w:rFonts w:eastAsia="Times New Roman" w:hint="eastAsia"/>
              </w:rPr>
              <w:t>②环评未核算储漆间、调漆间废气污染物总量。环评报告中给出了储漆间（P19）、调漆间（P20）的风量、排放浓度、排气筒高度及内径，但在核算废气污染物总量时发生遗漏，未将P19、P20的排放量计入总量中。竣工环保验收报告中亦未提及P19、P20排气筒信息。因此，本次变动分析补充核算储漆间（P19）、调漆间（P20）排放总量。工</w:t>
            </w:r>
            <w:r>
              <w:rPr>
                <w:rFonts w:ascii="宋体" w:eastAsia="Times New Roman" w:hAnsi="宋体" w:hint="eastAsia"/>
              </w:rPr>
              <w:t>艺过程</w:t>
            </w:r>
            <w:r>
              <w:rPr>
                <w:rFonts w:eastAsia="Times New Roman" w:hint="eastAsia"/>
              </w:rPr>
              <w:t>(</w:t>
            </w:r>
            <w:r>
              <w:rPr>
                <w:rFonts w:ascii="宋体" w:eastAsia="Times New Roman" w:hAnsi="宋体" w:hint="eastAsia"/>
              </w:rPr>
              <w:t>含焊接、打磨、喷漆</w:t>
            </w:r>
            <w:r>
              <w:rPr>
                <w:rFonts w:eastAsia="Times New Roman" w:hint="eastAsia"/>
              </w:rPr>
              <w:t>)</w:t>
            </w:r>
            <w:r>
              <w:rPr>
                <w:rFonts w:ascii="宋体" w:eastAsia="Times New Roman" w:hAnsi="宋体" w:hint="eastAsia"/>
              </w:rPr>
              <w:t>排放的颗粒物</w:t>
            </w:r>
            <w:r>
              <w:rPr>
                <w:rFonts w:eastAsia="Times New Roman" w:hint="eastAsia"/>
              </w:rPr>
              <w:t>(</w:t>
            </w:r>
            <w:r>
              <w:rPr>
                <w:rFonts w:ascii="宋体" w:eastAsia="Times New Roman" w:hAnsi="宋体" w:hint="eastAsia"/>
              </w:rPr>
              <w:t>染料尘</w:t>
            </w:r>
            <w:r>
              <w:rPr>
                <w:rFonts w:eastAsia="Times New Roman" w:hint="eastAsia"/>
              </w:rPr>
              <w:t>),TNV</w:t>
            </w:r>
            <w:r>
              <w:rPr>
                <w:rFonts w:ascii="宋体" w:eastAsia="Times New Roman" w:hAnsi="宋体" w:hint="eastAsia"/>
              </w:rPr>
              <w:t>焚烧尾气</w:t>
            </w:r>
            <w:r>
              <w:rPr>
                <w:rFonts w:ascii="宋体" w:eastAsia="Times New Roman" w:hAnsi="宋体" w:hint="eastAsia"/>
              </w:rPr>
              <w:lastRenderedPageBreak/>
              <w:t>排放的颗粒物、二氧化硫和氮氧化物，总装转鼓试验、尾气检测实验和总装汽油加注排放的挥发性有机物</w:t>
            </w:r>
            <w:r>
              <w:rPr>
                <w:rFonts w:eastAsia="Times New Roman" w:hint="eastAsia"/>
              </w:rPr>
              <w:t>(</w:t>
            </w:r>
            <w:r>
              <w:rPr>
                <w:rFonts w:ascii="宋体" w:eastAsia="Times New Roman" w:hAnsi="宋体" w:hint="eastAsia"/>
              </w:rPr>
              <w:t>非甲烷总烃</w:t>
            </w:r>
            <w:r>
              <w:rPr>
                <w:rFonts w:eastAsia="Times New Roman" w:hint="eastAsia"/>
              </w:rPr>
              <w:t>)</w:t>
            </w:r>
            <w:r>
              <w:rPr>
                <w:rFonts w:ascii="宋体" w:eastAsia="Times New Roman" w:hAnsi="宋体" w:hint="eastAsia"/>
              </w:rPr>
              <w:t>、氮氧化物和一氧化碳，危废仓库排放的挥发性有机物执行《大气污染物综合排放标准》</w:t>
            </w:r>
            <w:r>
              <w:rPr>
                <w:rFonts w:eastAsia="Times New Roman" w:hint="eastAsia"/>
              </w:rPr>
              <w:t>(DB32/4041-2021)</w:t>
            </w:r>
            <w:r>
              <w:rPr>
                <w:rFonts w:ascii="宋体" w:eastAsia="Times New Roman" w:hAnsi="宋体" w:hint="eastAsia"/>
              </w:rPr>
              <w:t>相应标准；涂装工艺过程排放的苯系物、二甲苯、挥发性有机物执行《表面涂装</w:t>
            </w:r>
            <w:r>
              <w:rPr>
                <w:rFonts w:eastAsia="Times New Roman" w:hint="eastAsia"/>
              </w:rPr>
              <w:t>(</w:t>
            </w:r>
            <w:r>
              <w:rPr>
                <w:rFonts w:ascii="宋体" w:eastAsia="Times New Roman" w:hAnsi="宋体" w:hint="eastAsia"/>
              </w:rPr>
              <w:t>汽车制造业</w:t>
            </w:r>
            <w:r>
              <w:rPr>
                <w:rFonts w:eastAsia="Times New Roman" w:hint="eastAsia"/>
              </w:rPr>
              <w:t>)</w:t>
            </w:r>
            <w:r>
              <w:rPr>
                <w:rFonts w:ascii="宋体" w:eastAsia="Times New Roman" w:hAnsi="宋体" w:hint="eastAsia"/>
              </w:rPr>
              <w:t>挥发性有机物排放标准》</w:t>
            </w:r>
            <w:r>
              <w:rPr>
                <w:rFonts w:eastAsia="Times New Roman" w:hint="eastAsia"/>
              </w:rPr>
              <w:t>(DB32/2862-2016);RTO</w:t>
            </w:r>
            <w:r>
              <w:rPr>
                <w:rFonts w:ascii="宋体" w:eastAsia="Times New Roman" w:hAnsi="宋体" w:hint="eastAsia"/>
              </w:rPr>
              <w:t>燃烧废气</w:t>
            </w:r>
            <w:r>
              <w:rPr>
                <w:rFonts w:eastAsia="Times New Roman" w:hint="eastAsia"/>
              </w:rPr>
              <w:t>(</w:t>
            </w:r>
            <w:r>
              <w:rPr>
                <w:rFonts w:ascii="宋体" w:eastAsia="Times New Roman" w:hAnsi="宋体" w:hint="eastAsia"/>
              </w:rPr>
              <w:t>与现有电泳、胶烘干炉天然气燃烧废气经一根排气筒排放</w:t>
            </w:r>
            <w:r>
              <w:rPr>
                <w:rFonts w:eastAsia="Times New Roman" w:hint="eastAsia"/>
              </w:rPr>
              <w:t>)</w:t>
            </w:r>
            <w:r>
              <w:rPr>
                <w:rFonts w:ascii="宋体" w:eastAsia="Times New Roman" w:hAnsi="宋体" w:hint="eastAsia"/>
              </w:rPr>
              <w:t>、烘干炉废气参照执行《工业炉窑大气污染物排放标准》</w:t>
            </w:r>
            <w:r>
              <w:rPr>
                <w:rFonts w:eastAsia="Times New Roman" w:hint="eastAsia"/>
              </w:rPr>
              <w:t>(DB 32/3728-2020)</w:t>
            </w:r>
            <w:r>
              <w:rPr>
                <w:rFonts w:ascii="宋体" w:eastAsia="Times New Roman" w:hAnsi="宋体" w:hint="eastAsia"/>
              </w:rPr>
              <w:t>表</w:t>
            </w:r>
            <w:r>
              <w:rPr>
                <w:rFonts w:eastAsia="Times New Roman" w:hint="eastAsia"/>
              </w:rPr>
              <w:t>1</w:t>
            </w:r>
            <w:r>
              <w:rPr>
                <w:rFonts w:ascii="宋体" w:eastAsia="Times New Roman" w:hAnsi="宋体" w:hint="eastAsia"/>
              </w:rPr>
              <w:t>中排放限值；天然气燃烧器废气颗粒物、二氧化硫、氮氧化物排放执行《大气污染物综合排放标准》</w:t>
            </w:r>
            <w:r>
              <w:rPr>
                <w:rFonts w:eastAsia="Times New Roman" w:hint="eastAsia"/>
              </w:rPr>
              <w:t>(DB32/4041-2021)</w:t>
            </w:r>
            <w:r>
              <w:rPr>
                <w:rFonts w:ascii="宋体" w:eastAsia="Times New Roman" w:hAnsi="宋体" w:hint="eastAsia"/>
              </w:rPr>
              <w:t>表</w:t>
            </w:r>
            <w:r>
              <w:rPr>
                <w:rFonts w:eastAsia="Times New Roman" w:hint="eastAsia"/>
              </w:rPr>
              <w:t>1</w:t>
            </w:r>
            <w:r>
              <w:rPr>
                <w:rFonts w:ascii="宋体" w:eastAsia="Times New Roman" w:hAnsi="宋体" w:hint="eastAsia"/>
              </w:rPr>
              <w:t>中其他类排放限值；热水锅炉排放的二氧化硫、氮氧化物、颗粒物执行《锅炉大气污染物排放标准》</w:t>
            </w:r>
            <w:r>
              <w:rPr>
                <w:rFonts w:eastAsia="Times New Roman" w:hint="eastAsia"/>
              </w:rPr>
              <w:t>(GB13271-2014),</w:t>
            </w:r>
            <w:r>
              <w:rPr>
                <w:rFonts w:ascii="宋体" w:eastAsia="Times New Roman" w:hAnsi="宋体" w:hint="eastAsia"/>
              </w:rPr>
              <w:t>其中氮氧化物排放浓度限值按</w:t>
            </w:r>
            <w:r>
              <w:rPr>
                <w:rFonts w:eastAsia="Times New Roman" w:hint="eastAsia"/>
              </w:rPr>
              <w:t>50</w:t>
            </w:r>
            <w:r>
              <w:rPr>
                <w:rFonts w:ascii="宋体" w:eastAsia="Times New Roman" w:hAnsi="宋体" w:hint="eastAsia"/>
              </w:rPr>
              <w:t>毫克</w:t>
            </w:r>
            <w:r>
              <w:rPr>
                <w:rFonts w:eastAsia="Times New Roman" w:hint="eastAsia"/>
              </w:rPr>
              <w:t>/</w:t>
            </w:r>
            <w:r>
              <w:rPr>
                <w:rFonts w:ascii="宋体" w:eastAsia="Times New Roman" w:hAnsi="宋体" w:hint="eastAsia"/>
              </w:rPr>
              <w:t>立方米执行；厂区污水处理站氨、硫化氢执行《恶臭污染物排放标准》</w:t>
            </w:r>
            <w:r>
              <w:rPr>
                <w:rFonts w:eastAsia="Times New Roman" w:hint="eastAsia"/>
              </w:rPr>
              <w:t>(GB 14554-93)</w:t>
            </w:r>
            <w:r>
              <w:rPr>
                <w:rFonts w:ascii="宋体" w:eastAsia="Times New Roman" w:hAnsi="宋体" w:hint="eastAsia"/>
              </w:rPr>
              <w:t>表</w:t>
            </w:r>
            <w:r>
              <w:rPr>
                <w:rFonts w:eastAsia="Times New Roman" w:hint="eastAsia"/>
              </w:rPr>
              <w:t>1</w:t>
            </w:r>
            <w:r>
              <w:rPr>
                <w:rFonts w:ascii="宋体" w:eastAsia="Times New Roman" w:hAnsi="宋体" w:hint="eastAsia"/>
              </w:rPr>
              <w:t>二级标准；厂内挥发性有机物无组织排放监控点浓度执行《大气污染物综合排放标准》</w:t>
            </w:r>
            <w:r>
              <w:rPr>
                <w:rFonts w:eastAsia="Times New Roman" w:hint="eastAsia"/>
              </w:rPr>
              <w:t>(DB 32/4041-2021)</w:t>
            </w:r>
            <w:r>
              <w:rPr>
                <w:rFonts w:ascii="宋体" w:eastAsia="Times New Roman" w:hAnsi="宋体" w:hint="eastAsia"/>
              </w:rPr>
              <w:t>表</w:t>
            </w:r>
            <w:r>
              <w:rPr>
                <w:rFonts w:eastAsia="Times New Roman" w:hint="eastAsia"/>
              </w:rPr>
              <w:t>2</w:t>
            </w:r>
            <w:r>
              <w:rPr>
                <w:rFonts w:ascii="宋体" w:eastAsia="Times New Roman" w:hAnsi="宋体" w:hint="eastAsia"/>
              </w:rPr>
              <w:t>标准。</w:t>
            </w:r>
          </w:p>
        </w:tc>
      </w:tr>
      <w:tr w:rsidR="008377B8" w14:paraId="7185B7F1" w14:textId="77777777">
        <w:tc>
          <w:tcPr>
            <w:tcW w:w="519" w:type="pct"/>
            <w:vMerge/>
            <w:shd w:val="clear" w:color="auto" w:fill="FFFFFF" w:themeFill="background1"/>
            <w:vAlign w:val="center"/>
          </w:tcPr>
          <w:p w14:paraId="587CB614" w14:textId="77777777" w:rsidR="008377B8" w:rsidRDefault="008377B8">
            <w:pPr>
              <w:pStyle w:val="afa"/>
              <w:jc w:val="center"/>
              <w:rPr>
                <w:rFonts w:eastAsia="Times New Roman"/>
              </w:rPr>
            </w:pPr>
          </w:p>
        </w:tc>
        <w:tc>
          <w:tcPr>
            <w:tcW w:w="2918" w:type="pct"/>
            <w:shd w:val="clear" w:color="auto" w:fill="FFFFFF" w:themeFill="background1"/>
            <w:vAlign w:val="center"/>
          </w:tcPr>
          <w:p w14:paraId="4361F1B6" w14:textId="77777777" w:rsidR="008377B8" w:rsidRDefault="004E01A6">
            <w:pPr>
              <w:pStyle w:val="afa"/>
              <w:jc w:val="center"/>
              <w:rPr>
                <w:rFonts w:eastAsia="Times New Roman"/>
              </w:rPr>
            </w:pPr>
            <w:r>
              <w:rPr>
                <w:rFonts w:eastAsia="Times New Roman" w:hint="eastAsia"/>
              </w:rPr>
              <w:t>(三)按</w:t>
            </w:r>
            <w:r>
              <w:rPr>
                <w:rFonts w:eastAsia="Times New Roman"/>
              </w:rPr>
              <w:t>“</w:t>
            </w:r>
            <w:r>
              <w:rPr>
                <w:rFonts w:eastAsia="Times New Roman" w:hint="eastAsia"/>
              </w:rPr>
              <w:t>清污分流、雨污分流、一水多用、分质处理</w:t>
            </w:r>
            <w:r>
              <w:rPr>
                <w:rFonts w:eastAsia="Times New Roman"/>
              </w:rPr>
              <w:t>”</w:t>
            </w:r>
            <w:r>
              <w:rPr>
                <w:rFonts w:eastAsia="Times New Roman" w:hint="eastAsia"/>
              </w:rPr>
              <w:t>原则设计、建设项目给排水系统。含氮生产废水由1#废水处理系统处理后回用不外排；其他生产废水以及生活污水经2#废水处理系统处理后，接管至武南污水处理厂。</w:t>
            </w:r>
          </w:p>
        </w:tc>
        <w:tc>
          <w:tcPr>
            <w:tcW w:w="1563" w:type="pct"/>
            <w:shd w:val="clear" w:color="auto" w:fill="FFFFFF" w:themeFill="background1"/>
            <w:vAlign w:val="center"/>
          </w:tcPr>
          <w:p w14:paraId="1F82A1CB" w14:textId="77777777" w:rsidR="008377B8" w:rsidRDefault="004E01A6">
            <w:pPr>
              <w:pStyle w:val="afa"/>
              <w:jc w:val="center"/>
              <w:rPr>
                <w:rFonts w:eastAsia="Times New Roman"/>
                <w:b/>
              </w:rPr>
            </w:pPr>
            <w:r>
              <w:rPr>
                <w:rFonts w:eastAsia="Times New Roman" w:hint="eastAsia"/>
              </w:rPr>
              <w:t>已按要求执行</w:t>
            </w:r>
          </w:p>
        </w:tc>
      </w:tr>
      <w:tr w:rsidR="008377B8" w14:paraId="205B0EC3" w14:textId="77777777">
        <w:tc>
          <w:tcPr>
            <w:tcW w:w="519" w:type="pct"/>
            <w:vMerge/>
            <w:shd w:val="clear" w:color="auto" w:fill="FFFFFF" w:themeFill="background1"/>
            <w:vAlign w:val="center"/>
          </w:tcPr>
          <w:p w14:paraId="31EE9888" w14:textId="77777777" w:rsidR="008377B8" w:rsidRDefault="008377B8">
            <w:pPr>
              <w:pStyle w:val="afa"/>
              <w:jc w:val="center"/>
              <w:rPr>
                <w:rFonts w:eastAsia="Times New Roman"/>
              </w:rPr>
            </w:pPr>
          </w:p>
        </w:tc>
        <w:tc>
          <w:tcPr>
            <w:tcW w:w="2918" w:type="pct"/>
            <w:shd w:val="clear" w:color="auto" w:fill="FFFFFF" w:themeFill="background1"/>
            <w:vAlign w:val="center"/>
          </w:tcPr>
          <w:p w14:paraId="295E562D" w14:textId="77777777" w:rsidR="008377B8" w:rsidRDefault="004E01A6">
            <w:pPr>
              <w:pStyle w:val="afa"/>
              <w:jc w:val="center"/>
              <w:rPr>
                <w:rFonts w:eastAsia="Times New Roman"/>
              </w:rPr>
            </w:pPr>
            <w:r>
              <w:rPr>
                <w:rFonts w:eastAsia="Times New Roman" w:hint="eastAsia"/>
              </w:rPr>
              <w:t>(四)选用低噪声设备，并采取有效的减振、隔声、消声等降噪措施，确保厂界噪声达到《工业企业厂界环境噪声排放标准》(GB 12348-2008)3类标准。施工期噪声执行《建筑施工场界环境噪声排放标准》(GB 12523-2011)要求。</w:t>
            </w:r>
          </w:p>
        </w:tc>
        <w:tc>
          <w:tcPr>
            <w:tcW w:w="1563" w:type="pct"/>
            <w:shd w:val="clear" w:color="auto" w:fill="FFFFFF" w:themeFill="background1"/>
            <w:vAlign w:val="center"/>
          </w:tcPr>
          <w:p w14:paraId="231CBBBD" w14:textId="77777777" w:rsidR="008377B8" w:rsidRDefault="004E01A6">
            <w:pPr>
              <w:pStyle w:val="afa"/>
              <w:jc w:val="center"/>
              <w:rPr>
                <w:rFonts w:eastAsia="Times New Roman"/>
                <w:b/>
              </w:rPr>
            </w:pPr>
            <w:r>
              <w:rPr>
                <w:rFonts w:eastAsia="Times New Roman" w:hint="eastAsia"/>
              </w:rPr>
              <w:t>已按要求执行</w:t>
            </w:r>
          </w:p>
        </w:tc>
      </w:tr>
      <w:tr w:rsidR="008377B8" w14:paraId="7BF73D77" w14:textId="77777777">
        <w:tc>
          <w:tcPr>
            <w:tcW w:w="519" w:type="pct"/>
            <w:vMerge/>
            <w:shd w:val="clear" w:color="auto" w:fill="FFFFFF" w:themeFill="background1"/>
            <w:vAlign w:val="center"/>
          </w:tcPr>
          <w:p w14:paraId="60522528" w14:textId="77777777" w:rsidR="008377B8" w:rsidRDefault="008377B8">
            <w:pPr>
              <w:pStyle w:val="afa"/>
              <w:jc w:val="center"/>
              <w:rPr>
                <w:rFonts w:eastAsia="Times New Roman"/>
              </w:rPr>
            </w:pPr>
          </w:p>
        </w:tc>
        <w:tc>
          <w:tcPr>
            <w:tcW w:w="2918" w:type="pct"/>
            <w:shd w:val="clear" w:color="auto" w:fill="FFFFFF" w:themeFill="background1"/>
            <w:vAlign w:val="center"/>
          </w:tcPr>
          <w:p w14:paraId="4A6852F6" w14:textId="77777777" w:rsidR="008377B8" w:rsidRDefault="004E01A6">
            <w:pPr>
              <w:pStyle w:val="afa"/>
              <w:jc w:val="center"/>
              <w:rPr>
                <w:rFonts w:eastAsia="Times New Roman"/>
              </w:rPr>
            </w:pPr>
            <w:r>
              <w:rPr>
                <w:rFonts w:eastAsia="Times New Roman" w:hint="eastAsia"/>
              </w:rPr>
              <w:t>(五)按</w:t>
            </w:r>
            <w:r>
              <w:rPr>
                <w:rFonts w:eastAsia="Times New Roman"/>
              </w:rPr>
              <w:t>“</w:t>
            </w:r>
            <w:r>
              <w:rPr>
                <w:rFonts w:eastAsia="Times New Roman" w:hint="eastAsia"/>
              </w:rPr>
              <w:t>资源化、减量化、无害化</w:t>
            </w:r>
            <w:r>
              <w:rPr>
                <w:rFonts w:eastAsia="Times New Roman"/>
              </w:rPr>
              <w:t>”</w:t>
            </w:r>
            <w:r>
              <w:rPr>
                <w:rFonts w:eastAsia="Times New Roman" w:hint="eastAsia"/>
              </w:rPr>
              <w:t>原则落实各类固体废物的收集、处置和综合利用措施。危险废物应委托具备危险废物处置资质的单位进</w:t>
            </w:r>
            <w:r>
              <w:rPr>
                <w:rFonts w:eastAsia="Times New Roman" w:hint="eastAsia"/>
              </w:rPr>
              <w:lastRenderedPageBreak/>
              <w:t>行规范处置，并按规定办理危险废物转移手续。厂内危险废物暂存场所应符合《危险废物贮存污染控制标准》(GB 18597-2001)及修改单等文件规定要求，防止产生二次污染。</w:t>
            </w:r>
          </w:p>
        </w:tc>
        <w:tc>
          <w:tcPr>
            <w:tcW w:w="1563" w:type="pct"/>
            <w:shd w:val="clear" w:color="auto" w:fill="FFFFFF" w:themeFill="background1"/>
            <w:vAlign w:val="center"/>
          </w:tcPr>
          <w:p w14:paraId="1F4382A2" w14:textId="77777777" w:rsidR="008377B8" w:rsidRDefault="004E01A6">
            <w:pPr>
              <w:pStyle w:val="afa"/>
              <w:jc w:val="center"/>
              <w:rPr>
                <w:rFonts w:eastAsia="Times New Roman"/>
                <w:b/>
              </w:rPr>
            </w:pPr>
            <w:r>
              <w:rPr>
                <w:rFonts w:eastAsia="Times New Roman" w:hint="eastAsia"/>
              </w:rPr>
              <w:lastRenderedPageBreak/>
              <w:t>已按要求执行</w:t>
            </w:r>
          </w:p>
        </w:tc>
      </w:tr>
      <w:tr w:rsidR="008377B8" w14:paraId="085A764C" w14:textId="77777777">
        <w:tc>
          <w:tcPr>
            <w:tcW w:w="519" w:type="pct"/>
            <w:vMerge/>
            <w:shd w:val="clear" w:color="auto" w:fill="FFFFFF" w:themeFill="background1"/>
            <w:vAlign w:val="center"/>
          </w:tcPr>
          <w:p w14:paraId="56FDFC69" w14:textId="77777777" w:rsidR="008377B8" w:rsidRDefault="008377B8">
            <w:pPr>
              <w:pStyle w:val="afa"/>
              <w:jc w:val="center"/>
              <w:rPr>
                <w:rFonts w:eastAsia="Times New Roman"/>
              </w:rPr>
            </w:pPr>
          </w:p>
        </w:tc>
        <w:tc>
          <w:tcPr>
            <w:tcW w:w="2918" w:type="pct"/>
            <w:shd w:val="clear" w:color="auto" w:fill="FFFFFF" w:themeFill="background1"/>
            <w:vAlign w:val="center"/>
          </w:tcPr>
          <w:p w14:paraId="68C91D7C" w14:textId="77777777" w:rsidR="008377B8" w:rsidRDefault="004E01A6">
            <w:pPr>
              <w:pStyle w:val="afa"/>
              <w:jc w:val="center"/>
              <w:rPr>
                <w:rFonts w:eastAsia="Times New Roman"/>
              </w:rPr>
            </w:pPr>
            <w:r>
              <w:rPr>
                <w:rFonts w:eastAsia="Times New Roman" w:hint="eastAsia"/>
              </w:rPr>
              <w:t>(六)做好土壤和地下水污染防治工作。落实《报告书》中提出的分区防渗要求，原料库、冲压车间废料输送线、危废仓库、污水处理站、涂装车间、事故应急池、消防水池和污水管道区域等处采取重点防渗措施，制定土壤、地下水跟踪监测计划。</w:t>
            </w:r>
          </w:p>
        </w:tc>
        <w:tc>
          <w:tcPr>
            <w:tcW w:w="1563" w:type="pct"/>
            <w:shd w:val="clear" w:color="auto" w:fill="FFFFFF" w:themeFill="background1"/>
            <w:vAlign w:val="center"/>
          </w:tcPr>
          <w:p w14:paraId="067D19FB" w14:textId="77777777" w:rsidR="008377B8" w:rsidRDefault="004E01A6">
            <w:pPr>
              <w:pStyle w:val="afa"/>
              <w:jc w:val="center"/>
              <w:rPr>
                <w:rFonts w:eastAsia="Times New Roman"/>
                <w:b/>
              </w:rPr>
            </w:pPr>
            <w:r>
              <w:rPr>
                <w:rFonts w:eastAsia="Times New Roman" w:hint="eastAsia"/>
              </w:rPr>
              <w:t>已按要求执行</w:t>
            </w:r>
          </w:p>
        </w:tc>
      </w:tr>
      <w:tr w:rsidR="008377B8" w14:paraId="72231096" w14:textId="77777777">
        <w:tc>
          <w:tcPr>
            <w:tcW w:w="519" w:type="pct"/>
            <w:vMerge/>
            <w:shd w:val="clear" w:color="auto" w:fill="FFFFFF" w:themeFill="background1"/>
            <w:vAlign w:val="center"/>
          </w:tcPr>
          <w:p w14:paraId="1178F95C" w14:textId="77777777" w:rsidR="008377B8" w:rsidRDefault="008377B8">
            <w:pPr>
              <w:pStyle w:val="afa"/>
              <w:jc w:val="center"/>
              <w:rPr>
                <w:rFonts w:eastAsia="Times New Roman"/>
              </w:rPr>
            </w:pPr>
          </w:p>
        </w:tc>
        <w:tc>
          <w:tcPr>
            <w:tcW w:w="2918" w:type="pct"/>
            <w:shd w:val="clear" w:color="auto" w:fill="FFFFFF" w:themeFill="background1"/>
            <w:vAlign w:val="center"/>
          </w:tcPr>
          <w:p w14:paraId="6902F74A" w14:textId="77777777" w:rsidR="008377B8" w:rsidRDefault="004E01A6">
            <w:pPr>
              <w:pStyle w:val="afa"/>
              <w:jc w:val="center"/>
              <w:rPr>
                <w:rFonts w:eastAsia="Times New Roman"/>
              </w:rPr>
            </w:pPr>
            <w:r>
              <w:rPr>
                <w:rFonts w:eastAsia="Times New Roman" w:hint="eastAsia"/>
              </w:rPr>
              <w:t>(七)强化各项环境风险防范措施，有效防范环境风险。采取切实可行的工程控制和管理措施，建设泄漏化学品、事故水收集、导流、拦截措施，规范建设初期雨水收集池、雨排口闸控等应急防范设施，充足配备提升泵、应急电源等设备，建设足够容量的事故应急池，原则上事故水自流进入应急池，确保不进入外环境。建立健全环境风险防控和应急管理制度并落实各项具体措施，建立突发环境事件隐患排查制度，明确隐患排查内容、方式和频次，明确环境应急处置人员配备数量、环境应急装备物资的种类数量，以及环境应急培训、演练的内容、频次和台账要求。在项目投入生产前，做好突发环境事件应急预案修编备案工作。</w:t>
            </w:r>
          </w:p>
        </w:tc>
        <w:tc>
          <w:tcPr>
            <w:tcW w:w="1563" w:type="pct"/>
            <w:shd w:val="clear" w:color="auto" w:fill="FFFFFF" w:themeFill="background1"/>
            <w:vAlign w:val="center"/>
          </w:tcPr>
          <w:p w14:paraId="31D5CCEB" w14:textId="77777777" w:rsidR="008377B8" w:rsidRDefault="004E01A6">
            <w:pPr>
              <w:pStyle w:val="afa"/>
              <w:jc w:val="center"/>
              <w:rPr>
                <w:rFonts w:eastAsia="Times New Roman"/>
                <w:b/>
              </w:rPr>
            </w:pPr>
            <w:r>
              <w:rPr>
                <w:rFonts w:eastAsia="Times New Roman" w:hint="eastAsia"/>
              </w:rPr>
              <w:t>已按要求执行</w:t>
            </w:r>
          </w:p>
        </w:tc>
      </w:tr>
      <w:tr w:rsidR="008377B8" w14:paraId="63FB92D3" w14:textId="77777777">
        <w:tc>
          <w:tcPr>
            <w:tcW w:w="519" w:type="pct"/>
            <w:vMerge/>
            <w:shd w:val="clear" w:color="auto" w:fill="FFFFFF" w:themeFill="background1"/>
            <w:vAlign w:val="center"/>
          </w:tcPr>
          <w:p w14:paraId="464033B1" w14:textId="77777777" w:rsidR="008377B8" w:rsidRDefault="008377B8">
            <w:pPr>
              <w:pStyle w:val="afa"/>
              <w:jc w:val="center"/>
              <w:rPr>
                <w:rFonts w:eastAsia="Times New Roman"/>
              </w:rPr>
            </w:pPr>
          </w:p>
        </w:tc>
        <w:tc>
          <w:tcPr>
            <w:tcW w:w="2918" w:type="pct"/>
            <w:shd w:val="clear" w:color="auto" w:fill="FFFFFF" w:themeFill="background1"/>
            <w:vAlign w:val="center"/>
          </w:tcPr>
          <w:p w14:paraId="280BE80A" w14:textId="77777777" w:rsidR="008377B8" w:rsidRDefault="004E01A6">
            <w:pPr>
              <w:pStyle w:val="afa"/>
              <w:jc w:val="center"/>
              <w:rPr>
                <w:rFonts w:eastAsia="Times New Roman"/>
              </w:rPr>
            </w:pPr>
            <w:r>
              <w:rPr>
                <w:rFonts w:eastAsia="Times New Roman" w:hint="eastAsia"/>
              </w:rPr>
              <w:t>(八)按要求规范设置排污口和标志，并按污染源自动控制相关管理要求建设、安装自动监控设备及其配套设施。按《报告书》提出的环境管理与监测计划实施日常环境管理与监测，监测结果及相关资料备查。</w:t>
            </w:r>
          </w:p>
        </w:tc>
        <w:tc>
          <w:tcPr>
            <w:tcW w:w="1563" w:type="pct"/>
            <w:shd w:val="clear" w:color="auto" w:fill="FFFFFF" w:themeFill="background1"/>
            <w:vAlign w:val="center"/>
          </w:tcPr>
          <w:p w14:paraId="6BD1A032" w14:textId="77777777" w:rsidR="008377B8" w:rsidRDefault="004E01A6">
            <w:pPr>
              <w:pStyle w:val="afa"/>
              <w:jc w:val="center"/>
              <w:rPr>
                <w:rFonts w:eastAsia="Times New Roman"/>
                <w:b/>
              </w:rPr>
            </w:pPr>
            <w:r>
              <w:rPr>
                <w:rFonts w:eastAsia="Times New Roman" w:hint="eastAsia"/>
              </w:rPr>
              <w:t>本项目在发生实际排污行为之前，已按要求申领排污许可证</w:t>
            </w:r>
          </w:p>
        </w:tc>
      </w:tr>
      <w:tr w:rsidR="008377B8" w14:paraId="4EC32CD1" w14:textId="77777777">
        <w:tc>
          <w:tcPr>
            <w:tcW w:w="519" w:type="pct"/>
            <w:vMerge/>
            <w:shd w:val="clear" w:color="auto" w:fill="FFFFFF" w:themeFill="background1"/>
            <w:vAlign w:val="center"/>
          </w:tcPr>
          <w:p w14:paraId="453CA1D0" w14:textId="77777777" w:rsidR="008377B8" w:rsidRDefault="008377B8">
            <w:pPr>
              <w:pStyle w:val="afa"/>
              <w:jc w:val="center"/>
              <w:rPr>
                <w:rFonts w:eastAsia="Times New Roman"/>
              </w:rPr>
            </w:pPr>
          </w:p>
        </w:tc>
        <w:tc>
          <w:tcPr>
            <w:tcW w:w="2918" w:type="pct"/>
            <w:shd w:val="clear" w:color="auto" w:fill="FFFFFF" w:themeFill="background1"/>
            <w:vAlign w:val="center"/>
          </w:tcPr>
          <w:p w14:paraId="42187763" w14:textId="77777777" w:rsidR="008377B8" w:rsidRDefault="004E01A6">
            <w:pPr>
              <w:pStyle w:val="afa"/>
              <w:jc w:val="center"/>
              <w:rPr>
                <w:rFonts w:eastAsia="Times New Roman"/>
              </w:rPr>
            </w:pPr>
            <w:r>
              <w:rPr>
                <w:rFonts w:eastAsia="Times New Roman" w:hint="eastAsia"/>
              </w:rPr>
              <w:t>(九)项目分别设置供油站和危废暂存库外50米，冲压车间、现有焊接车间、新增焊接车间、现有总装车间、X01车型总装区域和污水处理站外100米，涂装车间外300米的卫生防护距离。根据《报告书》所述，目前上述范围内无居民等敏感目标，以后亦不得新建居民点、学校等环境敏感建筑物。</w:t>
            </w:r>
          </w:p>
        </w:tc>
        <w:tc>
          <w:tcPr>
            <w:tcW w:w="1563" w:type="pct"/>
            <w:shd w:val="clear" w:color="auto" w:fill="FFFFFF" w:themeFill="background1"/>
            <w:vAlign w:val="center"/>
          </w:tcPr>
          <w:p w14:paraId="3FA8EE1A" w14:textId="77777777" w:rsidR="008377B8" w:rsidRDefault="004E01A6">
            <w:pPr>
              <w:pStyle w:val="afa"/>
              <w:jc w:val="center"/>
              <w:rPr>
                <w:rFonts w:eastAsia="Times New Roman"/>
                <w:b/>
              </w:rPr>
            </w:pPr>
            <w:r>
              <w:rPr>
                <w:rFonts w:eastAsia="Times New Roman" w:hint="eastAsia"/>
              </w:rPr>
              <w:t>已按要求执行</w:t>
            </w:r>
          </w:p>
        </w:tc>
      </w:tr>
      <w:tr w:rsidR="008377B8" w14:paraId="30C41D9A" w14:textId="77777777">
        <w:tc>
          <w:tcPr>
            <w:tcW w:w="519" w:type="pct"/>
            <w:vMerge/>
            <w:shd w:val="clear" w:color="auto" w:fill="FFFFFF" w:themeFill="background1"/>
            <w:vAlign w:val="center"/>
          </w:tcPr>
          <w:p w14:paraId="309B31CE" w14:textId="77777777" w:rsidR="008377B8" w:rsidRDefault="008377B8">
            <w:pPr>
              <w:pStyle w:val="afa"/>
              <w:jc w:val="center"/>
              <w:rPr>
                <w:rFonts w:eastAsia="Times New Roman"/>
              </w:rPr>
            </w:pPr>
          </w:p>
        </w:tc>
        <w:tc>
          <w:tcPr>
            <w:tcW w:w="2918" w:type="pct"/>
            <w:shd w:val="clear" w:color="auto" w:fill="FFFFFF" w:themeFill="background1"/>
            <w:vAlign w:val="center"/>
          </w:tcPr>
          <w:p w14:paraId="4CD28A8B" w14:textId="77777777" w:rsidR="008377B8" w:rsidRDefault="004E01A6">
            <w:pPr>
              <w:pStyle w:val="afa"/>
              <w:jc w:val="center"/>
              <w:rPr>
                <w:rFonts w:eastAsia="Times New Roman"/>
              </w:rPr>
            </w:pPr>
            <w:r>
              <w:rPr>
                <w:rFonts w:eastAsia="Times New Roman" w:hint="eastAsia"/>
              </w:rPr>
              <w:t>(十)你公司应对污水处理、粉尘治理、焚烧装置等环境治理设施开展安全风险辨识管理，健全内部污染防治设施稳定运行和管理责任制度，严格依据标准规范建设环境治理设施，确保环境治理设施安全、稳定、有效运行。</w:t>
            </w:r>
          </w:p>
        </w:tc>
        <w:tc>
          <w:tcPr>
            <w:tcW w:w="1563" w:type="pct"/>
            <w:shd w:val="clear" w:color="auto" w:fill="FFFFFF" w:themeFill="background1"/>
            <w:vAlign w:val="center"/>
          </w:tcPr>
          <w:p w14:paraId="4419E71D" w14:textId="77777777" w:rsidR="008377B8" w:rsidRDefault="004E01A6">
            <w:pPr>
              <w:pStyle w:val="afa"/>
              <w:jc w:val="center"/>
              <w:rPr>
                <w:rFonts w:eastAsia="Times New Roman"/>
                <w:b/>
              </w:rPr>
            </w:pPr>
            <w:r>
              <w:rPr>
                <w:rFonts w:eastAsia="Times New Roman" w:hint="eastAsia"/>
              </w:rPr>
              <w:t>已按要求执行</w:t>
            </w:r>
          </w:p>
        </w:tc>
      </w:tr>
      <w:tr w:rsidR="008377B8" w14:paraId="48247041" w14:textId="77777777">
        <w:tc>
          <w:tcPr>
            <w:tcW w:w="519" w:type="pct"/>
            <w:vMerge w:val="restart"/>
            <w:shd w:val="clear" w:color="auto" w:fill="FFFFFF" w:themeFill="background1"/>
            <w:vAlign w:val="center"/>
          </w:tcPr>
          <w:p w14:paraId="6EB05D28" w14:textId="77777777" w:rsidR="008377B8" w:rsidRDefault="004E01A6">
            <w:pPr>
              <w:pStyle w:val="afa"/>
              <w:jc w:val="center"/>
              <w:rPr>
                <w:rFonts w:eastAsia="Times New Roman"/>
                <w:b/>
              </w:rPr>
            </w:pPr>
            <w:r>
              <w:rPr>
                <w:rFonts w:eastAsia="Times New Roman" w:hint="eastAsia"/>
              </w:rPr>
              <w:t>交付中心设施建设项目</w:t>
            </w:r>
          </w:p>
        </w:tc>
        <w:tc>
          <w:tcPr>
            <w:tcW w:w="2918" w:type="pct"/>
            <w:shd w:val="clear" w:color="auto" w:fill="FFFFFF" w:themeFill="background1"/>
            <w:vAlign w:val="center"/>
          </w:tcPr>
          <w:p w14:paraId="7EF2BAEB" w14:textId="77777777" w:rsidR="008377B8" w:rsidRDefault="004E01A6">
            <w:pPr>
              <w:pStyle w:val="afa"/>
              <w:jc w:val="center"/>
              <w:rPr>
                <w:rFonts w:eastAsia="Times New Roman"/>
              </w:rPr>
            </w:pPr>
            <w:r>
              <w:rPr>
                <w:rFonts w:eastAsia="Times New Roman" w:hint="eastAsia"/>
              </w:rPr>
              <w:t>(一)按照</w:t>
            </w:r>
            <w:r>
              <w:rPr>
                <w:rFonts w:eastAsia="Times New Roman"/>
              </w:rPr>
              <w:t>“</w:t>
            </w:r>
            <w:r>
              <w:rPr>
                <w:rFonts w:eastAsia="Times New Roman" w:hint="eastAsia"/>
              </w:rPr>
              <w:t>雨污分流、清污分流</w:t>
            </w:r>
            <w:r>
              <w:rPr>
                <w:rFonts w:eastAsia="Times New Roman"/>
              </w:rPr>
              <w:t>”</w:t>
            </w:r>
            <w:r>
              <w:rPr>
                <w:rFonts w:eastAsia="Times New Roman" w:hint="eastAsia"/>
              </w:rPr>
              <w:t>原则建设厂内给排水系统。本项目生产废水经厂区一体化污水设施处理后与生活污水接入污水管网至武南污水处理厂集中处理。</w:t>
            </w:r>
          </w:p>
        </w:tc>
        <w:tc>
          <w:tcPr>
            <w:tcW w:w="1563" w:type="pct"/>
            <w:shd w:val="clear" w:color="auto" w:fill="FFFFFF" w:themeFill="background1"/>
            <w:vAlign w:val="center"/>
          </w:tcPr>
          <w:p w14:paraId="40F9BF15" w14:textId="77777777" w:rsidR="008377B8" w:rsidRDefault="004E01A6">
            <w:pPr>
              <w:pStyle w:val="afa"/>
              <w:jc w:val="center"/>
              <w:rPr>
                <w:rFonts w:eastAsia="Times New Roman"/>
              </w:rPr>
            </w:pPr>
            <w:r>
              <w:rPr>
                <w:rFonts w:eastAsia="Times New Roman" w:hint="eastAsia"/>
              </w:rPr>
              <w:t>本项目生产废水处理排放方式发生变化，具体为交付中心的淋雨废水、冲洗废水改经2#污水处理系统处理后，出水由龙资路污水接管口排放至武</w:t>
            </w:r>
            <w:r>
              <w:rPr>
                <w:rFonts w:ascii="宋体" w:eastAsia="Times New Roman" w:hAnsi="宋体" w:cs="宋体" w:hint="eastAsia"/>
              </w:rPr>
              <w:t>高新工业</w:t>
            </w:r>
            <w:r>
              <w:rPr>
                <w:rFonts w:eastAsia="Times New Roman" w:hint="eastAsia"/>
              </w:rPr>
              <w:t>污水处理厂集中处理；而交付中心生活污水仍经一体化设施处理后，由淹城南路污水接管口排放至武南污水处理厂处理</w:t>
            </w:r>
            <w:r>
              <w:rPr>
                <w:rFonts w:eastAsia="Times New Roman" w:hint="eastAsia"/>
                <w:lang w:bidi="ar"/>
              </w:rPr>
              <w:t>。该变动不会增加污染物排放总量。</w:t>
            </w:r>
          </w:p>
        </w:tc>
      </w:tr>
      <w:tr w:rsidR="008377B8" w14:paraId="3841C690" w14:textId="77777777">
        <w:tc>
          <w:tcPr>
            <w:tcW w:w="519" w:type="pct"/>
            <w:vMerge/>
            <w:shd w:val="clear" w:color="auto" w:fill="FFFFFF" w:themeFill="background1"/>
            <w:vAlign w:val="center"/>
          </w:tcPr>
          <w:p w14:paraId="38F34F78" w14:textId="77777777" w:rsidR="008377B8" w:rsidRDefault="008377B8">
            <w:pPr>
              <w:pStyle w:val="afa"/>
              <w:jc w:val="center"/>
              <w:rPr>
                <w:rFonts w:eastAsia="Times New Roman"/>
              </w:rPr>
            </w:pPr>
          </w:p>
        </w:tc>
        <w:tc>
          <w:tcPr>
            <w:tcW w:w="2918" w:type="pct"/>
            <w:shd w:val="clear" w:color="auto" w:fill="FFFFFF" w:themeFill="background1"/>
            <w:vAlign w:val="center"/>
          </w:tcPr>
          <w:p w14:paraId="693C90F9" w14:textId="77777777" w:rsidR="008377B8" w:rsidRDefault="004E01A6">
            <w:pPr>
              <w:pStyle w:val="afa"/>
              <w:jc w:val="center"/>
              <w:rPr>
                <w:rFonts w:eastAsia="Times New Roman"/>
              </w:rPr>
            </w:pPr>
            <w:r>
              <w:rPr>
                <w:rFonts w:eastAsia="Times New Roman" w:hint="eastAsia"/>
              </w:rPr>
              <w:t>(二)进一步优化废气处理方案，确保各类工艺废气处理效率达到《报告表》提出的要求。废气排放标准执行《大气污染物综合排放标准》(DB32/4041-2021)及《表面涂装(汽车制造业)挥发性有机物排放标准》(DB32/2862-2016)中相关标准。</w:t>
            </w:r>
          </w:p>
        </w:tc>
        <w:tc>
          <w:tcPr>
            <w:tcW w:w="1563" w:type="pct"/>
            <w:shd w:val="clear" w:color="auto" w:fill="FFFFFF" w:themeFill="background1"/>
            <w:vAlign w:val="center"/>
          </w:tcPr>
          <w:p w14:paraId="53928D41" w14:textId="77777777" w:rsidR="008377B8" w:rsidRDefault="004E01A6">
            <w:pPr>
              <w:pStyle w:val="afa"/>
              <w:jc w:val="center"/>
              <w:rPr>
                <w:rFonts w:eastAsia="Times New Roman"/>
                <w:b/>
              </w:rPr>
            </w:pPr>
            <w:r>
              <w:rPr>
                <w:rFonts w:eastAsia="Times New Roman" w:hint="eastAsia"/>
              </w:rPr>
              <w:t>已按要求执行</w:t>
            </w:r>
          </w:p>
        </w:tc>
      </w:tr>
      <w:tr w:rsidR="008377B8" w14:paraId="467F1CB2" w14:textId="77777777">
        <w:tc>
          <w:tcPr>
            <w:tcW w:w="519" w:type="pct"/>
            <w:vMerge/>
            <w:shd w:val="clear" w:color="auto" w:fill="FFFFFF" w:themeFill="background1"/>
            <w:vAlign w:val="center"/>
          </w:tcPr>
          <w:p w14:paraId="4E6B54E2" w14:textId="77777777" w:rsidR="008377B8" w:rsidRDefault="008377B8">
            <w:pPr>
              <w:pStyle w:val="afa"/>
              <w:jc w:val="center"/>
              <w:rPr>
                <w:rFonts w:eastAsia="Times New Roman"/>
              </w:rPr>
            </w:pPr>
          </w:p>
        </w:tc>
        <w:tc>
          <w:tcPr>
            <w:tcW w:w="2918" w:type="pct"/>
            <w:shd w:val="clear" w:color="auto" w:fill="FFFFFF" w:themeFill="background1"/>
            <w:vAlign w:val="center"/>
          </w:tcPr>
          <w:p w14:paraId="06A44263" w14:textId="77777777" w:rsidR="008377B8" w:rsidRDefault="004E01A6">
            <w:pPr>
              <w:pStyle w:val="afa"/>
              <w:jc w:val="center"/>
              <w:rPr>
                <w:rFonts w:eastAsia="Times New Roman"/>
              </w:rPr>
            </w:pPr>
            <w:r>
              <w:rPr>
                <w:rFonts w:eastAsia="Times New Roman" w:hint="eastAsia"/>
              </w:rPr>
              <w:t>(三)选用低噪声设备，对高噪声设备须采取有效减振、隔声等降噪措施并合理布局。本项目施工期噪声执行《建筑施工场界环境噪声排放标准》(GB12523-2011)。厂界噪声执行《工业企业厂界环境噪声排放标准》(GB12348-2008)中3类标准。</w:t>
            </w:r>
          </w:p>
        </w:tc>
        <w:tc>
          <w:tcPr>
            <w:tcW w:w="1563" w:type="pct"/>
            <w:shd w:val="clear" w:color="auto" w:fill="FFFFFF" w:themeFill="background1"/>
            <w:vAlign w:val="center"/>
          </w:tcPr>
          <w:p w14:paraId="66939319" w14:textId="77777777" w:rsidR="008377B8" w:rsidRDefault="004E01A6">
            <w:pPr>
              <w:pStyle w:val="afa"/>
              <w:jc w:val="center"/>
              <w:rPr>
                <w:rFonts w:eastAsia="Times New Roman"/>
                <w:b/>
              </w:rPr>
            </w:pPr>
            <w:r>
              <w:rPr>
                <w:rFonts w:eastAsia="Times New Roman" w:hint="eastAsia"/>
              </w:rPr>
              <w:t>已按要求执行</w:t>
            </w:r>
          </w:p>
        </w:tc>
      </w:tr>
      <w:tr w:rsidR="008377B8" w14:paraId="4BBE4010" w14:textId="77777777">
        <w:tc>
          <w:tcPr>
            <w:tcW w:w="519" w:type="pct"/>
            <w:vMerge/>
            <w:shd w:val="clear" w:color="auto" w:fill="FFFFFF" w:themeFill="background1"/>
            <w:vAlign w:val="center"/>
          </w:tcPr>
          <w:p w14:paraId="157CA0BF" w14:textId="77777777" w:rsidR="008377B8" w:rsidRDefault="008377B8">
            <w:pPr>
              <w:pStyle w:val="afa"/>
              <w:jc w:val="center"/>
              <w:rPr>
                <w:rFonts w:eastAsia="Times New Roman"/>
              </w:rPr>
            </w:pPr>
          </w:p>
        </w:tc>
        <w:tc>
          <w:tcPr>
            <w:tcW w:w="2918" w:type="pct"/>
            <w:shd w:val="clear" w:color="auto" w:fill="FFFFFF" w:themeFill="background1"/>
            <w:vAlign w:val="center"/>
          </w:tcPr>
          <w:p w14:paraId="692F8F2F" w14:textId="77777777" w:rsidR="008377B8" w:rsidRDefault="004E01A6">
            <w:pPr>
              <w:pStyle w:val="afa"/>
              <w:jc w:val="center"/>
              <w:rPr>
                <w:rFonts w:eastAsia="Times New Roman"/>
              </w:rPr>
            </w:pPr>
            <w:r>
              <w:rPr>
                <w:rFonts w:eastAsia="Times New Roman" w:hint="eastAsia"/>
              </w:rPr>
              <w:t>(四)严格按照有关规定，分类处理、处置固体废物，做到资源化、减量化、无害化。危险废物须委托有资质单位安全处置。危险废物暂存场所须符合《危险废物贮存污染控制标准》(GB18597-2001)要求设置，防止造成二次污染。</w:t>
            </w:r>
          </w:p>
        </w:tc>
        <w:tc>
          <w:tcPr>
            <w:tcW w:w="1563" w:type="pct"/>
            <w:shd w:val="clear" w:color="auto" w:fill="FFFFFF" w:themeFill="background1"/>
            <w:vAlign w:val="center"/>
          </w:tcPr>
          <w:p w14:paraId="6094E912" w14:textId="77777777" w:rsidR="008377B8" w:rsidRDefault="004E01A6">
            <w:pPr>
              <w:pStyle w:val="afa"/>
              <w:jc w:val="center"/>
              <w:rPr>
                <w:rFonts w:eastAsia="Times New Roman"/>
                <w:b/>
              </w:rPr>
            </w:pPr>
            <w:r>
              <w:rPr>
                <w:rFonts w:eastAsia="Times New Roman" w:hint="eastAsia"/>
              </w:rPr>
              <w:t>已按要求执行</w:t>
            </w:r>
          </w:p>
        </w:tc>
      </w:tr>
      <w:tr w:rsidR="008377B8" w14:paraId="043D8A37" w14:textId="77777777">
        <w:tc>
          <w:tcPr>
            <w:tcW w:w="519" w:type="pct"/>
            <w:vMerge/>
            <w:shd w:val="clear" w:color="auto" w:fill="FFFFFF" w:themeFill="background1"/>
            <w:vAlign w:val="center"/>
          </w:tcPr>
          <w:p w14:paraId="5CAC8E90" w14:textId="77777777" w:rsidR="008377B8" w:rsidRDefault="008377B8">
            <w:pPr>
              <w:pStyle w:val="afa"/>
              <w:jc w:val="center"/>
              <w:rPr>
                <w:rFonts w:eastAsia="Times New Roman"/>
              </w:rPr>
            </w:pPr>
          </w:p>
        </w:tc>
        <w:tc>
          <w:tcPr>
            <w:tcW w:w="2918" w:type="pct"/>
            <w:shd w:val="clear" w:color="auto" w:fill="FFFFFF" w:themeFill="background1"/>
            <w:vAlign w:val="center"/>
          </w:tcPr>
          <w:p w14:paraId="62E6019A" w14:textId="77777777" w:rsidR="008377B8" w:rsidRDefault="004E01A6">
            <w:pPr>
              <w:pStyle w:val="afa"/>
              <w:jc w:val="center"/>
              <w:rPr>
                <w:rFonts w:eastAsia="Times New Roman"/>
              </w:rPr>
            </w:pPr>
            <w:r>
              <w:rPr>
                <w:rFonts w:eastAsia="Times New Roman" w:hint="eastAsia"/>
              </w:rPr>
              <w:t>(五)按《江苏省排污口设置及规范化整治管理办法》有关要求，规范化设置各类排污口和标志。</w:t>
            </w:r>
          </w:p>
        </w:tc>
        <w:tc>
          <w:tcPr>
            <w:tcW w:w="1563" w:type="pct"/>
            <w:shd w:val="clear" w:color="auto" w:fill="FFFFFF" w:themeFill="background1"/>
            <w:vAlign w:val="center"/>
          </w:tcPr>
          <w:p w14:paraId="2CD8623D" w14:textId="77777777" w:rsidR="008377B8" w:rsidRDefault="004E01A6">
            <w:pPr>
              <w:pStyle w:val="afa"/>
              <w:jc w:val="center"/>
              <w:rPr>
                <w:rFonts w:eastAsia="Times New Roman"/>
                <w:b/>
              </w:rPr>
            </w:pPr>
            <w:r>
              <w:rPr>
                <w:rFonts w:eastAsia="Times New Roman" w:hint="eastAsia"/>
              </w:rPr>
              <w:t>本项目在发生实际排污行为之前，已按要求申领排污许可证</w:t>
            </w:r>
          </w:p>
        </w:tc>
      </w:tr>
    </w:tbl>
    <w:p w14:paraId="47EC2178" w14:textId="77777777" w:rsidR="008377B8" w:rsidRDefault="008377B8"/>
    <w:p w14:paraId="48CCC8FE" w14:textId="77777777" w:rsidR="008377B8" w:rsidRDefault="008377B8">
      <w:pPr>
        <w:sectPr w:rsidR="008377B8">
          <w:pgSz w:w="16838" w:h="11906" w:orient="landscape"/>
          <w:pgMar w:top="1440" w:right="1440" w:bottom="1440" w:left="1440" w:header="851" w:footer="992" w:gutter="0"/>
          <w:cols w:space="425"/>
          <w:docGrid w:type="lines" w:linePitch="326"/>
        </w:sectPr>
      </w:pPr>
    </w:p>
    <w:p w14:paraId="73478E4A" w14:textId="77777777" w:rsidR="008377B8" w:rsidRDefault="004E01A6">
      <w:pPr>
        <w:pStyle w:val="2"/>
      </w:pPr>
      <w:bookmarkStart w:id="13" w:name="_Toc185948220"/>
      <w:r>
        <w:lastRenderedPageBreak/>
        <w:t>1.3</w:t>
      </w:r>
      <w:r>
        <w:rPr>
          <w:rFonts w:hint="eastAsia"/>
        </w:rPr>
        <w:t>环评内容和实际建设情况</w:t>
      </w:r>
      <w:bookmarkEnd w:id="13"/>
    </w:p>
    <w:p w14:paraId="1B2A9ACE" w14:textId="77777777" w:rsidR="008377B8" w:rsidRDefault="004E01A6">
      <w:pPr>
        <w:pStyle w:val="3"/>
        <w:ind w:firstLine="187"/>
      </w:pPr>
      <w:r>
        <w:t>1.3.1</w:t>
      </w:r>
      <w:r>
        <w:t>项目</w:t>
      </w:r>
      <w:r>
        <w:rPr>
          <w:rFonts w:hint="eastAsia"/>
        </w:rPr>
        <w:t>性质</w:t>
      </w:r>
    </w:p>
    <w:p w14:paraId="4C81964B" w14:textId="77777777" w:rsidR="008377B8" w:rsidRDefault="004E01A6">
      <w:pPr>
        <w:pStyle w:val="42"/>
      </w:pPr>
      <w:r>
        <w:rPr>
          <w:rFonts w:hint="eastAsia"/>
        </w:rPr>
        <w:t>1.3.1.1</w:t>
      </w:r>
      <w:r>
        <w:rPr>
          <w:rFonts w:hint="eastAsia"/>
        </w:rPr>
        <w:t>年产</w:t>
      </w:r>
      <w:r>
        <w:rPr>
          <w:rFonts w:hint="eastAsia"/>
        </w:rPr>
        <w:t>10</w:t>
      </w:r>
      <w:r>
        <w:rPr>
          <w:rFonts w:hint="eastAsia"/>
        </w:rPr>
        <w:t>万辆增程式电动汽车技术升级改造项目</w:t>
      </w:r>
    </w:p>
    <w:p w14:paraId="226FA3B3" w14:textId="77777777" w:rsidR="008377B8" w:rsidRDefault="004E01A6">
      <w:r>
        <w:t>建设单位：</w:t>
      </w:r>
      <w:r>
        <w:rPr>
          <w:rFonts w:hint="eastAsia"/>
        </w:rPr>
        <w:t>重庆理想汽车有限公司常州分公司</w:t>
      </w:r>
      <w:r>
        <w:t>；</w:t>
      </w:r>
    </w:p>
    <w:p w14:paraId="2FE7C572" w14:textId="77777777" w:rsidR="008377B8" w:rsidRDefault="004E01A6">
      <w:r>
        <w:t>建设地点：</w:t>
      </w:r>
      <w:r>
        <w:rPr>
          <w:rFonts w:hint="eastAsia"/>
        </w:rPr>
        <w:t>江苏省常州市武进国家高新技术产业开发区凤林南路</w:t>
      </w:r>
      <w:r>
        <w:rPr>
          <w:rFonts w:hint="eastAsia"/>
        </w:rPr>
        <w:t>108</w:t>
      </w:r>
      <w:r>
        <w:rPr>
          <w:rFonts w:hint="eastAsia"/>
        </w:rPr>
        <w:t>号</w:t>
      </w:r>
      <w:r>
        <w:t>；</w:t>
      </w:r>
    </w:p>
    <w:p w14:paraId="698E81D3" w14:textId="77777777" w:rsidR="008377B8" w:rsidRDefault="004E01A6">
      <w:r>
        <w:t>建设性质：</w:t>
      </w:r>
      <w:r>
        <w:rPr>
          <w:rFonts w:hint="eastAsia"/>
        </w:rPr>
        <w:t>改</w:t>
      </w:r>
      <w:r>
        <w:t>建；</w:t>
      </w:r>
    </w:p>
    <w:p w14:paraId="1B176C92" w14:textId="77777777" w:rsidR="008377B8" w:rsidRDefault="004E01A6">
      <w:r>
        <w:t>占地面积：</w:t>
      </w:r>
      <w:r>
        <w:rPr>
          <w:rFonts w:hint="eastAsia"/>
        </w:rPr>
        <w:t>490272.7</w:t>
      </w:r>
      <w:r>
        <w:t>平方米，实际建设时与环评一致；</w:t>
      </w:r>
    </w:p>
    <w:p w14:paraId="6CACEC9C" w14:textId="77777777" w:rsidR="008377B8" w:rsidRDefault="004E01A6">
      <w:r>
        <w:t>投资总额：</w:t>
      </w:r>
      <w:r>
        <w:rPr>
          <w:rFonts w:hint="eastAsia"/>
        </w:rPr>
        <w:t>145700</w:t>
      </w:r>
      <w:r>
        <w:t>万元人民币，实际建设与环评一致；</w:t>
      </w:r>
    </w:p>
    <w:p w14:paraId="40FE1921" w14:textId="77777777" w:rsidR="008377B8" w:rsidRDefault="004E01A6">
      <w:r>
        <w:t>职工人数：工作人员</w:t>
      </w:r>
      <w:r>
        <w:t>70</w:t>
      </w:r>
      <w:r>
        <w:t>人，实际建设与环评一致；</w:t>
      </w:r>
    </w:p>
    <w:p w14:paraId="6F16D596" w14:textId="77777777" w:rsidR="008377B8" w:rsidRDefault="004E01A6">
      <w:r>
        <w:t>工作制度：</w:t>
      </w:r>
      <w:r>
        <w:rPr>
          <w:rFonts w:hint="eastAsia"/>
        </w:rPr>
        <w:t>采用双班工作制，每班</w:t>
      </w:r>
      <w:r>
        <w:rPr>
          <w:rFonts w:hint="eastAsia"/>
        </w:rPr>
        <w:t>8</w:t>
      </w:r>
      <w:r>
        <w:rPr>
          <w:rFonts w:hint="eastAsia"/>
        </w:rPr>
        <w:t>小时</w:t>
      </w:r>
      <w:r>
        <w:t>，每年工作</w:t>
      </w:r>
      <w:r>
        <w:rPr>
          <w:rFonts w:hint="eastAsia"/>
        </w:rPr>
        <w:t>300</w:t>
      </w:r>
      <w:r>
        <w:t>天，</w:t>
      </w:r>
      <w:r>
        <w:rPr>
          <w:rFonts w:hint="eastAsia"/>
        </w:rPr>
        <w:t>设备年工作时数</w:t>
      </w:r>
      <w:r>
        <w:rPr>
          <w:rFonts w:hint="eastAsia"/>
        </w:rPr>
        <w:t>4800</w:t>
      </w:r>
      <w:r>
        <w:rPr>
          <w:rFonts w:hint="eastAsia"/>
        </w:rPr>
        <w:t>小时，</w:t>
      </w:r>
      <w:r>
        <w:t>实际建设与环评一致。</w:t>
      </w:r>
    </w:p>
    <w:p w14:paraId="5A0CCA16" w14:textId="77777777" w:rsidR="008377B8" w:rsidRDefault="004E01A6">
      <w:pPr>
        <w:pStyle w:val="42"/>
      </w:pPr>
      <w:r>
        <w:rPr>
          <w:rFonts w:hint="eastAsia"/>
        </w:rPr>
        <w:t>1.3.1.2</w:t>
      </w:r>
      <w:r>
        <w:rPr>
          <w:rFonts w:hint="eastAsia"/>
        </w:rPr>
        <w:t>交付中心设施建设项目</w:t>
      </w:r>
    </w:p>
    <w:p w14:paraId="37B18BBA" w14:textId="77777777" w:rsidR="008377B8" w:rsidRDefault="004E01A6">
      <w:r>
        <w:t>建设单位：</w:t>
      </w:r>
      <w:r>
        <w:rPr>
          <w:rFonts w:hint="eastAsia"/>
        </w:rPr>
        <w:t>重庆理想汽车有限公司常州分公司</w:t>
      </w:r>
      <w:r>
        <w:t>；</w:t>
      </w:r>
    </w:p>
    <w:p w14:paraId="314A4154" w14:textId="77777777" w:rsidR="008377B8" w:rsidRDefault="004E01A6">
      <w:r>
        <w:t>建设地点：</w:t>
      </w:r>
      <w:r>
        <w:rPr>
          <w:rFonts w:hint="eastAsia"/>
        </w:rPr>
        <w:t>江苏省常州市武进国家高新技术产业开发区龙资路北侧，凤林南路以西、淹城南路以东地块</w:t>
      </w:r>
      <w:r>
        <w:t>；</w:t>
      </w:r>
    </w:p>
    <w:p w14:paraId="08B8F66E" w14:textId="77777777" w:rsidR="008377B8" w:rsidRDefault="004E01A6">
      <w:r>
        <w:t>建设性质：</w:t>
      </w:r>
      <w:r>
        <w:rPr>
          <w:rFonts w:hint="eastAsia"/>
        </w:rPr>
        <w:t>新</w:t>
      </w:r>
      <w:r>
        <w:t>建；</w:t>
      </w:r>
    </w:p>
    <w:p w14:paraId="3AD2954E" w14:textId="77777777" w:rsidR="008377B8" w:rsidRDefault="004E01A6">
      <w:r>
        <w:t>占地面积：</w:t>
      </w:r>
      <w:r>
        <w:rPr>
          <w:rFonts w:hint="eastAsia"/>
        </w:rPr>
        <w:t>本项目租用江苏车和家汽车有限公司厂房</w:t>
      </w:r>
      <w:r>
        <w:rPr>
          <w:rFonts w:hint="eastAsia"/>
        </w:rPr>
        <w:t>26630</w:t>
      </w:r>
      <w:r>
        <w:rPr>
          <w:rFonts w:hint="eastAsia"/>
        </w:rPr>
        <w:t>平方米</w:t>
      </w:r>
      <w:r>
        <w:t>，实际建设时与环评一致；</w:t>
      </w:r>
    </w:p>
    <w:p w14:paraId="3BB6A5C8" w14:textId="77777777" w:rsidR="008377B8" w:rsidRDefault="004E01A6">
      <w:r>
        <w:t>投资总额：</w:t>
      </w:r>
      <w:r>
        <w:rPr>
          <w:rFonts w:hint="eastAsia"/>
        </w:rPr>
        <w:t>1000</w:t>
      </w:r>
      <w:r>
        <w:t>万元人民币，实际建设与环评一致；</w:t>
      </w:r>
    </w:p>
    <w:p w14:paraId="6902B854" w14:textId="77777777" w:rsidR="008377B8" w:rsidRDefault="004E01A6">
      <w:r>
        <w:t>职工人数：工作人员</w:t>
      </w:r>
      <w:r>
        <w:t>70</w:t>
      </w:r>
      <w:r>
        <w:t>人，实际建设与环评一致；</w:t>
      </w:r>
    </w:p>
    <w:p w14:paraId="28666414" w14:textId="77777777" w:rsidR="008377B8" w:rsidRDefault="004E01A6">
      <w:r>
        <w:t>工作制度：</w:t>
      </w:r>
      <w:r>
        <w:rPr>
          <w:rFonts w:hint="eastAsia"/>
        </w:rPr>
        <w:t>年运行</w:t>
      </w:r>
      <w:r>
        <w:rPr>
          <w:rFonts w:hint="eastAsia"/>
        </w:rPr>
        <w:t>300</w:t>
      </w:r>
      <w:r>
        <w:rPr>
          <w:rFonts w:hint="eastAsia"/>
        </w:rPr>
        <w:t>天，两班制，每班</w:t>
      </w:r>
      <w:r>
        <w:rPr>
          <w:rFonts w:hint="eastAsia"/>
        </w:rPr>
        <w:t>8</w:t>
      </w:r>
      <w:r>
        <w:rPr>
          <w:rFonts w:hint="eastAsia"/>
        </w:rPr>
        <w:t>小时，年生产时间为</w:t>
      </w:r>
      <w:r>
        <w:rPr>
          <w:rFonts w:hint="eastAsia"/>
        </w:rPr>
        <w:t>4800</w:t>
      </w:r>
      <w:r>
        <w:rPr>
          <w:rFonts w:hint="eastAsia"/>
        </w:rPr>
        <w:t>小时，</w:t>
      </w:r>
      <w:r>
        <w:t>实际建设与环评一致。</w:t>
      </w:r>
    </w:p>
    <w:p w14:paraId="7B1A2CE0" w14:textId="77777777" w:rsidR="008377B8" w:rsidRDefault="004E01A6">
      <w:pPr>
        <w:pStyle w:val="3"/>
        <w:ind w:firstLine="187"/>
      </w:pPr>
      <w:r>
        <w:t>1</w:t>
      </w:r>
      <w:r>
        <w:rPr>
          <w:rFonts w:hint="eastAsia"/>
        </w:rPr>
        <w:t>.</w:t>
      </w:r>
      <w:r>
        <w:t>3</w:t>
      </w:r>
      <w:r>
        <w:rPr>
          <w:rFonts w:hint="eastAsia"/>
        </w:rPr>
        <w:t>.2</w:t>
      </w:r>
      <w:r>
        <w:rPr>
          <w:rFonts w:hint="eastAsia"/>
        </w:rPr>
        <w:t>产品方案与主体工程规模</w:t>
      </w:r>
    </w:p>
    <w:p w14:paraId="363896DF" w14:textId="77777777" w:rsidR="008377B8" w:rsidRDefault="004E01A6">
      <w:r>
        <w:rPr>
          <w:rFonts w:hint="eastAsia"/>
        </w:rPr>
        <w:t>两个项目的产品方案见表</w:t>
      </w:r>
      <w:r>
        <w:t>1</w:t>
      </w:r>
      <w:r>
        <w:rPr>
          <w:rFonts w:hint="eastAsia"/>
        </w:rPr>
        <w:t>.</w:t>
      </w:r>
      <w:r>
        <w:t>3</w:t>
      </w:r>
      <w:r>
        <w:rPr>
          <w:rFonts w:hint="eastAsia"/>
        </w:rPr>
        <w:t>-1</w:t>
      </w:r>
      <w:r>
        <w:rPr>
          <w:rFonts w:hint="eastAsia"/>
        </w:rPr>
        <w:t>，主体工程及配套辅助工程见表</w:t>
      </w:r>
      <w:r>
        <w:t>1.3-2</w:t>
      </w:r>
      <w:r>
        <w:rPr>
          <w:rFonts w:hint="eastAsia"/>
        </w:rPr>
        <w:t>。</w:t>
      </w:r>
    </w:p>
    <w:p w14:paraId="3400A87A" w14:textId="77777777" w:rsidR="008377B8" w:rsidRDefault="004E01A6">
      <w:pPr>
        <w:pStyle w:val="af8"/>
      </w:pPr>
      <w:r>
        <w:t>表</w:t>
      </w:r>
      <w:r>
        <w:t>1</w:t>
      </w:r>
      <w:r>
        <w:rPr>
          <w:rFonts w:hint="eastAsia"/>
        </w:rPr>
        <w:t>.</w:t>
      </w:r>
      <w:r>
        <w:t>3</w:t>
      </w:r>
      <w:r>
        <w:rPr>
          <w:rFonts w:hint="eastAsia"/>
        </w:rPr>
        <w:t>-1</w:t>
      </w:r>
      <w:r>
        <w:t xml:space="preserve">  </w:t>
      </w:r>
      <w:r>
        <w:t>项目产品方案</w:t>
      </w:r>
    </w:p>
    <w:tbl>
      <w:tblPr>
        <w:tblW w:w="5000" w:type="pct"/>
        <w:jc w:val="center"/>
        <w:tblBorders>
          <w:top w:val="single" w:sz="12" w:space="0" w:color="auto"/>
          <w:bottom w:val="single" w:sz="12" w:space="0" w:color="auto"/>
          <w:insideH w:val="single" w:sz="2" w:space="0" w:color="auto"/>
          <w:insideV w:val="single" w:sz="2" w:space="0" w:color="auto"/>
        </w:tblBorders>
        <w:shd w:val="clear" w:color="auto" w:fill="FFFFFF" w:themeFill="background1"/>
        <w:tblLook w:val="04A0" w:firstRow="1" w:lastRow="0" w:firstColumn="1" w:lastColumn="0" w:noHBand="0" w:noVBand="1"/>
      </w:tblPr>
      <w:tblGrid>
        <w:gridCol w:w="2017"/>
        <w:gridCol w:w="1776"/>
        <w:gridCol w:w="1335"/>
        <w:gridCol w:w="1457"/>
        <w:gridCol w:w="1237"/>
        <w:gridCol w:w="1420"/>
      </w:tblGrid>
      <w:tr w:rsidR="008377B8" w14:paraId="4EB871C2" w14:textId="77777777">
        <w:trPr>
          <w:jc w:val="center"/>
        </w:trPr>
        <w:tc>
          <w:tcPr>
            <w:tcW w:w="1091" w:type="pct"/>
            <w:vMerge w:val="restart"/>
            <w:shd w:val="clear" w:color="auto" w:fill="FFFFFF" w:themeFill="background1"/>
            <w:vAlign w:val="center"/>
          </w:tcPr>
          <w:p w14:paraId="184C2465" w14:textId="77777777" w:rsidR="008377B8" w:rsidRDefault="004E01A6">
            <w:pPr>
              <w:pStyle w:val="afa"/>
              <w:jc w:val="center"/>
            </w:pPr>
            <w:r>
              <w:rPr>
                <w:rFonts w:hint="eastAsia"/>
              </w:rPr>
              <w:t>项目</w:t>
            </w:r>
            <w:r>
              <w:t>名称</w:t>
            </w:r>
          </w:p>
        </w:tc>
        <w:tc>
          <w:tcPr>
            <w:tcW w:w="961" w:type="pct"/>
            <w:vMerge w:val="restart"/>
            <w:shd w:val="clear" w:color="auto" w:fill="FFFFFF" w:themeFill="background1"/>
            <w:vAlign w:val="center"/>
          </w:tcPr>
          <w:p w14:paraId="3C1CE286" w14:textId="77777777" w:rsidR="008377B8" w:rsidRDefault="004E01A6">
            <w:pPr>
              <w:pStyle w:val="afa"/>
              <w:jc w:val="center"/>
            </w:pPr>
            <w:r>
              <w:t>产品名称</w:t>
            </w:r>
          </w:p>
        </w:tc>
        <w:tc>
          <w:tcPr>
            <w:tcW w:w="1510" w:type="pct"/>
            <w:gridSpan w:val="2"/>
            <w:shd w:val="clear" w:color="auto" w:fill="FFFFFF" w:themeFill="background1"/>
            <w:vAlign w:val="center"/>
          </w:tcPr>
          <w:p w14:paraId="3B2B127C" w14:textId="77777777" w:rsidR="008377B8" w:rsidRDefault="004E01A6">
            <w:pPr>
              <w:pStyle w:val="afa"/>
              <w:jc w:val="center"/>
            </w:pPr>
            <w:r>
              <w:rPr>
                <w:rFonts w:hint="eastAsia"/>
              </w:rPr>
              <w:t>验收</w:t>
            </w:r>
            <w:r>
              <w:t>情况</w:t>
            </w:r>
          </w:p>
        </w:tc>
        <w:tc>
          <w:tcPr>
            <w:tcW w:w="1437" w:type="pct"/>
            <w:gridSpan w:val="2"/>
            <w:shd w:val="clear" w:color="auto" w:fill="FFFFFF" w:themeFill="background1"/>
            <w:vAlign w:val="center"/>
          </w:tcPr>
          <w:p w14:paraId="7E70F6C9" w14:textId="77777777" w:rsidR="008377B8" w:rsidRDefault="004E01A6">
            <w:pPr>
              <w:pStyle w:val="afa"/>
              <w:jc w:val="center"/>
            </w:pPr>
            <w:r>
              <w:t>实际建设情况</w:t>
            </w:r>
          </w:p>
        </w:tc>
      </w:tr>
      <w:tr w:rsidR="008377B8" w14:paraId="184E815C" w14:textId="77777777">
        <w:trPr>
          <w:jc w:val="center"/>
        </w:trPr>
        <w:tc>
          <w:tcPr>
            <w:tcW w:w="1091" w:type="pct"/>
            <w:vMerge/>
            <w:shd w:val="clear" w:color="auto" w:fill="FFFFFF" w:themeFill="background1"/>
            <w:vAlign w:val="center"/>
          </w:tcPr>
          <w:p w14:paraId="14F0F952" w14:textId="77777777" w:rsidR="008377B8" w:rsidRDefault="008377B8">
            <w:pPr>
              <w:pStyle w:val="afa"/>
              <w:jc w:val="center"/>
            </w:pPr>
          </w:p>
        </w:tc>
        <w:tc>
          <w:tcPr>
            <w:tcW w:w="961" w:type="pct"/>
            <w:vMerge/>
            <w:shd w:val="clear" w:color="auto" w:fill="FFFFFF" w:themeFill="background1"/>
            <w:vAlign w:val="center"/>
          </w:tcPr>
          <w:p w14:paraId="7B996A18" w14:textId="77777777" w:rsidR="008377B8" w:rsidRDefault="008377B8">
            <w:pPr>
              <w:pStyle w:val="afa"/>
              <w:jc w:val="center"/>
            </w:pPr>
          </w:p>
        </w:tc>
        <w:tc>
          <w:tcPr>
            <w:tcW w:w="722" w:type="pct"/>
            <w:shd w:val="clear" w:color="auto" w:fill="FFFFFF" w:themeFill="background1"/>
            <w:vAlign w:val="center"/>
          </w:tcPr>
          <w:p w14:paraId="47881A79" w14:textId="77777777" w:rsidR="008377B8" w:rsidRDefault="004E01A6">
            <w:pPr>
              <w:pStyle w:val="afa"/>
              <w:jc w:val="center"/>
            </w:pPr>
            <w:r>
              <w:t>设计能力</w:t>
            </w:r>
            <w:r>
              <w:lastRenderedPageBreak/>
              <w:t>（</w:t>
            </w:r>
            <w:r>
              <w:rPr>
                <w:rFonts w:hint="eastAsia"/>
              </w:rPr>
              <w:t>万辆</w:t>
            </w:r>
            <w:r>
              <w:t>/a</w:t>
            </w:r>
            <w:r>
              <w:t>）</w:t>
            </w:r>
          </w:p>
        </w:tc>
        <w:tc>
          <w:tcPr>
            <w:tcW w:w="788" w:type="pct"/>
            <w:shd w:val="clear" w:color="auto" w:fill="FFFFFF" w:themeFill="background1"/>
            <w:vAlign w:val="center"/>
          </w:tcPr>
          <w:p w14:paraId="4B6C6242" w14:textId="77777777" w:rsidR="008377B8" w:rsidRDefault="004E01A6">
            <w:pPr>
              <w:pStyle w:val="afa"/>
              <w:jc w:val="center"/>
            </w:pPr>
            <w:r>
              <w:lastRenderedPageBreak/>
              <w:t>年运行时数</w:t>
            </w:r>
            <w:r>
              <w:lastRenderedPageBreak/>
              <w:t>（</w:t>
            </w:r>
            <w:r>
              <w:t>h/a</w:t>
            </w:r>
            <w:r>
              <w:t>）</w:t>
            </w:r>
          </w:p>
        </w:tc>
        <w:tc>
          <w:tcPr>
            <w:tcW w:w="669" w:type="pct"/>
            <w:shd w:val="clear" w:color="auto" w:fill="FFFFFF" w:themeFill="background1"/>
            <w:vAlign w:val="center"/>
          </w:tcPr>
          <w:p w14:paraId="180250B3" w14:textId="77777777" w:rsidR="008377B8" w:rsidRDefault="004E01A6">
            <w:pPr>
              <w:pStyle w:val="afa"/>
              <w:jc w:val="center"/>
            </w:pPr>
            <w:r>
              <w:lastRenderedPageBreak/>
              <w:t>设计能力</w:t>
            </w:r>
            <w:r>
              <w:lastRenderedPageBreak/>
              <w:t>（</w:t>
            </w:r>
            <w:r>
              <w:rPr>
                <w:rFonts w:hint="eastAsia"/>
              </w:rPr>
              <w:t>万辆</w:t>
            </w:r>
            <w:r>
              <w:t>/a</w:t>
            </w:r>
            <w:r>
              <w:t>）</w:t>
            </w:r>
          </w:p>
        </w:tc>
        <w:tc>
          <w:tcPr>
            <w:tcW w:w="768" w:type="pct"/>
            <w:shd w:val="clear" w:color="auto" w:fill="FFFFFF" w:themeFill="background1"/>
            <w:vAlign w:val="center"/>
          </w:tcPr>
          <w:p w14:paraId="2BDEAAE3" w14:textId="77777777" w:rsidR="008377B8" w:rsidRDefault="004E01A6">
            <w:pPr>
              <w:pStyle w:val="afa"/>
              <w:jc w:val="center"/>
            </w:pPr>
            <w:r>
              <w:lastRenderedPageBreak/>
              <w:t>年运行时数</w:t>
            </w:r>
            <w:r>
              <w:lastRenderedPageBreak/>
              <w:t>（</w:t>
            </w:r>
            <w:r>
              <w:t>h/a</w:t>
            </w:r>
            <w:r>
              <w:t>）</w:t>
            </w:r>
          </w:p>
        </w:tc>
      </w:tr>
      <w:tr w:rsidR="008377B8" w14:paraId="28916C90" w14:textId="77777777">
        <w:trPr>
          <w:trHeight w:val="407"/>
          <w:jc w:val="center"/>
        </w:trPr>
        <w:tc>
          <w:tcPr>
            <w:tcW w:w="1091" w:type="pct"/>
            <w:vMerge w:val="restart"/>
            <w:shd w:val="clear" w:color="auto" w:fill="FFFFFF" w:themeFill="background1"/>
            <w:vAlign w:val="center"/>
          </w:tcPr>
          <w:p w14:paraId="16C5776C" w14:textId="77777777" w:rsidR="008377B8" w:rsidRDefault="004E01A6">
            <w:pPr>
              <w:pStyle w:val="afa"/>
              <w:jc w:val="center"/>
            </w:pPr>
            <w:r>
              <w:rPr>
                <w:rFonts w:hint="eastAsia"/>
              </w:rPr>
              <w:lastRenderedPageBreak/>
              <w:t>年产</w:t>
            </w:r>
            <w:r>
              <w:rPr>
                <w:rFonts w:hint="eastAsia"/>
              </w:rPr>
              <w:t>10</w:t>
            </w:r>
            <w:r>
              <w:rPr>
                <w:rFonts w:hint="eastAsia"/>
              </w:rPr>
              <w:t>万辆增程式电动汽车技术升级改造项目</w:t>
            </w:r>
          </w:p>
        </w:tc>
        <w:tc>
          <w:tcPr>
            <w:tcW w:w="961" w:type="pct"/>
            <w:shd w:val="clear" w:color="auto" w:fill="FFFFFF" w:themeFill="background1"/>
            <w:vAlign w:val="center"/>
          </w:tcPr>
          <w:p w14:paraId="30832B46" w14:textId="77777777" w:rsidR="008377B8" w:rsidRDefault="004E01A6">
            <w:pPr>
              <w:pStyle w:val="afa"/>
              <w:jc w:val="center"/>
            </w:pPr>
            <w:r>
              <w:rPr>
                <w:rFonts w:hint="eastAsia"/>
              </w:rPr>
              <w:t>M01</w:t>
            </w:r>
            <w:r>
              <w:rPr>
                <w:rFonts w:hint="eastAsia"/>
              </w:rPr>
              <w:t>车型</w:t>
            </w:r>
          </w:p>
        </w:tc>
        <w:tc>
          <w:tcPr>
            <w:tcW w:w="722" w:type="pct"/>
            <w:shd w:val="clear" w:color="auto" w:fill="FFFFFF" w:themeFill="background1"/>
            <w:vAlign w:val="center"/>
          </w:tcPr>
          <w:p w14:paraId="331FE962" w14:textId="77777777" w:rsidR="008377B8" w:rsidRDefault="004E01A6">
            <w:pPr>
              <w:pStyle w:val="afa"/>
              <w:jc w:val="center"/>
            </w:pPr>
            <w:r>
              <w:rPr>
                <w:rFonts w:hint="eastAsia"/>
              </w:rPr>
              <w:t>1</w:t>
            </w:r>
          </w:p>
        </w:tc>
        <w:tc>
          <w:tcPr>
            <w:tcW w:w="788" w:type="pct"/>
            <w:shd w:val="clear" w:color="auto" w:fill="FFFFFF" w:themeFill="background1"/>
            <w:vAlign w:val="center"/>
          </w:tcPr>
          <w:p w14:paraId="6A491CFB" w14:textId="77777777" w:rsidR="008377B8" w:rsidRDefault="004E01A6">
            <w:pPr>
              <w:pStyle w:val="afa"/>
              <w:jc w:val="center"/>
            </w:pPr>
            <w:r>
              <w:rPr>
                <w:rFonts w:hint="eastAsia"/>
              </w:rPr>
              <w:t>48</w:t>
            </w:r>
            <w:r>
              <w:t>00</w:t>
            </w:r>
          </w:p>
        </w:tc>
        <w:tc>
          <w:tcPr>
            <w:tcW w:w="669" w:type="pct"/>
            <w:shd w:val="clear" w:color="auto" w:fill="FFFFFF" w:themeFill="background1"/>
            <w:vAlign w:val="center"/>
          </w:tcPr>
          <w:p w14:paraId="11E9B4DC" w14:textId="77777777" w:rsidR="008377B8" w:rsidRDefault="004E01A6">
            <w:pPr>
              <w:pStyle w:val="afa"/>
              <w:jc w:val="center"/>
            </w:pPr>
            <w:r>
              <w:rPr>
                <w:rFonts w:hint="eastAsia"/>
              </w:rPr>
              <w:t>1</w:t>
            </w:r>
          </w:p>
        </w:tc>
        <w:tc>
          <w:tcPr>
            <w:tcW w:w="768" w:type="pct"/>
            <w:shd w:val="clear" w:color="auto" w:fill="FFFFFF" w:themeFill="background1"/>
            <w:vAlign w:val="center"/>
          </w:tcPr>
          <w:p w14:paraId="4DCC1012" w14:textId="77777777" w:rsidR="008377B8" w:rsidRDefault="004E01A6">
            <w:pPr>
              <w:pStyle w:val="afa"/>
              <w:jc w:val="center"/>
            </w:pPr>
            <w:r>
              <w:rPr>
                <w:rFonts w:hint="eastAsia"/>
              </w:rPr>
              <w:t>48</w:t>
            </w:r>
            <w:r>
              <w:t>00</w:t>
            </w:r>
          </w:p>
        </w:tc>
      </w:tr>
      <w:tr w:rsidR="008377B8" w14:paraId="1EB96F20" w14:textId="77777777">
        <w:trPr>
          <w:jc w:val="center"/>
        </w:trPr>
        <w:tc>
          <w:tcPr>
            <w:tcW w:w="1091" w:type="pct"/>
            <w:vMerge/>
            <w:shd w:val="clear" w:color="auto" w:fill="FFFFFF" w:themeFill="background1"/>
            <w:vAlign w:val="center"/>
          </w:tcPr>
          <w:p w14:paraId="6DFEAAF9" w14:textId="77777777" w:rsidR="008377B8" w:rsidRDefault="008377B8">
            <w:pPr>
              <w:pStyle w:val="afa"/>
              <w:jc w:val="center"/>
            </w:pPr>
          </w:p>
        </w:tc>
        <w:tc>
          <w:tcPr>
            <w:tcW w:w="961" w:type="pct"/>
            <w:shd w:val="clear" w:color="auto" w:fill="FFFFFF" w:themeFill="background1"/>
            <w:vAlign w:val="center"/>
          </w:tcPr>
          <w:p w14:paraId="5DF20A6A" w14:textId="77777777" w:rsidR="008377B8" w:rsidRDefault="004E01A6">
            <w:pPr>
              <w:pStyle w:val="afa"/>
              <w:jc w:val="center"/>
            </w:pPr>
            <w:r>
              <w:rPr>
                <w:rFonts w:hint="eastAsia"/>
              </w:rPr>
              <w:t>X01</w:t>
            </w:r>
            <w:r>
              <w:rPr>
                <w:rFonts w:hint="eastAsia"/>
              </w:rPr>
              <w:t>车型</w:t>
            </w:r>
          </w:p>
        </w:tc>
        <w:tc>
          <w:tcPr>
            <w:tcW w:w="722" w:type="pct"/>
            <w:shd w:val="clear" w:color="auto" w:fill="FFFFFF" w:themeFill="background1"/>
            <w:vAlign w:val="center"/>
          </w:tcPr>
          <w:p w14:paraId="29867D5E" w14:textId="77777777" w:rsidR="008377B8" w:rsidRDefault="004E01A6">
            <w:pPr>
              <w:pStyle w:val="afa"/>
              <w:jc w:val="center"/>
            </w:pPr>
            <w:r>
              <w:rPr>
                <w:rFonts w:hint="eastAsia"/>
              </w:rPr>
              <w:t>9</w:t>
            </w:r>
          </w:p>
        </w:tc>
        <w:tc>
          <w:tcPr>
            <w:tcW w:w="788" w:type="pct"/>
            <w:shd w:val="clear" w:color="auto" w:fill="FFFFFF" w:themeFill="background1"/>
            <w:vAlign w:val="center"/>
          </w:tcPr>
          <w:p w14:paraId="27845877" w14:textId="77777777" w:rsidR="008377B8" w:rsidRDefault="004E01A6">
            <w:pPr>
              <w:pStyle w:val="afa"/>
              <w:jc w:val="center"/>
            </w:pPr>
            <w:r>
              <w:rPr>
                <w:rFonts w:hint="eastAsia"/>
              </w:rPr>
              <w:t>48</w:t>
            </w:r>
            <w:r>
              <w:t>00</w:t>
            </w:r>
          </w:p>
        </w:tc>
        <w:tc>
          <w:tcPr>
            <w:tcW w:w="669" w:type="pct"/>
            <w:shd w:val="clear" w:color="auto" w:fill="FFFFFF" w:themeFill="background1"/>
            <w:vAlign w:val="center"/>
          </w:tcPr>
          <w:p w14:paraId="1B42947D" w14:textId="77777777" w:rsidR="008377B8" w:rsidRDefault="004E01A6">
            <w:pPr>
              <w:pStyle w:val="afa"/>
              <w:jc w:val="center"/>
            </w:pPr>
            <w:r>
              <w:rPr>
                <w:rFonts w:hint="eastAsia"/>
              </w:rPr>
              <w:t>9</w:t>
            </w:r>
          </w:p>
        </w:tc>
        <w:tc>
          <w:tcPr>
            <w:tcW w:w="768" w:type="pct"/>
            <w:shd w:val="clear" w:color="auto" w:fill="FFFFFF" w:themeFill="background1"/>
            <w:vAlign w:val="center"/>
          </w:tcPr>
          <w:p w14:paraId="64474F48" w14:textId="77777777" w:rsidR="008377B8" w:rsidRDefault="004E01A6">
            <w:pPr>
              <w:pStyle w:val="afa"/>
              <w:jc w:val="center"/>
            </w:pPr>
            <w:r>
              <w:rPr>
                <w:rFonts w:hint="eastAsia"/>
              </w:rPr>
              <w:t>48</w:t>
            </w:r>
            <w:r>
              <w:t>00</w:t>
            </w:r>
          </w:p>
        </w:tc>
      </w:tr>
      <w:tr w:rsidR="008377B8" w14:paraId="51348290" w14:textId="77777777">
        <w:trPr>
          <w:jc w:val="center"/>
        </w:trPr>
        <w:tc>
          <w:tcPr>
            <w:tcW w:w="1091" w:type="pct"/>
            <w:shd w:val="clear" w:color="auto" w:fill="FFFFFF" w:themeFill="background1"/>
            <w:vAlign w:val="center"/>
          </w:tcPr>
          <w:p w14:paraId="4AE8DCAA" w14:textId="77777777" w:rsidR="008377B8" w:rsidRDefault="004E01A6">
            <w:pPr>
              <w:pStyle w:val="afa"/>
              <w:jc w:val="center"/>
            </w:pPr>
            <w:r>
              <w:rPr>
                <w:rFonts w:hint="eastAsia"/>
              </w:rPr>
              <w:t>交付中心设施建设项目</w:t>
            </w:r>
          </w:p>
        </w:tc>
        <w:tc>
          <w:tcPr>
            <w:tcW w:w="961" w:type="pct"/>
            <w:shd w:val="clear" w:color="auto" w:fill="FFFFFF" w:themeFill="background1"/>
            <w:vAlign w:val="center"/>
          </w:tcPr>
          <w:p w14:paraId="62664EE1" w14:textId="77777777" w:rsidR="008377B8" w:rsidRDefault="004E01A6">
            <w:pPr>
              <w:pStyle w:val="afa"/>
              <w:jc w:val="center"/>
            </w:pPr>
            <w:r>
              <w:rPr>
                <w:rFonts w:hint="eastAsia"/>
              </w:rPr>
              <w:t>整车检测</w:t>
            </w:r>
          </w:p>
        </w:tc>
        <w:tc>
          <w:tcPr>
            <w:tcW w:w="722" w:type="pct"/>
            <w:shd w:val="clear" w:color="auto" w:fill="FFFFFF" w:themeFill="background1"/>
            <w:vAlign w:val="center"/>
          </w:tcPr>
          <w:p w14:paraId="09ED07E0" w14:textId="77777777" w:rsidR="008377B8" w:rsidRDefault="004E01A6">
            <w:pPr>
              <w:pStyle w:val="afa"/>
              <w:jc w:val="center"/>
            </w:pPr>
            <w:r>
              <w:rPr>
                <w:rFonts w:hint="eastAsia"/>
              </w:rPr>
              <w:t>10</w:t>
            </w:r>
          </w:p>
        </w:tc>
        <w:tc>
          <w:tcPr>
            <w:tcW w:w="788" w:type="pct"/>
            <w:shd w:val="clear" w:color="auto" w:fill="FFFFFF" w:themeFill="background1"/>
            <w:vAlign w:val="center"/>
          </w:tcPr>
          <w:p w14:paraId="6553D2B2" w14:textId="77777777" w:rsidR="008377B8" w:rsidRDefault="004E01A6">
            <w:pPr>
              <w:pStyle w:val="afa"/>
              <w:jc w:val="center"/>
            </w:pPr>
            <w:r>
              <w:rPr>
                <w:rFonts w:hint="eastAsia"/>
              </w:rPr>
              <w:t>4800</w:t>
            </w:r>
          </w:p>
        </w:tc>
        <w:tc>
          <w:tcPr>
            <w:tcW w:w="669" w:type="pct"/>
            <w:shd w:val="clear" w:color="auto" w:fill="FFFFFF" w:themeFill="background1"/>
            <w:vAlign w:val="center"/>
          </w:tcPr>
          <w:p w14:paraId="5BC6EAF4" w14:textId="77777777" w:rsidR="008377B8" w:rsidRDefault="004E01A6">
            <w:pPr>
              <w:pStyle w:val="afa"/>
              <w:jc w:val="center"/>
            </w:pPr>
            <w:r>
              <w:rPr>
                <w:rFonts w:hint="eastAsia"/>
              </w:rPr>
              <w:t>10</w:t>
            </w:r>
          </w:p>
        </w:tc>
        <w:tc>
          <w:tcPr>
            <w:tcW w:w="768" w:type="pct"/>
            <w:shd w:val="clear" w:color="auto" w:fill="FFFFFF" w:themeFill="background1"/>
            <w:vAlign w:val="center"/>
          </w:tcPr>
          <w:p w14:paraId="793068E1" w14:textId="77777777" w:rsidR="008377B8" w:rsidRDefault="004E01A6">
            <w:pPr>
              <w:pStyle w:val="afa"/>
              <w:jc w:val="center"/>
            </w:pPr>
            <w:r>
              <w:rPr>
                <w:rFonts w:hint="eastAsia"/>
              </w:rPr>
              <w:t>4800</w:t>
            </w:r>
          </w:p>
        </w:tc>
      </w:tr>
    </w:tbl>
    <w:p w14:paraId="6681ADD8" w14:textId="77777777" w:rsidR="008377B8" w:rsidRDefault="004E01A6">
      <w:r>
        <w:rPr>
          <w:rFonts w:hint="eastAsia"/>
        </w:rPr>
        <w:t>项目产品质量指标与竣工环保验收报告、环评内容一致。</w:t>
      </w:r>
    </w:p>
    <w:p w14:paraId="17F72804" w14:textId="77777777" w:rsidR="008377B8" w:rsidRDefault="008377B8">
      <w:pPr>
        <w:sectPr w:rsidR="008377B8">
          <w:pgSz w:w="11906" w:h="16838"/>
          <w:pgMar w:top="1440" w:right="1440" w:bottom="1440" w:left="1440" w:header="851" w:footer="992" w:gutter="0"/>
          <w:cols w:space="425"/>
          <w:docGrid w:type="lines" w:linePitch="326"/>
        </w:sectPr>
      </w:pPr>
    </w:p>
    <w:p w14:paraId="7FC6CE2F" w14:textId="77777777" w:rsidR="008377B8" w:rsidRDefault="004E01A6">
      <w:pPr>
        <w:pStyle w:val="af8"/>
      </w:pPr>
      <w:r>
        <w:lastRenderedPageBreak/>
        <w:t>表</w:t>
      </w:r>
      <w:r>
        <w:t>1.3-2</w:t>
      </w:r>
      <w:r>
        <w:rPr>
          <w:rFonts w:hint="eastAsia"/>
        </w:rPr>
        <w:t xml:space="preserve">  </w:t>
      </w:r>
      <w:r>
        <w:t>项目工程内容一览表</w:t>
      </w:r>
    </w:p>
    <w:tbl>
      <w:tblPr>
        <w:tblW w:w="5000" w:type="pct"/>
        <w:jc w:val="center"/>
        <w:tblBorders>
          <w:top w:val="single" w:sz="12" w:space="0" w:color="auto"/>
          <w:bottom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23"/>
        <w:gridCol w:w="397"/>
        <w:gridCol w:w="1536"/>
        <w:gridCol w:w="5264"/>
        <w:gridCol w:w="2412"/>
        <w:gridCol w:w="4142"/>
      </w:tblGrid>
      <w:tr w:rsidR="008377B8" w14:paraId="3599A597" w14:textId="77777777">
        <w:trPr>
          <w:jc w:val="center"/>
        </w:trPr>
        <w:tc>
          <w:tcPr>
            <w:tcW w:w="289" w:type="pct"/>
            <w:gridSpan w:val="2"/>
            <w:shd w:val="clear" w:color="auto" w:fill="FFFFFF" w:themeFill="background1"/>
            <w:vAlign w:val="center"/>
          </w:tcPr>
          <w:p w14:paraId="08E0CBC7" w14:textId="77777777" w:rsidR="008377B8" w:rsidRDefault="004E01A6">
            <w:pPr>
              <w:pStyle w:val="afa"/>
              <w:jc w:val="center"/>
            </w:pPr>
            <w:r>
              <w:t>类别</w:t>
            </w:r>
          </w:p>
        </w:tc>
        <w:tc>
          <w:tcPr>
            <w:tcW w:w="542" w:type="pct"/>
            <w:shd w:val="clear" w:color="auto" w:fill="FFFFFF" w:themeFill="background1"/>
            <w:vAlign w:val="center"/>
          </w:tcPr>
          <w:p w14:paraId="32F63795" w14:textId="77777777" w:rsidR="008377B8" w:rsidRDefault="004E01A6">
            <w:pPr>
              <w:pStyle w:val="afa"/>
              <w:jc w:val="center"/>
            </w:pPr>
            <w:r>
              <w:t>建设单元名称</w:t>
            </w:r>
          </w:p>
        </w:tc>
        <w:tc>
          <w:tcPr>
            <w:tcW w:w="1857" w:type="pct"/>
            <w:shd w:val="clear" w:color="auto" w:fill="FFFFFF" w:themeFill="background1"/>
            <w:vAlign w:val="center"/>
          </w:tcPr>
          <w:p w14:paraId="2ABF2200" w14:textId="77777777" w:rsidR="008377B8" w:rsidRDefault="004E01A6">
            <w:pPr>
              <w:pStyle w:val="afa"/>
              <w:jc w:val="center"/>
            </w:pPr>
            <w:r>
              <w:t>设计能力</w:t>
            </w:r>
          </w:p>
        </w:tc>
        <w:tc>
          <w:tcPr>
            <w:tcW w:w="851" w:type="pct"/>
            <w:shd w:val="clear" w:color="auto" w:fill="FFFFFF" w:themeFill="background1"/>
            <w:vAlign w:val="center"/>
          </w:tcPr>
          <w:p w14:paraId="01882FCC" w14:textId="77777777" w:rsidR="008377B8" w:rsidRDefault="004E01A6">
            <w:pPr>
              <w:pStyle w:val="afa"/>
              <w:jc w:val="center"/>
            </w:pPr>
            <w:r>
              <w:t>实际建设情况</w:t>
            </w:r>
          </w:p>
        </w:tc>
        <w:tc>
          <w:tcPr>
            <w:tcW w:w="1461" w:type="pct"/>
            <w:shd w:val="clear" w:color="auto" w:fill="FFFFFF" w:themeFill="background1"/>
            <w:vAlign w:val="center"/>
          </w:tcPr>
          <w:p w14:paraId="609E57C2" w14:textId="77777777" w:rsidR="008377B8" w:rsidRDefault="004E01A6">
            <w:pPr>
              <w:pStyle w:val="afa"/>
              <w:jc w:val="center"/>
            </w:pPr>
            <w:r>
              <w:rPr>
                <w:rFonts w:hint="eastAsia"/>
              </w:rPr>
              <w:t>变化原因</w:t>
            </w:r>
          </w:p>
        </w:tc>
      </w:tr>
      <w:tr w:rsidR="008377B8" w14:paraId="578C8083" w14:textId="77777777">
        <w:trPr>
          <w:jc w:val="center"/>
        </w:trPr>
        <w:tc>
          <w:tcPr>
            <w:tcW w:w="5000" w:type="pct"/>
            <w:gridSpan w:val="6"/>
            <w:shd w:val="clear" w:color="auto" w:fill="FFFFFF" w:themeFill="background1"/>
            <w:vAlign w:val="center"/>
          </w:tcPr>
          <w:p w14:paraId="62725750" w14:textId="77777777" w:rsidR="008377B8" w:rsidRDefault="004E01A6">
            <w:pPr>
              <w:pStyle w:val="afa"/>
              <w:jc w:val="center"/>
              <w:rPr>
                <w:b/>
                <w:bCs/>
              </w:rPr>
            </w:pPr>
            <w:r>
              <w:rPr>
                <w:rFonts w:hint="eastAsia"/>
              </w:rPr>
              <w:t>年产</w:t>
            </w:r>
            <w:r>
              <w:rPr>
                <w:rFonts w:hint="eastAsia"/>
              </w:rPr>
              <w:t>10</w:t>
            </w:r>
            <w:r>
              <w:rPr>
                <w:rFonts w:hint="eastAsia"/>
              </w:rPr>
              <w:t>万辆增程式电动汽车技术升级改造项目</w:t>
            </w:r>
          </w:p>
        </w:tc>
      </w:tr>
      <w:tr w:rsidR="008377B8" w14:paraId="56ECF5AA" w14:textId="77777777">
        <w:trPr>
          <w:jc w:val="center"/>
        </w:trPr>
        <w:tc>
          <w:tcPr>
            <w:tcW w:w="289" w:type="pct"/>
            <w:gridSpan w:val="2"/>
            <w:vMerge w:val="restart"/>
            <w:shd w:val="clear" w:color="auto" w:fill="FFFFFF" w:themeFill="background1"/>
            <w:vAlign w:val="center"/>
          </w:tcPr>
          <w:p w14:paraId="442B035F" w14:textId="77777777" w:rsidR="008377B8" w:rsidRDefault="004E01A6">
            <w:pPr>
              <w:pStyle w:val="afa"/>
              <w:jc w:val="center"/>
            </w:pPr>
            <w:r>
              <w:t>主体工程</w:t>
            </w:r>
          </w:p>
        </w:tc>
        <w:tc>
          <w:tcPr>
            <w:tcW w:w="542" w:type="pct"/>
            <w:shd w:val="clear" w:color="auto" w:fill="FFFFFF" w:themeFill="background1"/>
            <w:vAlign w:val="center"/>
          </w:tcPr>
          <w:p w14:paraId="412D2EED" w14:textId="77777777" w:rsidR="008377B8" w:rsidRDefault="004E01A6">
            <w:pPr>
              <w:pStyle w:val="afa"/>
              <w:jc w:val="center"/>
            </w:pPr>
            <w:r>
              <w:t>冲压车间</w:t>
            </w:r>
          </w:p>
        </w:tc>
        <w:tc>
          <w:tcPr>
            <w:tcW w:w="1857" w:type="pct"/>
            <w:shd w:val="clear" w:color="auto" w:fill="FFFFFF" w:themeFill="background1"/>
            <w:vAlign w:val="center"/>
          </w:tcPr>
          <w:p w14:paraId="7D6E04A6" w14:textId="77777777" w:rsidR="008377B8" w:rsidRDefault="004E01A6">
            <w:pPr>
              <w:pStyle w:val="afa"/>
              <w:jc w:val="center"/>
            </w:pPr>
            <w:r>
              <w:t>冲压车间</w:t>
            </w:r>
            <w:r>
              <w:t>1</w:t>
            </w:r>
            <w:r>
              <w:t>座，占地</w:t>
            </w:r>
            <w:r>
              <w:t>32277m</w:t>
            </w:r>
            <w:r>
              <w:rPr>
                <w:vertAlign w:val="superscript"/>
              </w:rPr>
              <w:t>2</w:t>
            </w:r>
            <w:r>
              <w:t>，建筑面积</w:t>
            </w:r>
            <w:r>
              <w:t>32386m</w:t>
            </w:r>
            <w:r>
              <w:rPr>
                <w:vertAlign w:val="superscript"/>
              </w:rPr>
              <w:t>2</w:t>
            </w:r>
            <w:r>
              <w:t>，承担</w:t>
            </w:r>
            <w:r>
              <w:t>10</w:t>
            </w:r>
            <w:r>
              <w:t>万辆</w:t>
            </w:r>
            <w:r>
              <w:t>SUV</w:t>
            </w:r>
            <w:r>
              <w:t>车身、零部件的冲压成型。现有冲压线移动工作台及滑块为现有车型专门定制，无法生产</w:t>
            </w:r>
            <w:r>
              <w:t>X01</w:t>
            </w:r>
            <w:r>
              <w:t>车型零件，本次新增</w:t>
            </w:r>
            <w:r>
              <w:rPr>
                <w:rFonts w:hint="eastAsia"/>
              </w:rPr>
              <w:t>X</w:t>
            </w:r>
            <w:r>
              <w:t>01</w:t>
            </w:r>
            <w:r>
              <w:rPr>
                <w:rFonts w:hint="eastAsia"/>
              </w:rPr>
              <w:t>冲压工位</w:t>
            </w:r>
            <w:r>
              <w:t>及相关辅助设备。</w:t>
            </w:r>
          </w:p>
        </w:tc>
        <w:tc>
          <w:tcPr>
            <w:tcW w:w="851" w:type="pct"/>
            <w:shd w:val="clear" w:color="auto" w:fill="FFFFFF" w:themeFill="background1"/>
            <w:vAlign w:val="center"/>
          </w:tcPr>
          <w:p w14:paraId="00B54A3F"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45EE02C4" w14:textId="77777777" w:rsidR="008377B8" w:rsidRDefault="004E01A6">
            <w:pPr>
              <w:pStyle w:val="afa"/>
              <w:jc w:val="center"/>
            </w:pPr>
            <w:r>
              <w:t>/</w:t>
            </w:r>
          </w:p>
        </w:tc>
      </w:tr>
      <w:tr w:rsidR="008377B8" w14:paraId="501AF669" w14:textId="77777777">
        <w:trPr>
          <w:jc w:val="center"/>
        </w:trPr>
        <w:tc>
          <w:tcPr>
            <w:tcW w:w="289" w:type="pct"/>
            <w:gridSpan w:val="2"/>
            <w:vMerge/>
            <w:shd w:val="clear" w:color="auto" w:fill="FFFFFF" w:themeFill="background1"/>
            <w:vAlign w:val="center"/>
          </w:tcPr>
          <w:p w14:paraId="5B99659B" w14:textId="77777777" w:rsidR="008377B8" w:rsidRDefault="008377B8">
            <w:pPr>
              <w:pStyle w:val="afa"/>
              <w:jc w:val="center"/>
            </w:pPr>
          </w:p>
        </w:tc>
        <w:tc>
          <w:tcPr>
            <w:tcW w:w="542" w:type="pct"/>
            <w:shd w:val="clear" w:color="auto" w:fill="FFFFFF" w:themeFill="background1"/>
            <w:vAlign w:val="center"/>
          </w:tcPr>
          <w:p w14:paraId="26DBC5E6" w14:textId="77777777" w:rsidR="008377B8" w:rsidRDefault="004E01A6">
            <w:pPr>
              <w:pStyle w:val="afa"/>
              <w:jc w:val="center"/>
            </w:pPr>
            <w:r>
              <w:t>焊接车间</w:t>
            </w:r>
          </w:p>
        </w:tc>
        <w:tc>
          <w:tcPr>
            <w:tcW w:w="1857" w:type="pct"/>
            <w:shd w:val="clear" w:color="auto" w:fill="FFFFFF" w:themeFill="background1"/>
            <w:vAlign w:val="center"/>
          </w:tcPr>
          <w:p w14:paraId="5843D32F" w14:textId="77777777" w:rsidR="008377B8" w:rsidRDefault="004E01A6">
            <w:pPr>
              <w:pStyle w:val="afa"/>
              <w:jc w:val="center"/>
            </w:pPr>
            <w:r>
              <w:t>焊接车间</w:t>
            </w:r>
            <w:r>
              <w:t>1</w:t>
            </w:r>
            <w:r>
              <w:t>座，占地</w:t>
            </w:r>
            <w:r>
              <w:t>42929.76m</w:t>
            </w:r>
            <w:r>
              <w:rPr>
                <w:vertAlign w:val="superscript"/>
              </w:rPr>
              <w:t>2</w:t>
            </w:r>
            <w:r>
              <w:t>，建筑面积</w:t>
            </w:r>
            <w:r>
              <w:t>43180.74m</w:t>
            </w:r>
            <w:r>
              <w:rPr>
                <w:vertAlign w:val="superscript"/>
              </w:rPr>
              <w:t>2</w:t>
            </w:r>
            <w:r>
              <w:t>，承担</w:t>
            </w:r>
            <w:r>
              <w:t>10</w:t>
            </w:r>
            <w:r>
              <w:t>万辆</w:t>
            </w:r>
            <w:r>
              <w:t>SUV</w:t>
            </w:r>
            <w:r>
              <w:t>车身（理想</w:t>
            </w:r>
            <w:r>
              <w:t>M01</w:t>
            </w:r>
            <w:r>
              <w:t>）焊接、转运作业。新增焊接车间</w:t>
            </w:r>
            <w:r>
              <w:t>1</w:t>
            </w:r>
            <w:r>
              <w:t>座，建筑面积</w:t>
            </w:r>
            <w:r>
              <w:t>53230m</w:t>
            </w:r>
            <w:r>
              <w:rPr>
                <w:vertAlign w:val="superscript"/>
              </w:rPr>
              <w:t>2</w:t>
            </w:r>
            <w:r>
              <w:t>，总体设置</w:t>
            </w:r>
            <w:r>
              <w:t>X01</w:t>
            </w:r>
            <w:r>
              <w:t>车型焊接、转运线。</w:t>
            </w:r>
          </w:p>
        </w:tc>
        <w:tc>
          <w:tcPr>
            <w:tcW w:w="851" w:type="pct"/>
            <w:shd w:val="clear" w:color="auto" w:fill="FFFFFF" w:themeFill="background1"/>
            <w:vAlign w:val="center"/>
          </w:tcPr>
          <w:p w14:paraId="3D09889E"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1CAE75F" w14:textId="77777777" w:rsidR="008377B8" w:rsidRDefault="004E01A6">
            <w:pPr>
              <w:pStyle w:val="afa"/>
              <w:jc w:val="center"/>
            </w:pPr>
            <w:r>
              <w:t>/</w:t>
            </w:r>
          </w:p>
        </w:tc>
      </w:tr>
      <w:tr w:rsidR="008377B8" w14:paraId="297E935B" w14:textId="77777777">
        <w:trPr>
          <w:jc w:val="center"/>
        </w:trPr>
        <w:tc>
          <w:tcPr>
            <w:tcW w:w="289" w:type="pct"/>
            <w:gridSpan w:val="2"/>
            <w:vMerge/>
            <w:shd w:val="clear" w:color="auto" w:fill="FFFFFF" w:themeFill="background1"/>
            <w:vAlign w:val="center"/>
          </w:tcPr>
          <w:p w14:paraId="356BFE40" w14:textId="77777777" w:rsidR="008377B8" w:rsidRDefault="008377B8">
            <w:pPr>
              <w:pStyle w:val="afa"/>
              <w:jc w:val="center"/>
            </w:pPr>
          </w:p>
        </w:tc>
        <w:tc>
          <w:tcPr>
            <w:tcW w:w="542" w:type="pct"/>
            <w:shd w:val="clear" w:color="auto" w:fill="FFFFFF" w:themeFill="background1"/>
            <w:vAlign w:val="center"/>
          </w:tcPr>
          <w:p w14:paraId="0B05AA81" w14:textId="77777777" w:rsidR="008377B8" w:rsidRDefault="004E01A6">
            <w:pPr>
              <w:pStyle w:val="afa"/>
              <w:jc w:val="center"/>
            </w:pPr>
            <w:r>
              <w:t>涂装车间</w:t>
            </w:r>
          </w:p>
        </w:tc>
        <w:tc>
          <w:tcPr>
            <w:tcW w:w="1857" w:type="pct"/>
            <w:shd w:val="clear" w:color="auto" w:fill="FFFFFF" w:themeFill="background1"/>
            <w:vAlign w:val="center"/>
          </w:tcPr>
          <w:p w14:paraId="736AD4C0" w14:textId="77777777" w:rsidR="008377B8" w:rsidRDefault="004E01A6">
            <w:pPr>
              <w:pStyle w:val="afa"/>
              <w:jc w:val="center"/>
            </w:pPr>
            <w:r>
              <w:t>涂装车间</w:t>
            </w:r>
            <w:r>
              <w:t>1</w:t>
            </w:r>
            <w:r>
              <w:t>座，占地</w:t>
            </w:r>
            <w:r>
              <w:t>18952m</w:t>
            </w:r>
            <w:r>
              <w:rPr>
                <w:vertAlign w:val="superscript"/>
              </w:rPr>
              <w:t>2</w:t>
            </w:r>
            <w:r>
              <w:t>，建筑面积</w:t>
            </w:r>
            <w:r>
              <w:t>38525m</w:t>
            </w:r>
            <w:r>
              <w:rPr>
                <w:vertAlign w:val="superscript"/>
              </w:rPr>
              <w:t>2</w:t>
            </w:r>
            <w:r>
              <w:t>，承担</w:t>
            </w:r>
            <w:r>
              <w:t>10</w:t>
            </w:r>
            <w:r>
              <w:t>万辆</w:t>
            </w:r>
            <w:r>
              <w:t>SUV</w:t>
            </w:r>
            <w:r>
              <w:t>车身涂装作业。在现有涂装车间内为配套</w:t>
            </w:r>
            <w:r>
              <w:t>X01</w:t>
            </w:r>
            <w:r>
              <w:t>车型新增喷漆</w:t>
            </w:r>
            <w:r>
              <w:rPr>
                <w:rFonts w:hint="eastAsia"/>
              </w:rPr>
              <w:t>室</w:t>
            </w:r>
            <w:r>
              <w:t>、</w:t>
            </w:r>
            <w:r>
              <w:rPr>
                <w:rFonts w:hint="eastAsia"/>
              </w:rPr>
              <w:t>烘干室、</w:t>
            </w:r>
            <w:r>
              <w:t>电泳烘干</w:t>
            </w:r>
            <w:r>
              <w:rPr>
                <w:rFonts w:hint="eastAsia"/>
              </w:rPr>
              <w:t>室</w:t>
            </w:r>
            <w:r>
              <w:t>、焊缝密封线、</w:t>
            </w:r>
            <w:r>
              <w:t>LASD</w:t>
            </w:r>
            <w:r>
              <w:t>、</w:t>
            </w:r>
            <w:r>
              <w:t>PVC</w:t>
            </w:r>
            <w:r>
              <w:t>机器人及小修间。</w:t>
            </w:r>
          </w:p>
        </w:tc>
        <w:tc>
          <w:tcPr>
            <w:tcW w:w="851" w:type="pct"/>
            <w:shd w:val="clear" w:color="auto" w:fill="FFFFFF" w:themeFill="background1"/>
            <w:vAlign w:val="center"/>
          </w:tcPr>
          <w:p w14:paraId="6470CB4D"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634250F" w14:textId="77777777" w:rsidR="008377B8" w:rsidRDefault="004E01A6">
            <w:pPr>
              <w:pStyle w:val="afa"/>
              <w:jc w:val="center"/>
            </w:pPr>
            <w:r>
              <w:t>/</w:t>
            </w:r>
          </w:p>
        </w:tc>
      </w:tr>
      <w:tr w:rsidR="008377B8" w14:paraId="0D641C92" w14:textId="77777777">
        <w:trPr>
          <w:jc w:val="center"/>
        </w:trPr>
        <w:tc>
          <w:tcPr>
            <w:tcW w:w="289" w:type="pct"/>
            <w:gridSpan w:val="2"/>
            <w:vMerge/>
            <w:shd w:val="clear" w:color="auto" w:fill="FFFFFF" w:themeFill="background1"/>
            <w:vAlign w:val="center"/>
          </w:tcPr>
          <w:p w14:paraId="77E7DAE7" w14:textId="77777777" w:rsidR="008377B8" w:rsidRDefault="008377B8">
            <w:pPr>
              <w:pStyle w:val="afa"/>
              <w:jc w:val="center"/>
            </w:pPr>
          </w:p>
        </w:tc>
        <w:tc>
          <w:tcPr>
            <w:tcW w:w="542" w:type="pct"/>
            <w:shd w:val="clear" w:color="auto" w:fill="FFFFFF" w:themeFill="background1"/>
            <w:vAlign w:val="center"/>
          </w:tcPr>
          <w:p w14:paraId="14C5CFC0" w14:textId="77777777" w:rsidR="008377B8" w:rsidRDefault="004E01A6">
            <w:pPr>
              <w:pStyle w:val="afa"/>
              <w:jc w:val="center"/>
            </w:pPr>
            <w:r>
              <w:t>总装车间</w:t>
            </w:r>
          </w:p>
        </w:tc>
        <w:tc>
          <w:tcPr>
            <w:tcW w:w="1857" w:type="pct"/>
            <w:shd w:val="clear" w:color="auto" w:fill="FFFFFF" w:themeFill="background1"/>
            <w:vAlign w:val="center"/>
          </w:tcPr>
          <w:p w14:paraId="03BFA7BC" w14:textId="77777777" w:rsidR="008377B8" w:rsidRDefault="004E01A6">
            <w:pPr>
              <w:pStyle w:val="afa"/>
              <w:jc w:val="center"/>
            </w:pPr>
            <w:r>
              <w:t>总装车间</w:t>
            </w:r>
            <w:r>
              <w:t>1</w:t>
            </w:r>
            <w:r>
              <w:t>座，占地</w:t>
            </w:r>
            <w:r>
              <w:t>45536m</w:t>
            </w:r>
            <w:r>
              <w:rPr>
                <w:vertAlign w:val="superscript"/>
              </w:rPr>
              <w:t>2</w:t>
            </w:r>
            <w:r>
              <w:t>，建筑面积</w:t>
            </w:r>
            <w:r>
              <w:t>55765.49m</w:t>
            </w:r>
            <w:r>
              <w:rPr>
                <w:vertAlign w:val="superscript"/>
              </w:rPr>
              <w:t>2</w:t>
            </w:r>
            <w:r>
              <w:t>，承担</w:t>
            </w:r>
            <w:r>
              <w:t>10</w:t>
            </w:r>
            <w:r>
              <w:t>万辆</w:t>
            </w:r>
            <w:r>
              <w:t>SUV</w:t>
            </w:r>
            <w:r>
              <w:t>整车分总成、总成装配。新增</w:t>
            </w:r>
            <w:r>
              <w:rPr>
                <w:rFonts w:hint="eastAsia"/>
              </w:rPr>
              <w:t>X</w:t>
            </w:r>
            <w:r>
              <w:t>01</w:t>
            </w:r>
            <w:r>
              <w:rPr>
                <w:rFonts w:hint="eastAsia"/>
              </w:rPr>
              <w:t>总装工位</w:t>
            </w:r>
            <w:r>
              <w:t>，总体设置</w:t>
            </w:r>
            <w:r>
              <w:t>X01</w:t>
            </w:r>
            <w:r>
              <w:t>车型</w:t>
            </w:r>
            <w:r>
              <w:rPr>
                <w:rFonts w:hint="eastAsia"/>
              </w:rPr>
              <w:t>总装</w:t>
            </w:r>
            <w:r>
              <w:t>、转运线。</w:t>
            </w:r>
          </w:p>
        </w:tc>
        <w:tc>
          <w:tcPr>
            <w:tcW w:w="851" w:type="pct"/>
            <w:shd w:val="clear" w:color="auto" w:fill="FFFFFF" w:themeFill="background1"/>
            <w:vAlign w:val="center"/>
          </w:tcPr>
          <w:p w14:paraId="6A928680" w14:textId="77777777" w:rsidR="008377B8" w:rsidRDefault="004E01A6">
            <w:pPr>
              <w:pStyle w:val="afa"/>
              <w:jc w:val="center"/>
            </w:pPr>
            <w:r>
              <w:rPr>
                <w:rFonts w:hint="eastAsia"/>
              </w:rPr>
              <w:t>总装车间新增转鼓试验和尾气检测线各</w:t>
            </w:r>
            <w:r>
              <w:rPr>
                <w:rFonts w:hint="eastAsia"/>
              </w:rPr>
              <w:t>1</w:t>
            </w:r>
            <w:r>
              <w:rPr>
                <w:rFonts w:hint="eastAsia"/>
              </w:rPr>
              <w:t>条</w:t>
            </w:r>
          </w:p>
        </w:tc>
        <w:tc>
          <w:tcPr>
            <w:tcW w:w="1461" w:type="pct"/>
            <w:shd w:val="clear" w:color="auto" w:fill="FFFFFF" w:themeFill="background1"/>
            <w:vAlign w:val="center"/>
          </w:tcPr>
          <w:p w14:paraId="123EC6FA" w14:textId="77777777" w:rsidR="008377B8" w:rsidRDefault="004E01A6">
            <w:pPr>
              <w:pStyle w:val="afa"/>
              <w:jc w:val="center"/>
            </w:pPr>
            <w:r>
              <w:rPr>
                <w:rFonts w:hint="eastAsia"/>
              </w:rPr>
              <w:t>为实现不同类型检测项目分线开展以提高检测品质与效率，在保证不改变总试车量（</w:t>
            </w:r>
            <w:r>
              <w:rPr>
                <w:rFonts w:hint="eastAsia"/>
              </w:rPr>
              <w:t>1</w:t>
            </w:r>
            <w:r>
              <w:rPr>
                <w:rFonts w:hint="eastAsia"/>
              </w:rPr>
              <w:t>万台）的前提下，本项目总装车间新增试车线</w:t>
            </w:r>
            <w:r>
              <w:rPr>
                <w:rFonts w:hint="eastAsia"/>
              </w:rPr>
              <w:t>3</w:t>
            </w:r>
            <w:r>
              <w:rPr>
                <w:rFonts w:hint="eastAsia"/>
              </w:rPr>
              <w:t>（由转鼓试验线</w:t>
            </w:r>
            <w:r>
              <w:rPr>
                <w:rFonts w:hint="eastAsia"/>
              </w:rPr>
              <w:t>3</w:t>
            </w:r>
            <w:r>
              <w:rPr>
                <w:rFonts w:hint="eastAsia"/>
              </w:rPr>
              <w:t>和尾气检测线</w:t>
            </w:r>
            <w:r>
              <w:rPr>
                <w:rFonts w:hint="eastAsia"/>
              </w:rPr>
              <w:t>3</w:t>
            </w:r>
            <w:r>
              <w:rPr>
                <w:rFonts w:hint="eastAsia"/>
              </w:rPr>
              <w:t>组成）。变动后，车辆随机分配到上述</w:t>
            </w:r>
            <w:r>
              <w:rPr>
                <w:rFonts w:hint="eastAsia"/>
              </w:rPr>
              <w:t>3</w:t>
            </w:r>
            <w:r>
              <w:rPr>
                <w:rFonts w:hint="eastAsia"/>
              </w:rPr>
              <w:t>条试车线上进行检测，试车废气污染物产生总量不变。</w:t>
            </w:r>
          </w:p>
        </w:tc>
      </w:tr>
      <w:tr w:rsidR="008377B8" w14:paraId="6571F078" w14:textId="77777777">
        <w:trPr>
          <w:trHeight w:val="475"/>
          <w:jc w:val="center"/>
        </w:trPr>
        <w:tc>
          <w:tcPr>
            <w:tcW w:w="289" w:type="pct"/>
            <w:gridSpan w:val="2"/>
            <w:vMerge w:val="restart"/>
            <w:shd w:val="clear" w:color="auto" w:fill="FFFFFF" w:themeFill="background1"/>
            <w:vAlign w:val="center"/>
          </w:tcPr>
          <w:p w14:paraId="54A8C5E9" w14:textId="77777777" w:rsidR="008377B8" w:rsidRDefault="004E01A6">
            <w:pPr>
              <w:pStyle w:val="afa"/>
              <w:jc w:val="center"/>
            </w:pPr>
            <w:r>
              <w:rPr>
                <w:rFonts w:hint="eastAsia"/>
              </w:rPr>
              <w:t>辅助</w:t>
            </w:r>
            <w:r>
              <w:t>工程</w:t>
            </w:r>
          </w:p>
        </w:tc>
        <w:tc>
          <w:tcPr>
            <w:tcW w:w="542" w:type="pct"/>
            <w:shd w:val="clear" w:color="auto" w:fill="FFFFFF" w:themeFill="background1"/>
            <w:vAlign w:val="center"/>
          </w:tcPr>
          <w:p w14:paraId="69BD5050" w14:textId="77777777" w:rsidR="008377B8" w:rsidRDefault="004E01A6">
            <w:pPr>
              <w:pStyle w:val="afa"/>
              <w:jc w:val="center"/>
            </w:pPr>
            <w:r>
              <w:t>办公楼</w:t>
            </w:r>
          </w:p>
        </w:tc>
        <w:tc>
          <w:tcPr>
            <w:tcW w:w="1857" w:type="pct"/>
            <w:shd w:val="clear" w:color="auto" w:fill="FFFFFF" w:themeFill="background1"/>
            <w:vAlign w:val="center"/>
          </w:tcPr>
          <w:p w14:paraId="1EBEF0A5" w14:textId="77777777" w:rsidR="008377B8" w:rsidRDefault="004E01A6">
            <w:pPr>
              <w:pStyle w:val="afa"/>
              <w:jc w:val="center"/>
            </w:pPr>
            <w:r>
              <w:t>占地</w:t>
            </w:r>
            <w:r>
              <w:t>3003.88m</w:t>
            </w:r>
            <w:r>
              <w:rPr>
                <w:vertAlign w:val="superscript"/>
              </w:rPr>
              <w:t>2</w:t>
            </w:r>
            <w:r>
              <w:t>，建筑面积</w:t>
            </w:r>
            <w:r>
              <w:t>6594.5m</w:t>
            </w:r>
            <w:r>
              <w:rPr>
                <w:vertAlign w:val="superscript"/>
              </w:rPr>
              <w:t>2</w:t>
            </w:r>
          </w:p>
        </w:tc>
        <w:tc>
          <w:tcPr>
            <w:tcW w:w="851" w:type="pct"/>
            <w:shd w:val="clear" w:color="auto" w:fill="FFFFFF" w:themeFill="background1"/>
            <w:vAlign w:val="center"/>
          </w:tcPr>
          <w:p w14:paraId="1E22ACC8"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34B2908" w14:textId="77777777" w:rsidR="008377B8" w:rsidRDefault="004E01A6">
            <w:pPr>
              <w:pStyle w:val="afa"/>
              <w:jc w:val="center"/>
            </w:pPr>
            <w:r>
              <w:rPr>
                <w:rFonts w:hint="eastAsia"/>
              </w:rPr>
              <w:t>/</w:t>
            </w:r>
          </w:p>
        </w:tc>
      </w:tr>
      <w:tr w:rsidR="008377B8" w14:paraId="48391146" w14:textId="77777777">
        <w:trPr>
          <w:trHeight w:val="406"/>
          <w:jc w:val="center"/>
        </w:trPr>
        <w:tc>
          <w:tcPr>
            <w:tcW w:w="289" w:type="pct"/>
            <w:gridSpan w:val="2"/>
            <w:vMerge/>
            <w:shd w:val="clear" w:color="auto" w:fill="FFFFFF" w:themeFill="background1"/>
            <w:vAlign w:val="center"/>
          </w:tcPr>
          <w:p w14:paraId="5F232041" w14:textId="77777777" w:rsidR="008377B8" w:rsidRDefault="008377B8">
            <w:pPr>
              <w:pStyle w:val="afa"/>
              <w:jc w:val="center"/>
            </w:pPr>
          </w:p>
        </w:tc>
        <w:tc>
          <w:tcPr>
            <w:tcW w:w="542" w:type="pct"/>
            <w:shd w:val="clear" w:color="auto" w:fill="FFFFFF" w:themeFill="background1"/>
            <w:vAlign w:val="center"/>
          </w:tcPr>
          <w:p w14:paraId="619956B2" w14:textId="77777777" w:rsidR="008377B8" w:rsidRDefault="004E01A6">
            <w:pPr>
              <w:pStyle w:val="afa"/>
              <w:jc w:val="center"/>
            </w:pPr>
            <w:r>
              <w:t>综合站房</w:t>
            </w:r>
          </w:p>
        </w:tc>
        <w:tc>
          <w:tcPr>
            <w:tcW w:w="1857" w:type="pct"/>
            <w:shd w:val="clear" w:color="auto" w:fill="FFFFFF" w:themeFill="background1"/>
            <w:vAlign w:val="center"/>
          </w:tcPr>
          <w:p w14:paraId="529FD8E2" w14:textId="77777777" w:rsidR="008377B8" w:rsidRDefault="004E01A6">
            <w:pPr>
              <w:pStyle w:val="afa"/>
              <w:jc w:val="center"/>
            </w:pPr>
            <w:r>
              <w:t>占地</w:t>
            </w:r>
            <w:r>
              <w:t>3570.93m</w:t>
            </w:r>
            <w:r>
              <w:rPr>
                <w:vertAlign w:val="superscript"/>
              </w:rPr>
              <w:t>2</w:t>
            </w:r>
            <w:r>
              <w:t>，建筑面积</w:t>
            </w:r>
            <w:r>
              <w:t>3043.44m</w:t>
            </w:r>
            <w:r>
              <w:rPr>
                <w:vertAlign w:val="superscript"/>
              </w:rPr>
              <w:t>2</w:t>
            </w:r>
            <w:r>
              <w:t>，布置制冷站、变电所、空压站和水泵房等</w:t>
            </w:r>
          </w:p>
        </w:tc>
        <w:tc>
          <w:tcPr>
            <w:tcW w:w="851" w:type="pct"/>
            <w:shd w:val="clear" w:color="auto" w:fill="FFFFFF" w:themeFill="background1"/>
            <w:vAlign w:val="center"/>
          </w:tcPr>
          <w:p w14:paraId="5950375B"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7568956B" w14:textId="77777777" w:rsidR="008377B8" w:rsidRDefault="004E01A6">
            <w:pPr>
              <w:pStyle w:val="afa"/>
              <w:jc w:val="center"/>
            </w:pPr>
            <w:r>
              <w:t>/</w:t>
            </w:r>
          </w:p>
        </w:tc>
      </w:tr>
      <w:tr w:rsidR="008377B8" w14:paraId="75E88ADD" w14:textId="77777777">
        <w:trPr>
          <w:jc w:val="center"/>
        </w:trPr>
        <w:tc>
          <w:tcPr>
            <w:tcW w:w="289" w:type="pct"/>
            <w:gridSpan w:val="2"/>
            <w:vMerge/>
            <w:shd w:val="clear" w:color="auto" w:fill="FFFFFF" w:themeFill="background1"/>
            <w:vAlign w:val="center"/>
          </w:tcPr>
          <w:p w14:paraId="50587761" w14:textId="77777777" w:rsidR="008377B8" w:rsidRDefault="008377B8">
            <w:pPr>
              <w:pStyle w:val="afa"/>
              <w:jc w:val="center"/>
            </w:pPr>
          </w:p>
        </w:tc>
        <w:tc>
          <w:tcPr>
            <w:tcW w:w="542" w:type="pct"/>
            <w:shd w:val="clear" w:color="auto" w:fill="FFFFFF" w:themeFill="background1"/>
            <w:vAlign w:val="center"/>
          </w:tcPr>
          <w:p w14:paraId="6CE8B2FB" w14:textId="77777777" w:rsidR="008377B8" w:rsidRDefault="004E01A6">
            <w:pPr>
              <w:pStyle w:val="afa"/>
              <w:jc w:val="center"/>
            </w:pPr>
            <w:r>
              <w:t>食堂</w:t>
            </w:r>
          </w:p>
        </w:tc>
        <w:tc>
          <w:tcPr>
            <w:tcW w:w="1857" w:type="pct"/>
            <w:shd w:val="clear" w:color="auto" w:fill="FFFFFF" w:themeFill="background1"/>
            <w:vAlign w:val="center"/>
          </w:tcPr>
          <w:p w14:paraId="362732DB" w14:textId="77777777" w:rsidR="008377B8" w:rsidRDefault="004E01A6">
            <w:pPr>
              <w:pStyle w:val="afa"/>
              <w:jc w:val="center"/>
            </w:pPr>
            <w:r>
              <w:t>占地</w:t>
            </w:r>
            <w:r>
              <w:t>1848.29m</w:t>
            </w:r>
            <w:r>
              <w:rPr>
                <w:vertAlign w:val="superscript"/>
              </w:rPr>
              <w:t>2</w:t>
            </w:r>
            <w:r>
              <w:t>，建筑面积</w:t>
            </w:r>
            <w:r>
              <w:t>1825.87m</w:t>
            </w:r>
            <w:r>
              <w:rPr>
                <w:vertAlign w:val="superscript"/>
              </w:rPr>
              <w:t>2</w:t>
            </w:r>
          </w:p>
        </w:tc>
        <w:tc>
          <w:tcPr>
            <w:tcW w:w="851" w:type="pct"/>
            <w:shd w:val="clear" w:color="auto" w:fill="FFFFFF" w:themeFill="background1"/>
            <w:vAlign w:val="center"/>
          </w:tcPr>
          <w:p w14:paraId="18D6D626"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4E23A70" w14:textId="77777777" w:rsidR="008377B8" w:rsidRDefault="004E01A6">
            <w:pPr>
              <w:pStyle w:val="afa"/>
              <w:jc w:val="center"/>
            </w:pPr>
            <w:r>
              <w:t>/</w:t>
            </w:r>
          </w:p>
        </w:tc>
      </w:tr>
      <w:tr w:rsidR="008377B8" w14:paraId="5FDA0291" w14:textId="77777777">
        <w:trPr>
          <w:jc w:val="center"/>
        </w:trPr>
        <w:tc>
          <w:tcPr>
            <w:tcW w:w="289" w:type="pct"/>
            <w:gridSpan w:val="2"/>
            <w:vMerge/>
            <w:shd w:val="clear" w:color="auto" w:fill="FFFFFF" w:themeFill="background1"/>
            <w:vAlign w:val="center"/>
          </w:tcPr>
          <w:p w14:paraId="7524389E" w14:textId="77777777" w:rsidR="008377B8" w:rsidRDefault="008377B8">
            <w:pPr>
              <w:pStyle w:val="afa"/>
              <w:jc w:val="center"/>
            </w:pPr>
          </w:p>
        </w:tc>
        <w:tc>
          <w:tcPr>
            <w:tcW w:w="542" w:type="pct"/>
            <w:shd w:val="clear" w:color="auto" w:fill="FFFFFF" w:themeFill="background1"/>
            <w:vAlign w:val="center"/>
          </w:tcPr>
          <w:p w14:paraId="099CFAD1" w14:textId="77777777" w:rsidR="008377B8" w:rsidRDefault="004E01A6">
            <w:pPr>
              <w:pStyle w:val="afa"/>
              <w:jc w:val="center"/>
            </w:pPr>
            <w:r>
              <w:t>西食堂</w:t>
            </w:r>
          </w:p>
        </w:tc>
        <w:tc>
          <w:tcPr>
            <w:tcW w:w="1857" w:type="pct"/>
            <w:shd w:val="clear" w:color="auto" w:fill="FFFFFF" w:themeFill="background1"/>
            <w:vAlign w:val="center"/>
          </w:tcPr>
          <w:p w14:paraId="664EC950" w14:textId="77777777" w:rsidR="008377B8" w:rsidRDefault="004E01A6">
            <w:pPr>
              <w:pStyle w:val="afa"/>
              <w:jc w:val="center"/>
            </w:pPr>
            <w:r>
              <w:t>占地</w:t>
            </w:r>
            <w:r>
              <w:t>1838m</w:t>
            </w:r>
            <w:r>
              <w:rPr>
                <w:vertAlign w:val="superscript"/>
              </w:rPr>
              <w:t>2</w:t>
            </w:r>
            <w:r>
              <w:t>，建筑面积</w:t>
            </w:r>
            <w:r>
              <w:t>3534m</w:t>
            </w:r>
            <w:r>
              <w:rPr>
                <w:vertAlign w:val="superscript"/>
              </w:rPr>
              <w:t>2</w:t>
            </w:r>
          </w:p>
        </w:tc>
        <w:tc>
          <w:tcPr>
            <w:tcW w:w="851" w:type="pct"/>
            <w:shd w:val="clear" w:color="auto" w:fill="FFFFFF" w:themeFill="background1"/>
            <w:vAlign w:val="center"/>
          </w:tcPr>
          <w:p w14:paraId="778DF466"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BE5F44E" w14:textId="77777777" w:rsidR="008377B8" w:rsidRDefault="004E01A6">
            <w:pPr>
              <w:pStyle w:val="afa"/>
              <w:jc w:val="center"/>
            </w:pPr>
            <w:r>
              <w:t>/</w:t>
            </w:r>
          </w:p>
        </w:tc>
      </w:tr>
      <w:tr w:rsidR="008377B8" w14:paraId="55DA40BF" w14:textId="77777777">
        <w:trPr>
          <w:jc w:val="center"/>
        </w:trPr>
        <w:tc>
          <w:tcPr>
            <w:tcW w:w="289" w:type="pct"/>
            <w:gridSpan w:val="2"/>
            <w:vMerge/>
            <w:shd w:val="clear" w:color="auto" w:fill="FFFFFF" w:themeFill="background1"/>
            <w:vAlign w:val="center"/>
          </w:tcPr>
          <w:p w14:paraId="49A15149" w14:textId="77777777" w:rsidR="008377B8" w:rsidRDefault="008377B8">
            <w:pPr>
              <w:pStyle w:val="afa"/>
              <w:jc w:val="center"/>
            </w:pPr>
          </w:p>
        </w:tc>
        <w:tc>
          <w:tcPr>
            <w:tcW w:w="542" w:type="pct"/>
            <w:shd w:val="clear" w:color="auto" w:fill="FFFFFF" w:themeFill="background1"/>
            <w:vAlign w:val="center"/>
          </w:tcPr>
          <w:p w14:paraId="4CB84AD7" w14:textId="77777777" w:rsidR="008377B8" w:rsidRDefault="004E01A6">
            <w:pPr>
              <w:pStyle w:val="afa"/>
              <w:jc w:val="center"/>
            </w:pPr>
            <w:r>
              <w:t>供油站</w:t>
            </w:r>
          </w:p>
        </w:tc>
        <w:tc>
          <w:tcPr>
            <w:tcW w:w="1857" w:type="pct"/>
            <w:shd w:val="clear" w:color="auto" w:fill="FFFFFF" w:themeFill="background1"/>
            <w:vAlign w:val="center"/>
          </w:tcPr>
          <w:p w14:paraId="551BF478" w14:textId="77777777" w:rsidR="008377B8" w:rsidRDefault="004E01A6">
            <w:pPr>
              <w:pStyle w:val="afa"/>
              <w:jc w:val="center"/>
            </w:pPr>
            <w:r>
              <w:t>占地</w:t>
            </w:r>
            <w:r>
              <w:t>552m</w:t>
            </w:r>
            <w:r>
              <w:rPr>
                <w:vertAlign w:val="superscript"/>
              </w:rPr>
              <w:t>2</w:t>
            </w:r>
            <w:r>
              <w:t>，建筑面积</w:t>
            </w:r>
            <w:r>
              <w:t>119m</w:t>
            </w:r>
            <w:r>
              <w:rPr>
                <w:vertAlign w:val="superscript"/>
              </w:rPr>
              <w:t>2</w:t>
            </w:r>
            <w:r>
              <w:t>，主要为总装车间供油和为产品车加油</w:t>
            </w:r>
          </w:p>
        </w:tc>
        <w:tc>
          <w:tcPr>
            <w:tcW w:w="851" w:type="pct"/>
            <w:shd w:val="clear" w:color="auto" w:fill="FFFFFF" w:themeFill="background1"/>
            <w:vAlign w:val="center"/>
          </w:tcPr>
          <w:p w14:paraId="2C7E7BAF"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B5BA51F" w14:textId="77777777" w:rsidR="008377B8" w:rsidRDefault="004E01A6">
            <w:pPr>
              <w:pStyle w:val="afa"/>
              <w:jc w:val="center"/>
            </w:pPr>
            <w:r>
              <w:t>/</w:t>
            </w:r>
          </w:p>
        </w:tc>
      </w:tr>
      <w:tr w:rsidR="008377B8" w14:paraId="2384B92B" w14:textId="77777777">
        <w:trPr>
          <w:jc w:val="center"/>
        </w:trPr>
        <w:tc>
          <w:tcPr>
            <w:tcW w:w="289" w:type="pct"/>
            <w:gridSpan w:val="2"/>
            <w:vMerge/>
            <w:shd w:val="clear" w:color="auto" w:fill="FFFFFF" w:themeFill="background1"/>
            <w:vAlign w:val="center"/>
          </w:tcPr>
          <w:p w14:paraId="30F2B8DA" w14:textId="77777777" w:rsidR="008377B8" w:rsidRDefault="008377B8">
            <w:pPr>
              <w:pStyle w:val="afa"/>
              <w:jc w:val="center"/>
            </w:pPr>
          </w:p>
        </w:tc>
        <w:tc>
          <w:tcPr>
            <w:tcW w:w="542" w:type="pct"/>
            <w:shd w:val="clear" w:color="auto" w:fill="FFFFFF" w:themeFill="background1"/>
            <w:vAlign w:val="center"/>
          </w:tcPr>
          <w:p w14:paraId="6AAA5863" w14:textId="77777777" w:rsidR="008377B8" w:rsidRDefault="004E01A6">
            <w:pPr>
              <w:pStyle w:val="afa"/>
              <w:jc w:val="center"/>
            </w:pPr>
            <w:r>
              <w:t>1#</w:t>
            </w:r>
            <w:r>
              <w:t>连廊</w:t>
            </w:r>
          </w:p>
        </w:tc>
        <w:tc>
          <w:tcPr>
            <w:tcW w:w="1857" w:type="pct"/>
            <w:shd w:val="clear" w:color="auto" w:fill="FFFFFF" w:themeFill="background1"/>
            <w:vAlign w:val="center"/>
          </w:tcPr>
          <w:p w14:paraId="240DBBF6" w14:textId="77777777" w:rsidR="008377B8" w:rsidRDefault="004E01A6">
            <w:pPr>
              <w:pStyle w:val="afa"/>
              <w:jc w:val="center"/>
            </w:pPr>
            <w:r>
              <w:t>占地</w:t>
            </w:r>
            <w:r>
              <w:t>428m</w:t>
            </w:r>
            <w:r>
              <w:rPr>
                <w:vertAlign w:val="superscript"/>
              </w:rPr>
              <w:t>2</w:t>
            </w:r>
            <w:r>
              <w:t>，建筑面积</w:t>
            </w:r>
            <w:r>
              <w:t>428m</w:t>
            </w:r>
            <w:r>
              <w:rPr>
                <w:vertAlign w:val="superscript"/>
              </w:rPr>
              <w:t>2</w:t>
            </w:r>
          </w:p>
        </w:tc>
        <w:tc>
          <w:tcPr>
            <w:tcW w:w="851" w:type="pct"/>
            <w:shd w:val="clear" w:color="auto" w:fill="FFFFFF" w:themeFill="background1"/>
            <w:vAlign w:val="center"/>
          </w:tcPr>
          <w:p w14:paraId="3DF098B8"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21FA834" w14:textId="77777777" w:rsidR="008377B8" w:rsidRDefault="004E01A6">
            <w:pPr>
              <w:pStyle w:val="afa"/>
              <w:jc w:val="center"/>
            </w:pPr>
            <w:r>
              <w:t>/</w:t>
            </w:r>
          </w:p>
        </w:tc>
      </w:tr>
      <w:tr w:rsidR="008377B8" w14:paraId="00BE5006" w14:textId="77777777">
        <w:trPr>
          <w:jc w:val="center"/>
        </w:trPr>
        <w:tc>
          <w:tcPr>
            <w:tcW w:w="289" w:type="pct"/>
            <w:gridSpan w:val="2"/>
            <w:vMerge/>
            <w:shd w:val="clear" w:color="auto" w:fill="FFFFFF" w:themeFill="background1"/>
            <w:vAlign w:val="center"/>
          </w:tcPr>
          <w:p w14:paraId="35C07E23" w14:textId="77777777" w:rsidR="008377B8" w:rsidRDefault="008377B8">
            <w:pPr>
              <w:pStyle w:val="afa"/>
              <w:jc w:val="center"/>
            </w:pPr>
          </w:p>
        </w:tc>
        <w:tc>
          <w:tcPr>
            <w:tcW w:w="542" w:type="pct"/>
            <w:shd w:val="clear" w:color="auto" w:fill="FFFFFF" w:themeFill="background1"/>
            <w:vAlign w:val="center"/>
          </w:tcPr>
          <w:p w14:paraId="34B3E48D" w14:textId="77777777" w:rsidR="008377B8" w:rsidRDefault="004E01A6">
            <w:pPr>
              <w:pStyle w:val="afa"/>
              <w:jc w:val="center"/>
            </w:pPr>
            <w:r>
              <w:t>2#</w:t>
            </w:r>
            <w:r>
              <w:t>连廊</w:t>
            </w:r>
          </w:p>
        </w:tc>
        <w:tc>
          <w:tcPr>
            <w:tcW w:w="1857" w:type="pct"/>
            <w:shd w:val="clear" w:color="auto" w:fill="FFFFFF" w:themeFill="background1"/>
            <w:vAlign w:val="center"/>
          </w:tcPr>
          <w:p w14:paraId="7453B4E9" w14:textId="77777777" w:rsidR="008377B8" w:rsidRDefault="004E01A6">
            <w:pPr>
              <w:pStyle w:val="afa"/>
              <w:jc w:val="center"/>
            </w:pPr>
            <w:r>
              <w:t>占地</w:t>
            </w:r>
            <w:r>
              <w:t>400m</w:t>
            </w:r>
            <w:r>
              <w:rPr>
                <w:vertAlign w:val="superscript"/>
              </w:rPr>
              <w:t>2</w:t>
            </w:r>
            <w:r>
              <w:t>，建筑面积</w:t>
            </w:r>
            <w:r>
              <w:t>400m</w:t>
            </w:r>
            <w:r>
              <w:rPr>
                <w:vertAlign w:val="superscript"/>
              </w:rPr>
              <w:t>2</w:t>
            </w:r>
          </w:p>
        </w:tc>
        <w:tc>
          <w:tcPr>
            <w:tcW w:w="851" w:type="pct"/>
            <w:shd w:val="clear" w:color="auto" w:fill="FFFFFF" w:themeFill="background1"/>
            <w:vAlign w:val="center"/>
          </w:tcPr>
          <w:p w14:paraId="4A50379E"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27294AD" w14:textId="77777777" w:rsidR="008377B8" w:rsidRDefault="004E01A6">
            <w:pPr>
              <w:pStyle w:val="afa"/>
              <w:jc w:val="center"/>
            </w:pPr>
            <w:r>
              <w:t>/</w:t>
            </w:r>
          </w:p>
        </w:tc>
      </w:tr>
      <w:tr w:rsidR="008377B8" w14:paraId="6ED0E218" w14:textId="77777777">
        <w:trPr>
          <w:jc w:val="center"/>
        </w:trPr>
        <w:tc>
          <w:tcPr>
            <w:tcW w:w="289" w:type="pct"/>
            <w:gridSpan w:val="2"/>
            <w:vMerge/>
            <w:shd w:val="clear" w:color="auto" w:fill="FFFFFF" w:themeFill="background1"/>
            <w:vAlign w:val="center"/>
          </w:tcPr>
          <w:p w14:paraId="201098E0" w14:textId="77777777" w:rsidR="008377B8" w:rsidRDefault="008377B8">
            <w:pPr>
              <w:pStyle w:val="afa"/>
              <w:jc w:val="center"/>
            </w:pPr>
          </w:p>
        </w:tc>
        <w:tc>
          <w:tcPr>
            <w:tcW w:w="542" w:type="pct"/>
            <w:shd w:val="clear" w:color="auto" w:fill="FFFFFF" w:themeFill="background1"/>
            <w:vAlign w:val="center"/>
          </w:tcPr>
          <w:p w14:paraId="37C597AC" w14:textId="77777777" w:rsidR="008377B8" w:rsidRDefault="004E01A6">
            <w:pPr>
              <w:pStyle w:val="afa"/>
              <w:jc w:val="center"/>
            </w:pPr>
            <w:r>
              <w:t>试车跑道</w:t>
            </w:r>
          </w:p>
        </w:tc>
        <w:tc>
          <w:tcPr>
            <w:tcW w:w="1857" w:type="pct"/>
            <w:shd w:val="clear" w:color="auto" w:fill="FFFFFF" w:themeFill="background1"/>
            <w:vAlign w:val="center"/>
          </w:tcPr>
          <w:p w14:paraId="32586110" w14:textId="77777777" w:rsidR="008377B8" w:rsidRDefault="004E01A6">
            <w:pPr>
              <w:pStyle w:val="afa"/>
              <w:jc w:val="center"/>
            </w:pPr>
            <w:r>
              <w:t>占地</w:t>
            </w:r>
            <w:r>
              <w:t>16000m</w:t>
            </w:r>
            <w:r>
              <w:rPr>
                <w:vertAlign w:val="superscript"/>
              </w:rPr>
              <w:t>2</w:t>
            </w:r>
            <w:r>
              <w:t>，用于下线车辆试车</w:t>
            </w:r>
          </w:p>
        </w:tc>
        <w:tc>
          <w:tcPr>
            <w:tcW w:w="851" w:type="pct"/>
            <w:shd w:val="clear" w:color="auto" w:fill="FFFFFF" w:themeFill="background1"/>
            <w:vAlign w:val="center"/>
          </w:tcPr>
          <w:p w14:paraId="03906E32"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6E01D4C" w14:textId="77777777" w:rsidR="008377B8" w:rsidRDefault="004E01A6">
            <w:pPr>
              <w:pStyle w:val="afa"/>
              <w:jc w:val="center"/>
            </w:pPr>
            <w:r>
              <w:t>/</w:t>
            </w:r>
          </w:p>
        </w:tc>
      </w:tr>
      <w:tr w:rsidR="008377B8" w14:paraId="4CBCA9D7" w14:textId="77777777">
        <w:trPr>
          <w:jc w:val="center"/>
        </w:trPr>
        <w:tc>
          <w:tcPr>
            <w:tcW w:w="289" w:type="pct"/>
            <w:gridSpan w:val="2"/>
            <w:vMerge/>
            <w:shd w:val="clear" w:color="auto" w:fill="FFFFFF" w:themeFill="background1"/>
            <w:vAlign w:val="center"/>
          </w:tcPr>
          <w:p w14:paraId="5E7EABBA" w14:textId="77777777" w:rsidR="008377B8" w:rsidRDefault="008377B8">
            <w:pPr>
              <w:pStyle w:val="afa"/>
              <w:jc w:val="center"/>
            </w:pPr>
          </w:p>
        </w:tc>
        <w:tc>
          <w:tcPr>
            <w:tcW w:w="542" w:type="pct"/>
            <w:shd w:val="clear" w:color="auto" w:fill="FFFFFF" w:themeFill="background1"/>
            <w:vAlign w:val="center"/>
          </w:tcPr>
          <w:p w14:paraId="3C8EE5E6" w14:textId="77777777" w:rsidR="008377B8" w:rsidRDefault="004E01A6">
            <w:pPr>
              <w:pStyle w:val="afa"/>
              <w:jc w:val="center"/>
            </w:pPr>
            <w:r>
              <w:t>门卫室</w:t>
            </w:r>
          </w:p>
        </w:tc>
        <w:tc>
          <w:tcPr>
            <w:tcW w:w="1857" w:type="pct"/>
            <w:shd w:val="clear" w:color="auto" w:fill="FFFFFF" w:themeFill="background1"/>
            <w:vAlign w:val="center"/>
          </w:tcPr>
          <w:p w14:paraId="51166E89" w14:textId="77777777" w:rsidR="008377B8" w:rsidRDefault="004E01A6">
            <w:pPr>
              <w:pStyle w:val="afa"/>
              <w:jc w:val="center"/>
            </w:pPr>
            <w:r>
              <w:t>包括主门卫</w:t>
            </w:r>
            <w:r>
              <w:t>1</w:t>
            </w:r>
            <w:r>
              <w:t>个，物流门卫</w:t>
            </w:r>
            <w:r>
              <w:t>2</w:t>
            </w:r>
            <w:r>
              <w:t>个，成品门卫</w:t>
            </w:r>
            <w:r>
              <w:t>1</w:t>
            </w:r>
            <w:r>
              <w:t>个，总建筑面积</w:t>
            </w:r>
            <w:r>
              <w:t>245.88m</w:t>
            </w:r>
            <w:r>
              <w:rPr>
                <w:vertAlign w:val="superscript"/>
              </w:rPr>
              <w:t>2</w:t>
            </w:r>
          </w:p>
        </w:tc>
        <w:tc>
          <w:tcPr>
            <w:tcW w:w="851" w:type="pct"/>
            <w:shd w:val="clear" w:color="auto" w:fill="FFFFFF" w:themeFill="background1"/>
            <w:vAlign w:val="center"/>
          </w:tcPr>
          <w:p w14:paraId="649B70A2"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A3CE226" w14:textId="77777777" w:rsidR="008377B8" w:rsidRDefault="004E01A6">
            <w:pPr>
              <w:pStyle w:val="afa"/>
              <w:jc w:val="center"/>
            </w:pPr>
            <w:r>
              <w:t>/</w:t>
            </w:r>
          </w:p>
        </w:tc>
      </w:tr>
      <w:tr w:rsidR="008377B8" w14:paraId="6B649E35" w14:textId="77777777">
        <w:trPr>
          <w:jc w:val="center"/>
        </w:trPr>
        <w:tc>
          <w:tcPr>
            <w:tcW w:w="289" w:type="pct"/>
            <w:gridSpan w:val="2"/>
            <w:vMerge w:val="restart"/>
            <w:shd w:val="clear" w:color="auto" w:fill="FFFFFF" w:themeFill="background1"/>
            <w:vAlign w:val="center"/>
          </w:tcPr>
          <w:p w14:paraId="7CCC755E" w14:textId="77777777" w:rsidR="008377B8" w:rsidRDefault="004E01A6">
            <w:pPr>
              <w:pStyle w:val="afa"/>
              <w:jc w:val="center"/>
            </w:pPr>
            <w:r>
              <w:t>贮运工程</w:t>
            </w:r>
          </w:p>
        </w:tc>
        <w:tc>
          <w:tcPr>
            <w:tcW w:w="542" w:type="pct"/>
            <w:shd w:val="clear" w:color="auto" w:fill="FFFFFF" w:themeFill="background1"/>
            <w:vAlign w:val="center"/>
          </w:tcPr>
          <w:p w14:paraId="4ABF964D" w14:textId="77777777" w:rsidR="008377B8" w:rsidRDefault="004E01A6">
            <w:pPr>
              <w:pStyle w:val="afa"/>
              <w:jc w:val="center"/>
            </w:pPr>
            <w:r>
              <w:t>周转站</w:t>
            </w:r>
          </w:p>
        </w:tc>
        <w:tc>
          <w:tcPr>
            <w:tcW w:w="1857" w:type="pct"/>
            <w:shd w:val="clear" w:color="auto" w:fill="FFFFFF" w:themeFill="background1"/>
            <w:vAlign w:val="center"/>
          </w:tcPr>
          <w:p w14:paraId="32F5EB41" w14:textId="77777777" w:rsidR="008377B8" w:rsidRDefault="004E01A6">
            <w:pPr>
              <w:pStyle w:val="afa"/>
              <w:jc w:val="center"/>
            </w:pPr>
            <w:r>
              <w:t>占地</w:t>
            </w:r>
            <w:r>
              <w:t>706.15m2</w:t>
            </w:r>
            <w:r>
              <w:t>，建筑面积</w:t>
            </w:r>
            <w:r>
              <w:t>706.15m</w:t>
            </w:r>
            <w:r>
              <w:rPr>
                <w:vertAlign w:val="superscript"/>
              </w:rPr>
              <w:t>2</w:t>
            </w:r>
            <w:r>
              <w:t>，用于一般固体废物暂存</w:t>
            </w:r>
          </w:p>
        </w:tc>
        <w:tc>
          <w:tcPr>
            <w:tcW w:w="851" w:type="pct"/>
            <w:shd w:val="clear" w:color="auto" w:fill="FFFFFF" w:themeFill="background1"/>
            <w:vAlign w:val="center"/>
          </w:tcPr>
          <w:p w14:paraId="1F4EE9F1"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1718769" w14:textId="77777777" w:rsidR="008377B8" w:rsidRDefault="004E01A6">
            <w:pPr>
              <w:pStyle w:val="afa"/>
              <w:jc w:val="center"/>
            </w:pPr>
            <w:r>
              <w:t>/</w:t>
            </w:r>
          </w:p>
        </w:tc>
      </w:tr>
      <w:tr w:rsidR="008377B8" w14:paraId="1B009283" w14:textId="77777777">
        <w:trPr>
          <w:jc w:val="center"/>
        </w:trPr>
        <w:tc>
          <w:tcPr>
            <w:tcW w:w="289" w:type="pct"/>
            <w:gridSpan w:val="2"/>
            <w:vMerge/>
            <w:shd w:val="clear" w:color="auto" w:fill="FFFFFF" w:themeFill="background1"/>
            <w:vAlign w:val="center"/>
          </w:tcPr>
          <w:p w14:paraId="0E165A02" w14:textId="77777777" w:rsidR="008377B8" w:rsidRDefault="008377B8">
            <w:pPr>
              <w:pStyle w:val="afa"/>
              <w:jc w:val="center"/>
            </w:pPr>
          </w:p>
        </w:tc>
        <w:tc>
          <w:tcPr>
            <w:tcW w:w="542" w:type="pct"/>
            <w:shd w:val="clear" w:color="auto" w:fill="FFFFFF" w:themeFill="background1"/>
            <w:vAlign w:val="center"/>
          </w:tcPr>
          <w:p w14:paraId="0A87B0DB" w14:textId="77777777" w:rsidR="008377B8" w:rsidRDefault="004E01A6">
            <w:pPr>
              <w:pStyle w:val="afa"/>
              <w:jc w:val="center"/>
            </w:pPr>
            <w:r>
              <w:t>油罐</w:t>
            </w:r>
          </w:p>
        </w:tc>
        <w:tc>
          <w:tcPr>
            <w:tcW w:w="1857" w:type="pct"/>
            <w:shd w:val="clear" w:color="auto" w:fill="FFFFFF" w:themeFill="background1"/>
            <w:vAlign w:val="center"/>
          </w:tcPr>
          <w:p w14:paraId="129888E5" w14:textId="77777777" w:rsidR="008377B8" w:rsidRDefault="004E01A6">
            <w:pPr>
              <w:pStyle w:val="afa"/>
              <w:jc w:val="center"/>
            </w:pPr>
            <w:r>
              <w:t>2</w:t>
            </w:r>
            <w:r>
              <w:t>个地埋式汽油储罐，每个</w:t>
            </w:r>
            <w:r>
              <w:t>30m</w:t>
            </w:r>
            <w:r>
              <w:rPr>
                <w:vertAlign w:val="superscript"/>
              </w:rPr>
              <w:t>3</w:t>
            </w:r>
            <w:r>
              <w:t>，用于总装车间内汽车加油和下线车辆加油</w:t>
            </w:r>
          </w:p>
        </w:tc>
        <w:tc>
          <w:tcPr>
            <w:tcW w:w="851" w:type="pct"/>
            <w:shd w:val="clear" w:color="auto" w:fill="FFFFFF" w:themeFill="background1"/>
            <w:vAlign w:val="center"/>
          </w:tcPr>
          <w:p w14:paraId="00C869AD"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238AB2F8" w14:textId="77777777" w:rsidR="008377B8" w:rsidRDefault="004E01A6">
            <w:pPr>
              <w:pStyle w:val="afa"/>
              <w:jc w:val="center"/>
            </w:pPr>
            <w:r>
              <w:t>/</w:t>
            </w:r>
          </w:p>
        </w:tc>
      </w:tr>
      <w:tr w:rsidR="008377B8" w14:paraId="18C6EB06" w14:textId="77777777">
        <w:trPr>
          <w:jc w:val="center"/>
        </w:trPr>
        <w:tc>
          <w:tcPr>
            <w:tcW w:w="289" w:type="pct"/>
            <w:gridSpan w:val="2"/>
            <w:vMerge/>
            <w:shd w:val="clear" w:color="auto" w:fill="FFFFFF" w:themeFill="background1"/>
            <w:vAlign w:val="center"/>
          </w:tcPr>
          <w:p w14:paraId="00017656" w14:textId="77777777" w:rsidR="008377B8" w:rsidRDefault="008377B8">
            <w:pPr>
              <w:pStyle w:val="afa"/>
              <w:jc w:val="center"/>
            </w:pPr>
          </w:p>
        </w:tc>
        <w:tc>
          <w:tcPr>
            <w:tcW w:w="542" w:type="pct"/>
            <w:shd w:val="clear" w:color="auto" w:fill="FFFFFF" w:themeFill="background1"/>
            <w:vAlign w:val="center"/>
          </w:tcPr>
          <w:p w14:paraId="532568B1" w14:textId="77777777" w:rsidR="008377B8" w:rsidRDefault="004E01A6">
            <w:pPr>
              <w:pStyle w:val="afa"/>
              <w:jc w:val="center"/>
            </w:pPr>
            <w:r>
              <w:t>1#</w:t>
            </w:r>
            <w:r>
              <w:t>仓库</w:t>
            </w:r>
          </w:p>
        </w:tc>
        <w:tc>
          <w:tcPr>
            <w:tcW w:w="1857" w:type="pct"/>
            <w:shd w:val="clear" w:color="auto" w:fill="FFFFFF" w:themeFill="background1"/>
            <w:vAlign w:val="center"/>
          </w:tcPr>
          <w:p w14:paraId="5D2E2D46" w14:textId="77777777" w:rsidR="008377B8" w:rsidRDefault="004E01A6">
            <w:pPr>
              <w:pStyle w:val="afa"/>
              <w:jc w:val="center"/>
            </w:pPr>
            <w:r>
              <w:t>占地</w:t>
            </w:r>
            <w:r>
              <w:t>1386m</w:t>
            </w:r>
            <w:r>
              <w:rPr>
                <w:vertAlign w:val="superscript"/>
              </w:rPr>
              <w:t>2</w:t>
            </w:r>
            <w:r>
              <w:t>，建筑面积</w:t>
            </w:r>
            <w:r>
              <w:t>1386m</w:t>
            </w:r>
            <w:r>
              <w:rPr>
                <w:vertAlign w:val="superscript"/>
              </w:rPr>
              <w:t>2</w:t>
            </w:r>
          </w:p>
        </w:tc>
        <w:tc>
          <w:tcPr>
            <w:tcW w:w="851" w:type="pct"/>
            <w:shd w:val="clear" w:color="auto" w:fill="FFFFFF" w:themeFill="background1"/>
            <w:vAlign w:val="center"/>
          </w:tcPr>
          <w:p w14:paraId="4F8BB3B7"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D7A52CA" w14:textId="77777777" w:rsidR="008377B8" w:rsidRDefault="004E01A6">
            <w:pPr>
              <w:pStyle w:val="afa"/>
              <w:jc w:val="center"/>
            </w:pPr>
            <w:r>
              <w:t>/</w:t>
            </w:r>
          </w:p>
        </w:tc>
      </w:tr>
      <w:tr w:rsidR="008377B8" w14:paraId="79788620" w14:textId="77777777">
        <w:trPr>
          <w:jc w:val="center"/>
        </w:trPr>
        <w:tc>
          <w:tcPr>
            <w:tcW w:w="149" w:type="pct"/>
            <w:vMerge w:val="restart"/>
            <w:shd w:val="clear" w:color="auto" w:fill="FFFFFF" w:themeFill="background1"/>
            <w:vAlign w:val="center"/>
          </w:tcPr>
          <w:p w14:paraId="2232FE47" w14:textId="77777777" w:rsidR="008377B8" w:rsidRDefault="004E01A6">
            <w:pPr>
              <w:pStyle w:val="afa"/>
              <w:jc w:val="center"/>
            </w:pPr>
            <w:r>
              <w:t>公用工程</w:t>
            </w:r>
          </w:p>
        </w:tc>
        <w:tc>
          <w:tcPr>
            <w:tcW w:w="140" w:type="pct"/>
            <w:vMerge w:val="restart"/>
            <w:shd w:val="clear" w:color="auto" w:fill="FFFFFF" w:themeFill="background1"/>
            <w:vAlign w:val="center"/>
          </w:tcPr>
          <w:p w14:paraId="1951AD02" w14:textId="77777777" w:rsidR="008377B8" w:rsidRDefault="004E01A6">
            <w:pPr>
              <w:pStyle w:val="afa"/>
              <w:jc w:val="center"/>
            </w:pPr>
            <w:r>
              <w:t>给水工程</w:t>
            </w:r>
          </w:p>
        </w:tc>
        <w:tc>
          <w:tcPr>
            <w:tcW w:w="542" w:type="pct"/>
            <w:shd w:val="clear" w:color="auto" w:fill="FFFFFF" w:themeFill="background1"/>
            <w:vAlign w:val="center"/>
          </w:tcPr>
          <w:p w14:paraId="6D66D694" w14:textId="77777777" w:rsidR="008377B8" w:rsidRDefault="004E01A6">
            <w:pPr>
              <w:pStyle w:val="afa"/>
              <w:jc w:val="center"/>
            </w:pPr>
            <w:r>
              <w:t>自来水</w:t>
            </w:r>
          </w:p>
        </w:tc>
        <w:tc>
          <w:tcPr>
            <w:tcW w:w="1857" w:type="pct"/>
            <w:shd w:val="clear" w:color="auto" w:fill="FFFFFF" w:themeFill="background1"/>
            <w:vAlign w:val="center"/>
          </w:tcPr>
          <w:p w14:paraId="1D42D617" w14:textId="77777777" w:rsidR="008377B8" w:rsidRDefault="004E01A6">
            <w:pPr>
              <w:pStyle w:val="afa"/>
              <w:jc w:val="center"/>
            </w:pPr>
            <w:r>
              <w:rPr>
                <w:rFonts w:hint="eastAsia"/>
              </w:rPr>
              <w:t>年用量</w:t>
            </w:r>
            <w:r>
              <w:rPr>
                <w:rFonts w:hint="eastAsia"/>
              </w:rPr>
              <w:t>64.226</w:t>
            </w:r>
            <w:r>
              <w:rPr>
                <w:rFonts w:hint="eastAsia"/>
              </w:rPr>
              <w:t>万</w:t>
            </w:r>
            <w:r>
              <w:rPr>
                <w:rFonts w:hint="eastAsia"/>
              </w:rPr>
              <w:t>m3</w:t>
            </w:r>
            <w:r>
              <w:rPr>
                <w:rFonts w:hint="eastAsia"/>
              </w:rPr>
              <w:t>，从南湖西路及龙资路上的市政给水管上各引入一个</w:t>
            </w:r>
            <w:r>
              <w:rPr>
                <w:rFonts w:hint="eastAsia"/>
              </w:rPr>
              <w:t>DN300</w:t>
            </w:r>
            <w:r>
              <w:rPr>
                <w:rFonts w:hint="eastAsia"/>
              </w:rPr>
              <w:t>的进水管</w:t>
            </w:r>
          </w:p>
        </w:tc>
        <w:tc>
          <w:tcPr>
            <w:tcW w:w="851" w:type="pct"/>
            <w:shd w:val="clear" w:color="auto" w:fill="FFFFFF" w:themeFill="background1"/>
            <w:vAlign w:val="center"/>
          </w:tcPr>
          <w:p w14:paraId="281C009B"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5500263" w14:textId="77777777" w:rsidR="008377B8" w:rsidRDefault="004E01A6">
            <w:pPr>
              <w:pStyle w:val="afa"/>
              <w:jc w:val="center"/>
            </w:pPr>
            <w:r>
              <w:t>/</w:t>
            </w:r>
          </w:p>
        </w:tc>
      </w:tr>
      <w:tr w:rsidR="008377B8" w14:paraId="339CC23D" w14:textId="77777777">
        <w:trPr>
          <w:jc w:val="center"/>
        </w:trPr>
        <w:tc>
          <w:tcPr>
            <w:tcW w:w="149" w:type="pct"/>
            <w:vMerge/>
            <w:shd w:val="clear" w:color="auto" w:fill="FFFFFF" w:themeFill="background1"/>
            <w:vAlign w:val="center"/>
          </w:tcPr>
          <w:p w14:paraId="1FBE64A0" w14:textId="77777777" w:rsidR="008377B8" w:rsidRDefault="008377B8">
            <w:pPr>
              <w:pStyle w:val="afa"/>
              <w:jc w:val="center"/>
            </w:pPr>
          </w:p>
        </w:tc>
        <w:tc>
          <w:tcPr>
            <w:tcW w:w="140" w:type="pct"/>
            <w:vMerge/>
            <w:shd w:val="clear" w:color="auto" w:fill="FFFFFF" w:themeFill="background1"/>
            <w:vAlign w:val="center"/>
          </w:tcPr>
          <w:p w14:paraId="66271049" w14:textId="77777777" w:rsidR="008377B8" w:rsidRDefault="008377B8">
            <w:pPr>
              <w:pStyle w:val="afa"/>
              <w:jc w:val="center"/>
            </w:pPr>
          </w:p>
        </w:tc>
        <w:tc>
          <w:tcPr>
            <w:tcW w:w="542" w:type="pct"/>
            <w:shd w:val="clear" w:color="auto" w:fill="FFFFFF" w:themeFill="background1"/>
            <w:vAlign w:val="center"/>
          </w:tcPr>
          <w:p w14:paraId="03A8A946" w14:textId="77777777" w:rsidR="008377B8" w:rsidRDefault="004E01A6">
            <w:pPr>
              <w:pStyle w:val="afa"/>
              <w:jc w:val="center"/>
            </w:pPr>
            <w:r>
              <w:t>消防用水</w:t>
            </w:r>
          </w:p>
        </w:tc>
        <w:tc>
          <w:tcPr>
            <w:tcW w:w="1857" w:type="pct"/>
            <w:shd w:val="clear" w:color="auto" w:fill="FFFFFF" w:themeFill="background1"/>
            <w:vAlign w:val="center"/>
          </w:tcPr>
          <w:p w14:paraId="7872935B" w14:textId="77777777" w:rsidR="008377B8" w:rsidRDefault="004E01A6">
            <w:pPr>
              <w:pStyle w:val="afa"/>
              <w:jc w:val="center"/>
            </w:pPr>
            <w:r>
              <w:t>厂区内设置有效容积</w:t>
            </w:r>
            <w:r>
              <w:t>750m</w:t>
            </w:r>
            <w:r>
              <w:rPr>
                <w:vertAlign w:val="superscript"/>
              </w:rPr>
              <w:t>3</w:t>
            </w:r>
            <w:r>
              <w:t>的消防水池</w:t>
            </w:r>
            <w:r>
              <w:t>1</w:t>
            </w:r>
            <w:r>
              <w:t>座</w:t>
            </w:r>
          </w:p>
        </w:tc>
        <w:tc>
          <w:tcPr>
            <w:tcW w:w="851" w:type="pct"/>
            <w:shd w:val="clear" w:color="auto" w:fill="FFFFFF" w:themeFill="background1"/>
            <w:vAlign w:val="center"/>
          </w:tcPr>
          <w:p w14:paraId="5E8BFB59"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B3677C0" w14:textId="77777777" w:rsidR="008377B8" w:rsidRDefault="004E01A6">
            <w:pPr>
              <w:pStyle w:val="afa"/>
              <w:jc w:val="center"/>
            </w:pPr>
            <w:r>
              <w:t>/</w:t>
            </w:r>
          </w:p>
        </w:tc>
      </w:tr>
      <w:tr w:rsidR="008377B8" w14:paraId="09690092" w14:textId="77777777">
        <w:trPr>
          <w:jc w:val="center"/>
        </w:trPr>
        <w:tc>
          <w:tcPr>
            <w:tcW w:w="149" w:type="pct"/>
            <w:vMerge/>
            <w:shd w:val="clear" w:color="auto" w:fill="FFFFFF" w:themeFill="background1"/>
            <w:vAlign w:val="center"/>
          </w:tcPr>
          <w:p w14:paraId="1FD46E8F" w14:textId="77777777" w:rsidR="008377B8" w:rsidRDefault="008377B8">
            <w:pPr>
              <w:pStyle w:val="afa"/>
              <w:jc w:val="center"/>
            </w:pPr>
          </w:p>
        </w:tc>
        <w:tc>
          <w:tcPr>
            <w:tcW w:w="140" w:type="pct"/>
            <w:vMerge w:val="restart"/>
            <w:shd w:val="clear" w:color="auto" w:fill="FFFFFF" w:themeFill="background1"/>
            <w:vAlign w:val="center"/>
          </w:tcPr>
          <w:p w14:paraId="33A239F8" w14:textId="77777777" w:rsidR="008377B8" w:rsidRDefault="004E01A6">
            <w:pPr>
              <w:pStyle w:val="afa"/>
              <w:jc w:val="center"/>
            </w:pPr>
            <w:r>
              <w:t>排</w:t>
            </w:r>
            <w:r>
              <w:lastRenderedPageBreak/>
              <w:t>水工程</w:t>
            </w:r>
          </w:p>
        </w:tc>
        <w:tc>
          <w:tcPr>
            <w:tcW w:w="542" w:type="pct"/>
            <w:vMerge w:val="restart"/>
            <w:shd w:val="clear" w:color="auto" w:fill="FFFFFF" w:themeFill="background1"/>
            <w:vAlign w:val="center"/>
          </w:tcPr>
          <w:p w14:paraId="7196A6A6" w14:textId="77777777" w:rsidR="008377B8" w:rsidRDefault="004E01A6">
            <w:pPr>
              <w:pStyle w:val="afa"/>
              <w:jc w:val="center"/>
            </w:pPr>
            <w:r>
              <w:rPr>
                <w:rFonts w:hint="eastAsia"/>
              </w:rPr>
              <w:lastRenderedPageBreak/>
              <w:t>废水</w:t>
            </w:r>
          </w:p>
        </w:tc>
        <w:tc>
          <w:tcPr>
            <w:tcW w:w="1857" w:type="pct"/>
            <w:shd w:val="clear" w:color="auto" w:fill="FFFFFF" w:themeFill="background1"/>
            <w:vAlign w:val="center"/>
          </w:tcPr>
          <w:p w14:paraId="3B841A0D" w14:textId="77777777" w:rsidR="008377B8" w:rsidRDefault="004E01A6">
            <w:pPr>
              <w:pStyle w:val="afa"/>
              <w:jc w:val="center"/>
            </w:pPr>
            <w:r>
              <w:t>模具清洗废水、脱脂废水、锆化废水、喷漆废水、涂装</w:t>
            </w:r>
            <w:r>
              <w:lastRenderedPageBreak/>
              <w:t>车间清洗废水等含氮废水经</w:t>
            </w:r>
            <w:r>
              <w:t>1#</w:t>
            </w:r>
            <w:r>
              <w:t>污水处理系统（</w:t>
            </w:r>
            <w:r>
              <w:t>432t/a</w:t>
            </w:r>
            <w:r>
              <w:t>）处理后回用</w:t>
            </w:r>
          </w:p>
        </w:tc>
        <w:tc>
          <w:tcPr>
            <w:tcW w:w="851" w:type="pct"/>
            <w:shd w:val="clear" w:color="auto" w:fill="FFFFFF" w:themeFill="background1"/>
            <w:vAlign w:val="center"/>
          </w:tcPr>
          <w:p w14:paraId="55E8465A" w14:textId="77777777" w:rsidR="008377B8" w:rsidRDefault="004E01A6">
            <w:pPr>
              <w:pStyle w:val="afa"/>
              <w:jc w:val="center"/>
            </w:pPr>
            <w:r>
              <w:lastRenderedPageBreak/>
              <w:t>与</w:t>
            </w:r>
            <w:r>
              <w:rPr>
                <w:rFonts w:hint="eastAsia"/>
              </w:rPr>
              <w:t>竣工环保验收报告</w:t>
            </w:r>
            <w:r>
              <w:t>内</w:t>
            </w:r>
            <w:r>
              <w:lastRenderedPageBreak/>
              <w:t>容一致</w:t>
            </w:r>
          </w:p>
        </w:tc>
        <w:tc>
          <w:tcPr>
            <w:tcW w:w="1461" w:type="pct"/>
            <w:shd w:val="clear" w:color="auto" w:fill="FFFFFF" w:themeFill="background1"/>
            <w:vAlign w:val="center"/>
          </w:tcPr>
          <w:p w14:paraId="4ADFDE89" w14:textId="77777777" w:rsidR="008377B8" w:rsidRDefault="004E01A6">
            <w:pPr>
              <w:pStyle w:val="afa"/>
              <w:jc w:val="center"/>
            </w:pPr>
            <w:r>
              <w:lastRenderedPageBreak/>
              <w:t>/</w:t>
            </w:r>
          </w:p>
        </w:tc>
      </w:tr>
      <w:tr w:rsidR="008377B8" w14:paraId="38047CBA" w14:textId="77777777">
        <w:trPr>
          <w:jc w:val="center"/>
        </w:trPr>
        <w:tc>
          <w:tcPr>
            <w:tcW w:w="149" w:type="pct"/>
            <w:vMerge/>
            <w:shd w:val="clear" w:color="auto" w:fill="FFFFFF" w:themeFill="background1"/>
            <w:vAlign w:val="center"/>
          </w:tcPr>
          <w:p w14:paraId="1C478981" w14:textId="77777777" w:rsidR="008377B8" w:rsidRDefault="008377B8">
            <w:pPr>
              <w:pStyle w:val="afa"/>
              <w:jc w:val="center"/>
            </w:pPr>
          </w:p>
        </w:tc>
        <w:tc>
          <w:tcPr>
            <w:tcW w:w="140" w:type="pct"/>
            <w:vMerge/>
            <w:shd w:val="clear" w:color="auto" w:fill="FFFFFF" w:themeFill="background1"/>
            <w:vAlign w:val="center"/>
          </w:tcPr>
          <w:p w14:paraId="7F72D0A2" w14:textId="77777777" w:rsidR="008377B8" w:rsidRDefault="008377B8">
            <w:pPr>
              <w:pStyle w:val="afa"/>
              <w:jc w:val="center"/>
            </w:pPr>
          </w:p>
        </w:tc>
        <w:tc>
          <w:tcPr>
            <w:tcW w:w="542" w:type="pct"/>
            <w:vMerge/>
            <w:shd w:val="clear" w:color="auto" w:fill="FFFFFF" w:themeFill="background1"/>
            <w:vAlign w:val="center"/>
          </w:tcPr>
          <w:p w14:paraId="72BACE96" w14:textId="77777777" w:rsidR="008377B8" w:rsidRDefault="008377B8">
            <w:pPr>
              <w:pStyle w:val="afa"/>
              <w:jc w:val="center"/>
            </w:pPr>
          </w:p>
        </w:tc>
        <w:tc>
          <w:tcPr>
            <w:tcW w:w="1857" w:type="pct"/>
            <w:shd w:val="clear" w:color="auto" w:fill="FFFFFF" w:themeFill="background1"/>
            <w:vAlign w:val="center"/>
          </w:tcPr>
          <w:p w14:paraId="03943487" w14:textId="77777777" w:rsidR="008377B8" w:rsidRDefault="004E01A6">
            <w:pPr>
              <w:pStyle w:val="afa"/>
              <w:jc w:val="center"/>
            </w:pPr>
            <w:r>
              <w:t>电泳废水、淋雨废水等不含氮磷的生产废水与生活污水经</w:t>
            </w:r>
            <w:r>
              <w:t>2#</w:t>
            </w:r>
            <w:r>
              <w:t>污水处理系统（</w:t>
            </w:r>
            <w:r>
              <w:t>888t/d</w:t>
            </w:r>
            <w:r>
              <w:t>）处理后排入市政污水管网</w:t>
            </w:r>
          </w:p>
        </w:tc>
        <w:tc>
          <w:tcPr>
            <w:tcW w:w="851" w:type="pct"/>
            <w:shd w:val="clear" w:color="auto" w:fill="FFFFFF" w:themeFill="background1"/>
            <w:vAlign w:val="center"/>
          </w:tcPr>
          <w:p w14:paraId="67AFBF09"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C40AB9D" w14:textId="77777777" w:rsidR="008377B8" w:rsidRDefault="004E01A6">
            <w:pPr>
              <w:pStyle w:val="afa"/>
              <w:jc w:val="center"/>
            </w:pPr>
            <w:r>
              <w:t>/</w:t>
            </w:r>
          </w:p>
        </w:tc>
      </w:tr>
      <w:tr w:rsidR="008377B8" w14:paraId="553277A0" w14:textId="77777777">
        <w:trPr>
          <w:jc w:val="center"/>
        </w:trPr>
        <w:tc>
          <w:tcPr>
            <w:tcW w:w="149" w:type="pct"/>
            <w:vMerge/>
            <w:shd w:val="clear" w:color="auto" w:fill="FFFFFF" w:themeFill="background1"/>
            <w:vAlign w:val="center"/>
          </w:tcPr>
          <w:p w14:paraId="1F31CB7B" w14:textId="77777777" w:rsidR="008377B8" w:rsidRDefault="008377B8">
            <w:pPr>
              <w:pStyle w:val="afa"/>
              <w:jc w:val="center"/>
            </w:pPr>
          </w:p>
        </w:tc>
        <w:tc>
          <w:tcPr>
            <w:tcW w:w="140" w:type="pct"/>
            <w:vMerge/>
            <w:shd w:val="clear" w:color="auto" w:fill="FFFFFF" w:themeFill="background1"/>
            <w:vAlign w:val="center"/>
          </w:tcPr>
          <w:p w14:paraId="5457F457" w14:textId="77777777" w:rsidR="008377B8" w:rsidRDefault="008377B8">
            <w:pPr>
              <w:pStyle w:val="afa"/>
              <w:jc w:val="center"/>
            </w:pPr>
          </w:p>
        </w:tc>
        <w:tc>
          <w:tcPr>
            <w:tcW w:w="542" w:type="pct"/>
            <w:shd w:val="clear" w:color="auto" w:fill="FFFFFF" w:themeFill="background1"/>
            <w:vAlign w:val="center"/>
          </w:tcPr>
          <w:p w14:paraId="4D459275" w14:textId="77777777" w:rsidR="008377B8" w:rsidRDefault="004E01A6">
            <w:pPr>
              <w:pStyle w:val="afa"/>
              <w:jc w:val="center"/>
            </w:pPr>
            <w:r>
              <w:rPr>
                <w:rFonts w:hint="eastAsia"/>
              </w:rPr>
              <w:t>雨水</w:t>
            </w:r>
          </w:p>
        </w:tc>
        <w:tc>
          <w:tcPr>
            <w:tcW w:w="1857" w:type="pct"/>
            <w:shd w:val="clear" w:color="auto" w:fill="FFFFFF" w:themeFill="background1"/>
            <w:vAlign w:val="center"/>
          </w:tcPr>
          <w:p w14:paraId="01107F14" w14:textId="77777777" w:rsidR="008377B8" w:rsidRDefault="004E01A6">
            <w:pPr>
              <w:pStyle w:val="afa"/>
              <w:jc w:val="center"/>
            </w:pPr>
            <w:r>
              <w:rPr>
                <w:rFonts w:hint="eastAsia"/>
              </w:rPr>
              <w:t>经厂区雨水管道收集后分散至厂区南侧南湖西路、东侧凤林路、北侧龙资路市政雨水管道</w:t>
            </w:r>
          </w:p>
        </w:tc>
        <w:tc>
          <w:tcPr>
            <w:tcW w:w="851" w:type="pct"/>
            <w:shd w:val="clear" w:color="auto" w:fill="FFFFFF" w:themeFill="background1"/>
            <w:vAlign w:val="center"/>
          </w:tcPr>
          <w:p w14:paraId="70E7DD4E"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A21FEA3" w14:textId="77777777" w:rsidR="008377B8" w:rsidRDefault="004E01A6">
            <w:pPr>
              <w:pStyle w:val="afa"/>
              <w:jc w:val="center"/>
            </w:pPr>
            <w:r>
              <w:t>/</w:t>
            </w:r>
          </w:p>
        </w:tc>
      </w:tr>
      <w:tr w:rsidR="008377B8" w14:paraId="5A19E18C" w14:textId="77777777">
        <w:trPr>
          <w:jc w:val="center"/>
        </w:trPr>
        <w:tc>
          <w:tcPr>
            <w:tcW w:w="149" w:type="pct"/>
            <w:vMerge/>
            <w:shd w:val="clear" w:color="auto" w:fill="FFFFFF" w:themeFill="background1"/>
            <w:vAlign w:val="center"/>
          </w:tcPr>
          <w:p w14:paraId="0C2408C0" w14:textId="77777777" w:rsidR="008377B8" w:rsidRDefault="008377B8">
            <w:pPr>
              <w:pStyle w:val="afa"/>
              <w:jc w:val="center"/>
            </w:pPr>
          </w:p>
        </w:tc>
        <w:tc>
          <w:tcPr>
            <w:tcW w:w="140" w:type="pct"/>
            <w:shd w:val="clear" w:color="auto" w:fill="FFFFFF" w:themeFill="background1"/>
            <w:vAlign w:val="center"/>
          </w:tcPr>
          <w:p w14:paraId="5D705623" w14:textId="77777777" w:rsidR="008377B8" w:rsidRDefault="004E01A6">
            <w:pPr>
              <w:pStyle w:val="afa"/>
              <w:jc w:val="center"/>
            </w:pPr>
            <w:r>
              <w:rPr>
                <w:rFonts w:hint="eastAsia"/>
              </w:rPr>
              <w:t>供电工程</w:t>
            </w:r>
          </w:p>
        </w:tc>
        <w:tc>
          <w:tcPr>
            <w:tcW w:w="542" w:type="pct"/>
            <w:shd w:val="clear" w:color="auto" w:fill="FFFFFF" w:themeFill="background1"/>
            <w:vAlign w:val="center"/>
          </w:tcPr>
          <w:p w14:paraId="39A552E2" w14:textId="77777777" w:rsidR="008377B8" w:rsidRDefault="004E01A6">
            <w:pPr>
              <w:pStyle w:val="afa"/>
              <w:jc w:val="center"/>
            </w:pPr>
            <w:r>
              <w:rPr>
                <w:rFonts w:hint="eastAsia"/>
              </w:rPr>
              <w:t>供电系统</w:t>
            </w:r>
          </w:p>
        </w:tc>
        <w:tc>
          <w:tcPr>
            <w:tcW w:w="1857" w:type="pct"/>
            <w:shd w:val="clear" w:color="auto" w:fill="FFFFFF" w:themeFill="background1"/>
            <w:vAlign w:val="center"/>
          </w:tcPr>
          <w:p w14:paraId="16697D99" w14:textId="77777777" w:rsidR="008377B8" w:rsidRDefault="004E01A6">
            <w:pPr>
              <w:pStyle w:val="afa"/>
              <w:jc w:val="center"/>
            </w:pPr>
            <w:r>
              <w:rPr>
                <w:rFonts w:hint="eastAsia"/>
              </w:rPr>
              <w:t>年耗电量</w:t>
            </w:r>
            <w:r>
              <w:rPr>
                <w:rFonts w:hint="eastAsia"/>
              </w:rPr>
              <w:t>5700</w:t>
            </w:r>
            <w:r>
              <w:rPr>
                <w:rFonts w:hint="eastAsia"/>
              </w:rPr>
              <w:t>万</w:t>
            </w:r>
            <w:r>
              <w:rPr>
                <w:rFonts w:hint="eastAsia"/>
              </w:rPr>
              <w:t>kWh</w:t>
            </w:r>
            <w:r>
              <w:rPr>
                <w:rFonts w:hint="eastAsia"/>
              </w:rPr>
              <w:t>。采用</w:t>
            </w:r>
            <w:r>
              <w:rPr>
                <w:rFonts w:hint="eastAsia"/>
              </w:rPr>
              <w:t>35kV</w:t>
            </w:r>
            <w:r>
              <w:rPr>
                <w:rFonts w:hint="eastAsia"/>
              </w:rPr>
              <w:t>电源进线，引自市政附近降压站</w:t>
            </w:r>
          </w:p>
        </w:tc>
        <w:tc>
          <w:tcPr>
            <w:tcW w:w="851" w:type="pct"/>
            <w:shd w:val="clear" w:color="auto" w:fill="FFFFFF" w:themeFill="background1"/>
            <w:vAlign w:val="center"/>
          </w:tcPr>
          <w:p w14:paraId="680413B9"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7F75826F" w14:textId="77777777" w:rsidR="008377B8" w:rsidRDefault="004E01A6">
            <w:pPr>
              <w:pStyle w:val="afa"/>
              <w:jc w:val="center"/>
            </w:pPr>
            <w:r>
              <w:t>/</w:t>
            </w:r>
          </w:p>
        </w:tc>
      </w:tr>
      <w:tr w:rsidR="008377B8" w14:paraId="36E0AFCA" w14:textId="77777777">
        <w:trPr>
          <w:jc w:val="center"/>
        </w:trPr>
        <w:tc>
          <w:tcPr>
            <w:tcW w:w="149" w:type="pct"/>
            <w:vMerge/>
            <w:shd w:val="clear" w:color="auto" w:fill="FFFFFF" w:themeFill="background1"/>
            <w:vAlign w:val="center"/>
          </w:tcPr>
          <w:p w14:paraId="2DEE9034" w14:textId="77777777" w:rsidR="008377B8" w:rsidRDefault="008377B8">
            <w:pPr>
              <w:pStyle w:val="afa"/>
              <w:jc w:val="center"/>
            </w:pPr>
          </w:p>
        </w:tc>
        <w:tc>
          <w:tcPr>
            <w:tcW w:w="140" w:type="pct"/>
            <w:shd w:val="clear" w:color="auto" w:fill="FFFFFF" w:themeFill="background1"/>
            <w:vAlign w:val="center"/>
          </w:tcPr>
          <w:p w14:paraId="341ED449" w14:textId="77777777" w:rsidR="008377B8" w:rsidRDefault="004E01A6">
            <w:pPr>
              <w:pStyle w:val="afa"/>
              <w:jc w:val="center"/>
            </w:pPr>
            <w:r>
              <w:rPr>
                <w:rFonts w:hint="eastAsia"/>
              </w:rPr>
              <w:t>供气工程</w:t>
            </w:r>
          </w:p>
        </w:tc>
        <w:tc>
          <w:tcPr>
            <w:tcW w:w="542" w:type="pct"/>
            <w:shd w:val="clear" w:color="auto" w:fill="FFFFFF" w:themeFill="background1"/>
            <w:vAlign w:val="center"/>
          </w:tcPr>
          <w:p w14:paraId="1DC2D39B" w14:textId="77777777" w:rsidR="008377B8" w:rsidRDefault="004E01A6">
            <w:pPr>
              <w:pStyle w:val="afa"/>
              <w:jc w:val="center"/>
            </w:pPr>
            <w:r>
              <w:rPr>
                <w:rFonts w:hint="eastAsia"/>
              </w:rPr>
              <w:t>天然气系统</w:t>
            </w:r>
          </w:p>
        </w:tc>
        <w:tc>
          <w:tcPr>
            <w:tcW w:w="1857" w:type="pct"/>
            <w:shd w:val="clear" w:color="auto" w:fill="FFFFFF" w:themeFill="background1"/>
            <w:vAlign w:val="center"/>
          </w:tcPr>
          <w:p w14:paraId="563CA80A" w14:textId="77777777" w:rsidR="008377B8" w:rsidRDefault="004E01A6">
            <w:pPr>
              <w:pStyle w:val="afa"/>
              <w:jc w:val="center"/>
            </w:pPr>
            <w:r>
              <w:rPr>
                <w:rFonts w:hint="eastAsia"/>
              </w:rPr>
              <w:t>从厂区南侧主干道上引入天然气管道，市政天然气供气压力为</w:t>
            </w:r>
            <w:r>
              <w:rPr>
                <w:rFonts w:hint="eastAsia"/>
              </w:rPr>
              <w:t>0.2~0.3MPa</w:t>
            </w:r>
          </w:p>
        </w:tc>
        <w:tc>
          <w:tcPr>
            <w:tcW w:w="851" w:type="pct"/>
            <w:shd w:val="clear" w:color="auto" w:fill="FFFFFF" w:themeFill="background1"/>
            <w:vAlign w:val="center"/>
          </w:tcPr>
          <w:p w14:paraId="70077374"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68E51197" w14:textId="77777777" w:rsidR="008377B8" w:rsidRDefault="004E01A6">
            <w:pPr>
              <w:pStyle w:val="afa"/>
              <w:jc w:val="center"/>
            </w:pPr>
            <w:r>
              <w:t>/</w:t>
            </w:r>
          </w:p>
        </w:tc>
      </w:tr>
      <w:tr w:rsidR="008377B8" w14:paraId="33BAD0B4" w14:textId="77777777">
        <w:trPr>
          <w:jc w:val="center"/>
        </w:trPr>
        <w:tc>
          <w:tcPr>
            <w:tcW w:w="149" w:type="pct"/>
            <w:vMerge/>
            <w:shd w:val="clear" w:color="auto" w:fill="FFFFFF" w:themeFill="background1"/>
            <w:vAlign w:val="center"/>
          </w:tcPr>
          <w:p w14:paraId="64C49B5E" w14:textId="77777777" w:rsidR="008377B8" w:rsidRDefault="008377B8">
            <w:pPr>
              <w:pStyle w:val="afa"/>
              <w:jc w:val="center"/>
            </w:pPr>
          </w:p>
        </w:tc>
        <w:tc>
          <w:tcPr>
            <w:tcW w:w="140" w:type="pct"/>
            <w:shd w:val="clear" w:color="auto" w:fill="FFFFFF" w:themeFill="background1"/>
            <w:vAlign w:val="center"/>
          </w:tcPr>
          <w:p w14:paraId="65894DD2" w14:textId="77777777" w:rsidR="008377B8" w:rsidRDefault="004E01A6">
            <w:pPr>
              <w:pStyle w:val="afa"/>
              <w:jc w:val="center"/>
            </w:pPr>
            <w:r>
              <w:rPr>
                <w:rFonts w:hint="eastAsia"/>
              </w:rPr>
              <w:t>供热工程</w:t>
            </w:r>
          </w:p>
        </w:tc>
        <w:tc>
          <w:tcPr>
            <w:tcW w:w="542" w:type="pct"/>
            <w:shd w:val="clear" w:color="auto" w:fill="FFFFFF" w:themeFill="background1"/>
            <w:vAlign w:val="center"/>
          </w:tcPr>
          <w:p w14:paraId="5F7B67F9" w14:textId="77777777" w:rsidR="008377B8" w:rsidRDefault="004E01A6">
            <w:pPr>
              <w:pStyle w:val="afa"/>
              <w:jc w:val="center"/>
            </w:pPr>
            <w:r>
              <w:rPr>
                <w:rFonts w:hint="eastAsia"/>
              </w:rPr>
              <w:t>锅炉房</w:t>
            </w:r>
          </w:p>
        </w:tc>
        <w:tc>
          <w:tcPr>
            <w:tcW w:w="1857" w:type="pct"/>
            <w:shd w:val="clear" w:color="auto" w:fill="FFFFFF" w:themeFill="background1"/>
            <w:vAlign w:val="center"/>
          </w:tcPr>
          <w:p w14:paraId="1C50B0DF" w14:textId="77777777" w:rsidR="008377B8" w:rsidRDefault="004E01A6">
            <w:pPr>
              <w:pStyle w:val="afa"/>
              <w:jc w:val="center"/>
            </w:pPr>
            <w:r>
              <w:rPr>
                <w:rFonts w:hint="eastAsia"/>
              </w:rPr>
              <w:t>设置</w:t>
            </w:r>
            <w:r>
              <w:rPr>
                <w:rFonts w:hint="eastAsia"/>
              </w:rPr>
              <w:t>3</w:t>
            </w:r>
            <w:r>
              <w:rPr>
                <w:rFonts w:hint="eastAsia"/>
              </w:rPr>
              <w:t>台</w:t>
            </w:r>
            <w:r>
              <w:rPr>
                <w:rFonts w:hint="eastAsia"/>
              </w:rPr>
              <w:t>2.8MW</w:t>
            </w:r>
            <w:r>
              <w:rPr>
                <w:rFonts w:hint="eastAsia"/>
              </w:rPr>
              <w:t>的燃气热水锅炉，为涂装车间工艺生产提供热水</w:t>
            </w:r>
          </w:p>
        </w:tc>
        <w:tc>
          <w:tcPr>
            <w:tcW w:w="851" w:type="pct"/>
            <w:shd w:val="clear" w:color="auto" w:fill="FFFFFF" w:themeFill="background1"/>
            <w:vAlign w:val="center"/>
          </w:tcPr>
          <w:p w14:paraId="5E9E26B0"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743F194F" w14:textId="77777777" w:rsidR="008377B8" w:rsidRDefault="004E01A6">
            <w:pPr>
              <w:pStyle w:val="afa"/>
              <w:jc w:val="center"/>
            </w:pPr>
            <w:r>
              <w:t>/</w:t>
            </w:r>
          </w:p>
        </w:tc>
      </w:tr>
      <w:tr w:rsidR="008377B8" w14:paraId="4A579D45" w14:textId="77777777">
        <w:trPr>
          <w:jc w:val="center"/>
        </w:trPr>
        <w:tc>
          <w:tcPr>
            <w:tcW w:w="149" w:type="pct"/>
            <w:vMerge/>
            <w:shd w:val="clear" w:color="auto" w:fill="FFFFFF" w:themeFill="background1"/>
            <w:vAlign w:val="center"/>
          </w:tcPr>
          <w:p w14:paraId="20E55D8A" w14:textId="77777777" w:rsidR="008377B8" w:rsidRDefault="008377B8">
            <w:pPr>
              <w:pStyle w:val="afa"/>
              <w:jc w:val="center"/>
            </w:pPr>
          </w:p>
        </w:tc>
        <w:tc>
          <w:tcPr>
            <w:tcW w:w="140" w:type="pct"/>
            <w:shd w:val="clear" w:color="auto" w:fill="FFFFFF" w:themeFill="background1"/>
            <w:vAlign w:val="center"/>
          </w:tcPr>
          <w:p w14:paraId="1A4229F0" w14:textId="77777777" w:rsidR="008377B8" w:rsidRDefault="004E01A6">
            <w:pPr>
              <w:pStyle w:val="afa"/>
              <w:jc w:val="center"/>
            </w:pPr>
            <w:r>
              <w:rPr>
                <w:rFonts w:hint="eastAsia"/>
              </w:rPr>
              <w:t>纯水</w:t>
            </w:r>
          </w:p>
        </w:tc>
        <w:tc>
          <w:tcPr>
            <w:tcW w:w="542" w:type="pct"/>
            <w:shd w:val="clear" w:color="auto" w:fill="FFFFFF" w:themeFill="background1"/>
            <w:vAlign w:val="center"/>
          </w:tcPr>
          <w:p w14:paraId="774F9581" w14:textId="77777777" w:rsidR="008377B8" w:rsidRDefault="004E01A6">
            <w:pPr>
              <w:pStyle w:val="afa"/>
              <w:jc w:val="center"/>
            </w:pPr>
            <w:r>
              <w:rPr>
                <w:rFonts w:hint="eastAsia"/>
              </w:rPr>
              <w:t>纯水站</w:t>
            </w:r>
          </w:p>
        </w:tc>
        <w:tc>
          <w:tcPr>
            <w:tcW w:w="1857" w:type="pct"/>
            <w:shd w:val="clear" w:color="auto" w:fill="FFFFFF" w:themeFill="background1"/>
            <w:vAlign w:val="center"/>
          </w:tcPr>
          <w:p w14:paraId="43277458" w14:textId="77777777" w:rsidR="008377B8" w:rsidRDefault="004E01A6">
            <w:pPr>
              <w:pStyle w:val="afa"/>
              <w:jc w:val="center"/>
            </w:pPr>
            <w:r>
              <w:rPr>
                <w:rFonts w:hint="eastAsia"/>
              </w:rPr>
              <w:t>采用二级反渗透工艺，制水能力为</w:t>
            </w:r>
            <w:r>
              <w:rPr>
                <w:rFonts w:hint="eastAsia"/>
              </w:rPr>
              <w:t>264t/d</w:t>
            </w:r>
            <w:r>
              <w:rPr>
                <w:rFonts w:hint="eastAsia"/>
              </w:rPr>
              <w:t>，为涂装车间提供纯水</w:t>
            </w:r>
          </w:p>
        </w:tc>
        <w:tc>
          <w:tcPr>
            <w:tcW w:w="851" w:type="pct"/>
            <w:shd w:val="clear" w:color="auto" w:fill="FFFFFF" w:themeFill="background1"/>
            <w:vAlign w:val="center"/>
          </w:tcPr>
          <w:p w14:paraId="5BA71ED2"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55649BD" w14:textId="77777777" w:rsidR="008377B8" w:rsidRDefault="004E01A6">
            <w:pPr>
              <w:pStyle w:val="afa"/>
              <w:jc w:val="center"/>
            </w:pPr>
            <w:r>
              <w:t>/</w:t>
            </w:r>
          </w:p>
        </w:tc>
      </w:tr>
      <w:tr w:rsidR="008377B8" w14:paraId="0CB39293" w14:textId="77777777">
        <w:trPr>
          <w:jc w:val="center"/>
        </w:trPr>
        <w:tc>
          <w:tcPr>
            <w:tcW w:w="149" w:type="pct"/>
            <w:vMerge w:val="restart"/>
            <w:shd w:val="clear" w:color="auto" w:fill="FFFFFF" w:themeFill="background1"/>
            <w:vAlign w:val="center"/>
          </w:tcPr>
          <w:p w14:paraId="1E393018" w14:textId="77777777" w:rsidR="008377B8" w:rsidRDefault="004E01A6">
            <w:pPr>
              <w:pStyle w:val="afa"/>
              <w:jc w:val="center"/>
            </w:pPr>
            <w:r>
              <w:rPr>
                <w:rFonts w:hint="eastAsia"/>
              </w:rPr>
              <w:t>环保工程</w:t>
            </w:r>
          </w:p>
        </w:tc>
        <w:tc>
          <w:tcPr>
            <w:tcW w:w="140" w:type="pct"/>
            <w:vMerge w:val="restart"/>
            <w:shd w:val="clear" w:color="auto" w:fill="FFFFFF" w:themeFill="background1"/>
            <w:vAlign w:val="center"/>
          </w:tcPr>
          <w:p w14:paraId="12F6BBE6" w14:textId="77777777" w:rsidR="008377B8" w:rsidRDefault="004E01A6">
            <w:pPr>
              <w:pStyle w:val="afa"/>
              <w:jc w:val="center"/>
            </w:pPr>
            <w:r>
              <w:rPr>
                <w:rFonts w:hint="eastAsia"/>
              </w:rPr>
              <w:t>废气</w:t>
            </w:r>
          </w:p>
        </w:tc>
        <w:tc>
          <w:tcPr>
            <w:tcW w:w="4711" w:type="pct"/>
            <w:gridSpan w:val="4"/>
            <w:shd w:val="clear" w:color="auto" w:fill="FFFFFF" w:themeFill="background1"/>
            <w:vAlign w:val="center"/>
          </w:tcPr>
          <w:p w14:paraId="1E931C5B" w14:textId="77777777" w:rsidR="008377B8" w:rsidRDefault="004E01A6">
            <w:pPr>
              <w:pStyle w:val="afa"/>
              <w:jc w:val="center"/>
            </w:pPr>
            <w:r>
              <w:rPr>
                <w:rFonts w:hint="eastAsia"/>
              </w:rPr>
              <w:t>冲压车间</w:t>
            </w:r>
          </w:p>
        </w:tc>
      </w:tr>
      <w:tr w:rsidR="008377B8" w14:paraId="3E8CB743" w14:textId="77777777">
        <w:trPr>
          <w:jc w:val="center"/>
        </w:trPr>
        <w:tc>
          <w:tcPr>
            <w:tcW w:w="149" w:type="pct"/>
            <w:vMerge/>
            <w:shd w:val="clear" w:color="auto" w:fill="FFFFFF" w:themeFill="background1"/>
            <w:vAlign w:val="center"/>
          </w:tcPr>
          <w:p w14:paraId="600AB7C4" w14:textId="77777777" w:rsidR="008377B8" w:rsidRDefault="008377B8">
            <w:pPr>
              <w:pStyle w:val="afa"/>
              <w:jc w:val="center"/>
            </w:pPr>
          </w:p>
        </w:tc>
        <w:tc>
          <w:tcPr>
            <w:tcW w:w="140" w:type="pct"/>
            <w:vMerge/>
            <w:shd w:val="clear" w:color="auto" w:fill="FFFFFF" w:themeFill="background1"/>
            <w:vAlign w:val="center"/>
          </w:tcPr>
          <w:p w14:paraId="1638B40C" w14:textId="77777777" w:rsidR="008377B8" w:rsidRDefault="008377B8">
            <w:pPr>
              <w:pStyle w:val="afa"/>
              <w:jc w:val="center"/>
            </w:pPr>
          </w:p>
        </w:tc>
        <w:tc>
          <w:tcPr>
            <w:tcW w:w="542" w:type="pct"/>
            <w:shd w:val="clear" w:color="auto" w:fill="FFFFFF" w:themeFill="background1"/>
            <w:vAlign w:val="center"/>
          </w:tcPr>
          <w:p w14:paraId="185FDBAC" w14:textId="77777777" w:rsidR="008377B8" w:rsidRDefault="004E01A6">
            <w:pPr>
              <w:pStyle w:val="afa"/>
              <w:jc w:val="center"/>
            </w:pPr>
            <w:r>
              <w:rPr>
                <w:rFonts w:hint="eastAsia"/>
              </w:rPr>
              <w:t>冲压车间铁件打磨废气</w:t>
            </w:r>
          </w:p>
        </w:tc>
        <w:tc>
          <w:tcPr>
            <w:tcW w:w="1857" w:type="pct"/>
            <w:shd w:val="clear" w:color="auto" w:fill="FFFFFF" w:themeFill="background1"/>
            <w:vAlign w:val="center"/>
          </w:tcPr>
          <w:p w14:paraId="307B0883" w14:textId="77777777" w:rsidR="008377B8" w:rsidRDefault="004E01A6">
            <w:pPr>
              <w:pStyle w:val="afa"/>
              <w:jc w:val="center"/>
            </w:pPr>
            <w:r>
              <w:rPr>
                <w:rFonts w:hint="eastAsia"/>
              </w:rPr>
              <w:t>滤筒式除尘器，依托现有，无组织排放</w:t>
            </w:r>
          </w:p>
        </w:tc>
        <w:tc>
          <w:tcPr>
            <w:tcW w:w="851" w:type="pct"/>
            <w:shd w:val="clear" w:color="auto" w:fill="FFFFFF" w:themeFill="background1"/>
            <w:vAlign w:val="center"/>
          </w:tcPr>
          <w:p w14:paraId="7B0257D0"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23EFB8AE" w14:textId="77777777" w:rsidR="008377B8" w:rsidRDefault="004E01A6">
            <w:pPr>
              <w:pStyle w:val="afa"/>
              <w:jc w:val="center"/>
            </w:pPr>
            <w:r>
              <w:t>/</w:t>
            </w:r>
          </w:p>
        </w:tc>
      </w:tr>
      <w:tr w:rsidR="008377B8" w14:paraId="148CD05E" w14:textId="77777777">
        <w:trPr>
          <w:jc w:val="center"/>
        </w:trPr>
        <w:tc>
          <w:tcPr>
            <w:tcW w:w="149" w:type="pct"/>
            <w:vMerge/>
            <w:shd w:val="clear" w:color="auto" w:fill="FFFFFF" w:themeFill="background1"/>
            <w:vAlign w:val="center"/>
          </w:tcPr>
          <w:p w14:paraId="375F6D31" w14:textId="77777777" w:rsidR="008377B8" w:rsidRDefault="008377B8">
            <w:pPr>
              <w:pStyle w:val="afa"/>
              <w:jc w:val="center"/>
            </w:pPr>
          </w:p>
        </w:tc>
        <w:tc>
          <w:tcPr>
            <w:tcW w:w="140" w:type="pct"/>
            <w:vMerge/>
            <w:shd w:val="clear" w:color="auto" w:fill="FFFFFF" w:themeFill="background1"/>
            <w:vAlign w:val="center"/>
          </w:tcPr>
          <w:p w14:paraId="62ECC132" w14:textId="77777777" w:rsidR="008377B8" w:rsidRDefault="008377B8">
            <w:pPr>
              <w:pStyle w:val="afa"/>
              <w:jc w:val="center"/>
            </w:pPr>
          </w:p>
        </w:tc>
        <w:tc>
          <w:tcPr>
            <w:tcW w:w="542" w:type="pct"/>
            <w:shd w:val="clear" w:color="auto" w:fill="FFFFFF" w:themeFill="background1"/>
            <w:vAlign w:val="center"/>
          </w:tcPr>
          <w:p w14:paraId="2FBC978C" w14:textId="77777777" w:rsidR="008377B8" w:rsidRDefault="004E01A6">
            <w:pPr>
              <w:pStyle w:val="afa"/>
              <w:jc w:val="center"/>
            </w:pPr>
            <w:r>
              <w:rPr>
                <w:rFonts w:hint="eastAsia"/>
              </w:rPr>
              <w:t>冲压车间铝件打磨废气</w:t>
            </w:r>
          </w:p>
        </w:tc>
        <w:tc>
          <w:tcPr>
            <w:tcW w:w="1857" w:type="pct"/>
            <w:shd w:val="clear" w:color="auto" w:fill="FFFFFF" w:themeFill="background1"/>
            <w:vAlign w:val="center"/>
          </w:tcPr>
          <w:p w14:paraId="710E9D6A" w14:textId="77777777" w:rsidR="008377B8" w:rsidRDefault="004E01A6">
            <w:pPr>
              <w:pStyle w:val="afa"/>
              <w:jc w:val="center"/>
            </w:pPr>
            <w:r>
              <w:rPr>
                <w:rFonts w:hint="eastAsia"/>
              </w:rPr>
              <w:t>湿式除尘器，依托现有，无组织排放</w:t>
            </w:r>
          </w:p>
        </w:tc>
        <w:tc>
          <w:tcPr>
            <w:tcW w:w="851" w:type="pct"/>
            <w:shd w:val="clear" w:color="auto" w:fill="FFFFFF" w:themeFill="background1"/>
            <w:vAlign w:val="center"/>
          </w:tcPr>
          <w:p w14:paraId="58B9D741"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6C83BA3E" w14:textId="77777777" w:rsidR="008377B8" w:rsidRDefault="004E01A6">
            <w:pPr>
              <w:pStyle w:val="afa"/>
              <w:jc w:val="center"/>
            </w:pPr>
            <w:r>
              <w:t>/</w:t>
            </w:r>
          </w:p>
        </w:tc>
      </w:tr>
      <w:tr w:rsidR="008377B8" w14:paraId="3956E8D0" w14:textId="77777777">
        <w:trPr>
          <w:jc w:val="center"/>
        </w:trPr>
        <w:tc>
          <w:tcPr>
            <w:tcW w:w="149" w:type="pct"/>
            <w:vMerge/>
            <w:shd w:val="clear" w:color="auto" w:fill="FFFFFF" w:themeFill="background1"/>
            <w:vAlign w:val="center"/>
          </w:tcPr>
          <w:p w14:paraId="792252BA" w14:textId="77777777" w:rsidR="008377B8" w:rsidRDefault="008377B8">
            <w:pPr>
              <w:pStyle w:val="afa"/>
              <w:jc w:val="center"/>
            </w:pPr>
          </w:p>
        </w:tc>
        <w:tc>
          <w:tcPr>
            <w:tcW w:w="140" w:type="pct"/>
            <w:vMerge/>
            <w:shd w:val="clear" w:color="auto" w:fill="FFFFFF" w:themeFill="background1"/>
            <w:vAlign w:val="center"/>
          </w:tcPr>
          <w:p w14:paraId="34CCACB2" w14:textId="77777777" w:rsidR="008377B8" w:rsidRDefault="008377B8">
            <w:pPr>
              <w:pStyle w:val="afa"/>
              <w:jc w:val="center"/>
            </w:pPr>
          </w:p>
        </w:tc>
        <w:tc>
          <w:tcPr>
            <w:tcW w:w="4711" w:type="pct"/>
            <w:gridSpan w:val="4"/>
            <w:shd w:val="clear" w:color="auto" w:fill="FFFFFF" w:themeFill="background1"/>
            <w:vAlign w:val="center"/>
          </w:tcPr>
          <w:p w14:paraId="2B09FDB6" w14:textId="77777777" w:rsidR="008377B8" w:rsidRDefault="004E01A6">
            <w:pPr>
              <w:pStyle w:val="afa"/>
              <w:jc w:val="center"/>
            </w:pPr>
            <w:r>
              <w:rPr>
                <w:rFonts w:hint="eastAsia"/>
              </w:rPr>
              <w:t>焊接车间</w:t>
            </w:r>
          </w:p>
        </w:tc>
      </w:tr>
      <w:tr w:rsidR="008377B8" w14:paraId="5812BC7E" w14:textId="77777777">
        <w:trPr>
          <w:jc w:val="center"/>
        </w:trPr>
        <w:tc>
          <w:tcPr>
            <w:tcW w:w="149" w:type="pct"/>
            <w:vMerge/>
            <w:shd w:val="clear" w:color="auto" w:fill="FFFFFF" w:themeFill="background1"/>
            <w:vAlign w:val="center"/>
          </w:tcPr>
          <w:p w14:paraId="562E4828" w14:textId="77777777" w:rsidR="008377B8" w:rsidRDefault="008377B8">
            <w:pPr>
              <w:pStyle w:val="afa"/>
              <w:jc w:val="center"/>
            </w:pPr>
          </w:p>
        </w:tc>
        <w:tc>
          <w:tcPr>
            <w:tcW w:w="140" w:type="pct"/>
            <w:vMerge/>
            <w:shd w:val="clear" w:color="auto" w:fill="FFFFFF" w:themeFill="background1"/>
            <w:vAlign w:val="center"/>
          </w:tcPr>
          <w:p w14:paraId="48930324" w14:textId="77777777" w:rsidR="008377B8" w:rsidRDefault="008377B8">
            <w:pPr>
              <w:pStyle w:val="afa"/>
              <w:jc w:val="center"/>
            </w:pPr>
          </w:p>
        </w:tc>
        <w:tc>
          <w:tcPr>
            <w:tcW w:w="542" w:type="pct"/>
            <w:shd w:val="clear" w:color="auto" w:fill="FFFFFF" w:themeFill="background1"/>
            <w:vAlign w:val="center"/>
          </w:tcPr>
          <w:p w14:paraId="4AEC6966" w14:textId="77777777" w:rsidR="008377B8" w:rsidRDefault="004E01A6">
            <w:pPr>
              <w:pStyle w:val="afa"/>
              <w:jc w:val="center"/>
            </w:pPr>
            <w:r>
              <w:rPr>
                <w:rFonts w:hint="eastAsia"/>
              </w:rPr>
              <w:t>焊接车间补焊线焊接烟尘</w:t>
            </w:r>
          </w:p>
        </w:tc>
        <w:tc>
          <w:tcPr>
            <w:tcW w:w="1857" w:type="pct"/>
            <w:shd w:val="clear" w:color="auto" w:fill="FFFFFF" w:themeFill="background1"/>
            <w:vAlign w:val="center"/>
          </w:tcPr>
          <w:p w14:paraId="6A94486A" w14:textId="77777777" w:rsidR="008377B8" w:rsidRDefault="004E01A6">
            <w:pPr>
              <w:pStyle w:val="afa"/>
              <w:jc w:val="center"/>
            </w:pPr>
            <w:r>
              <w:rPr>
                <w:rFonts w:hint="eastAsia"/>
              </w:rPr>
              <w:t>1</w:t>
            </w:r>
            <w:r>
              <w:rPr>
                <w:rFonts w:hint="eastAsia"/>
              </w:rPr>
              <w:t>套中央集尘装置，依托现有，经</w:t>
            </w:r>
            <w:r>
              <w:rPr>
                <w:rFonts w:hint="eastAsia"/>
              </w:rPr>
              <w:t>P1</w:t>
            </w:r>
            <w:r>
              <w:rPr>
                <w:rFonts w:hint="eastAsia"/>
              </w:rPr>
              <w:t>排气筒排放</w:t>
            </w:r>
          </w:p>
        </w:tc>
        <w:tc>
          <w:tcPr>
            <w:tcW w:w="851" w:type="pct"/>
            <w:shd w:val="clear" w:color="auto" w:fill="FFFFFF" w:themeFill="background1"/>
            <w:vAlign w:val="center"/>
          </w:tcPr>
          <w:p w14:paraId="55AB0CF5"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E1CF5E9" w14:textId="77777777" w:rsidR="008377B8" w:rsidRDefault="004E01A6">
            <w:pPr>
              <w:pStyle w:val="afa"/>
              <w:jc w:val="center"/>
            </w:pPr>
            <w:r>
              <w:t>/</w:t>
            </w:r>
          </w:p>
        </w:tc>
      </w:tr>
      <w:tr w:rsidR="008377B8" w14:paraId="491295E1" w14:textId="77777777">
        <w:trPr>
          <w:jc w:val="center"/>
        </w:trPr>
        <w:tc>
          <w:tcPr>
            <w:tcW w:w="149" w:type="pct"/>
            <w:vMerge/>
            <w:shd w:val="clear" w:color="auto" w:fill="FFFFFF" w:themeFill="background1"/>
            <w:vAlign w:val="center"/>
          </w:tcPr>
          <w:p w14:paraId="61D6073C" w14:textId="77777777" w:rsidR="008377B8" w:rsidRDefault="008377B8">
            <w:pPr>
              <w:pStyle w:val="afa"/>
              <w:jc w:val="center"/>
            </w:pPr>
          </w:p>
        </w:tc>
        <w:tc>
          <w:tcPr>
            <w:tcW w:w="140" w:type="pct"/>
            <w:vMerge/>
            <w:shd w:val="clear" w:color="auto" w:fill="FFFFFF" w:themeFill="background1"/>
            <w:vAlign w:val="center"/>
          </w:tcPr>
          <w:p w14:paraId="6AE0845A" w14:textId="77777777" w:rsidR="008377B8" w:rsidRDefault="008377B8">
            <w:pPr>
              <w:pStyle w:val="afa"/>
              <w:jc w:val="center"/>
            </w:pPr>
          </w:p>
        </w:tc>
        <w:tc>
          <w:tcPr>
            <w:tcW w:w="542" w:type="pct"/>
            <w:shd w:val="clear" w:color="auto" w:fill="FFFFFF" w:themeFill="background1"/>
            <w:vAlign w:val="center"/>
          </w:tcPr>
          <w:p w14:paraId="42425EB1" w14:textId="77777777" w:rsidR="008377B8" w:rsidRDefault="004E01A6">
            <w:pPr>
              <w:pStyle w:val="afa"/>
              <w:jc w:val="center"/>
            </w:pPr>
            <w:r>
              <w:rPr>
                <w:rFonts w:hint="eastAsia"/>
              </w:rPr>
              <w:t>其余焊线焊接烟尘</w:t>
            </w:r>
          </w:p>
        </w:tc>
        <w:tc>
          <w:tcPr>
            <w:tcW w:w="1857" w:type="pct"/>
            <w:shd w:val="clear" w:color="auto" w:fill="FFFFFF" w:themeFill="background1"/>
            <w:vAlign w:val="center"/>
          </w:tcPr>
          <w:p w14:paraId="073778A8" w14:textId="77777777" w:rsidR="008377B8" w:rsidRDefault="004E01A6">
            <w:pPr>
              <w:pStyle w:val="afa"/>
              <w:jc w:val="center"/>
            </w:pPr>
            <w:r>
              <w:rPr>
                <w:rFonts w:hint="eastAsia"/>
              </w:rPr>
              <w:t>1</w:t>
            </w:r>
            <w:r>
              <w:rPr>
                <w:rFonts w:hint="eastAsia"/>
              </w:rPr>
              <w:t>台移动式和</w:t>
            </w:r>
            <w:r>
              <w:rPr>
                <w:rFonts w:hint="eastAsia"/>
              </w:rPr>
              <w:t>7</w:t>
            </w:r>
            <w:r>
              <w:rPr>
                <w:rFonts w:hint="eastAsia"/>
              </w:rPr>
              <w:t>台单机式除尘系统，依托现有，无组织排放</w:t>
            </w:r>
          </w:p>
        </w:tc>
        <w:tc>
          <w:tcPr>
            <w:tcW w:w="851" w:type="pct"/>
            <w:shd w:val="clear" w:color="auto" w:fill="FFFFFF" w:themeFill="background1"/>
            <w:vAlign w:val="center"/>
          </w:tcPr>
          <w:p w14:paraId="761C7C07"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DCEFED2" w14:textId="77777777" w:rsidR="008377B8" w:rsidRDefault="004E01A6">
            <w:pPr>
              <w:pStyle w:val="afa"/>
              <w:jc w:val="center"/>
            </w:pPr>
            <w:r>
              <w:t>/</w:t>
            </w:r>
          </w:p>
        </w:tc>
      </w:tr>
      <w:tr w:rsidR="008377B8" w14:paraId="2312937F" w14:textId="77777777">
        <w:trPr>
          <w:jc w:val="center"/>
        </w:trPr>
        <w:tc>
          <w:tcPr>
            <w:tcW w:w="149" w:type="pct"/>
            <w:vMerge/>
            <w:shd w:val="clear" w:color="auto" w:fill="FFFFFF" w:themeFill="background1"/>
            <w:vAlign w:val="center"/>
          </w:tcPr>
          <w:p w14:paraId="690CBF8A" w14:textId="77777777" w:rsidR="008377B8" w:rsidRDefault="008377B8">
            <w:pPr>
              <w:pStyle w:val="afa"/>
              <w:jc w:val="center"/>
            </w:pPr>
          </w:p>
        </w:tc>
        <w:tc>
          <w:tcPr>
            <w:tcW w:w="140" w:type="pct"/>
            <w:vMerge/>
            <w:shd w:val="clear" w:color="auto" w:fill="FFFFFF" w:themeFill="background1"/>
            <w:vAlign w:val="center"/>
          </w:tcPr>
          <w:p w14:paraId="291CF311" w14:textId="77777777" w:rsidR="008377B8" w:rsidRDefault="008377B8">
            <w:pPr>
              <w:pStyle w:val="afa"/>
              <w:jc w:val="center"/>
            </w:pPr>
          </w:p>
        </w:tc>
        <w:tc>
          <w:tcPr>
            <w:tcW w:w="542" w:type="pct"/>
            <w:shd w:val="clear" w:color="auto" w:fill="FFFFFF" w:themeFill="background1"/>
            <w:vAlign w:val="center"/>
          </w:tcPr>
          <w:p w14:paraId="56A59629" w14:textId="77777777" w:rsidR="008377B8" w:rsidRDefault="004E01A6">
            <w:pPr>
              <w:pStyle w:val="afa"/>
              <w:jc w:val="center"/>
            </w:pPr>
            <w:r>
              <w:rPr>
                <w:rFonts w:hint="eastAsia"/>
              </w:rPr>
              <w:t>焊接车间打磨粉尘</w:t>
            </w:r>
          </w:p>
        </w:tc>
        <w:tc>
          <w:tcPr>
            <w:tcW w:w="1857" w:type="pct"/>
            <w:shd w:val="clear" w:color="auto" w:fill="FFFFFF" w:themeFill="background1"/>
            <w:vAlign w:val="center"/>
          </w:tcPr>
          <w:p w14:paraId="297E8B92" w14:textId="77777777" w:rsidR="008377B8" w:rsidRDefault="004E01A6">
            <w:pPr>
              <w:pStyle w:val="afa"/>
              <w:jc w:val="center"/>
            </w:pPr>
            <w:r>
              <w:rPr>
                <w:rFonts w:hint="eastAsia"/>
              </w:rPr>
              <w:t>湿式除尘器处理，依托现有，经</w:t>
            </w:r>
            <w:r>
              <w:rPr>
                <w:rFonts w:hint="eastAsia"/>
              </w:rPr>
              <w:t>P2</w:t>
            </w:r>
            <w:r>
              <w:rPr>
                <w:rFonts w:hint="eastAsia"/>
              </w:rPr>
              <w:t>排气筒排放</w:t>
            </w:r>
          </w:p>
        </w:tc>
        <w:tc>
          <w:tcPr>
            <w:tcW w:w="851" w:type="pct"/>
            <w:shd w:val="clear" w:color="auto" w:fill="FFFFFF" w:themeFill="background1"/>
            <w:vAlign w:val="center"/>
          </w:tcPr>
          <w:p w14:paraId="76BD305C"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2F52ED5" w14:textId="77777777" w:rsidR="008377B8" w:rsidRDefault="004E01A6">
            <w:pPr>
              <w:pStyle w:val="afa"/>
              <w:jc w:val="center"/>
            </w:pPr>
            <w:r>
              <w:t>/</w:t>
            </w:r>
          </w:p>
        </w:tc>
      </w:tr>
      <w:tr w:rsidR="008377B8" w14:paraId="588F02F8" w14:textId="77777777">
        <w:trPr>
          <w:jc w:val="center"/>
        </w:trPr>
        <w:tc>
          <w:tcPr>
            <w:tcW w:w="149" w:type="pct"/>
            <w:vMerge/>
            <w:shd w:val="clear" w:color="auto" w:fill="FFFFFF" w:themeFill="background1"/>
            <w:vAlign w:val="center"/>
          </w:tcPr>
          <w:p w14:paraId="1AB13B1E" w14:textId="77777777" w:rsidR="008377B8" w:rsidRDefault="008377B8">
            <w:pPr>
              <w:pStyle w:val="afa"/>
              <w:jc w:val="center"/>
            </w:pPr>
          </w:p>
        </w:tc>
        <w:tc>
          <w:tcPr>
            <w:tcW w:w="140" w:type="pct"/>
            <w:vMerge/>
            <w:shd w:val="clear" w:color="auto" w:fill="FFFFFF" w:themeFill="background1"/>
            <w:vAlign w:val="center"/>
          </w:tcPr>
          <w:p w14:paraId="1C35A86C" w14:textId="77777777" w:rsidR="008377B8" w:rsidRDefault="008377B8">
            <w:pPr>
              <w:pStyle w:val="afa"/>
              <w:jc w:val="center"/>
            </w:pPr>
          </w:p>
        </w:tc>
        <w:tc>
          <w:tcPr>
            <w:tcW w:w="4711" w:type="pct"/>
            <w:gridSpan w:val="4"/>
            <w:shd w:val="clear" w:color="auto" w:fill="FFFFFF" w:themeFill="background1"/>
            <w:vAlign w:val="center"/>
          </w:tcPr>
          <w:p w14:paraId="518AE564" w14:textId="77777777" w:rsidR="008377B8" w:rsidRDefault="004E01A6">
            <w:pPr>
              <w:pStyle w:val="afa"/>
              <w:jc w:val="center"/>
            </w:pPr>
            <w:r>
              <w:rPr>
                <w:rFonts w:hint="eastAsia"/>
              </w:rPr>
              <w:t>新增焊接车间</w:t>
            </w:r>
          </w:p>
        </w:tc>
      </w:tr>
      <w:tr w:rsidR="008377B8" w14:paraId="0BA868B1" w14:textId="77777777">
        <w:trPr>
          <w:jc w:val="center"/>
        </w:trPr>
        <w:tc>
          <w:tcPr>
            <w:tcW w:w="149" w:type="pct"/>
            <w:vMerge/>
            <w:shd w:val="clear" w:color="auto" w:fill="FFFFFF" w:themeFill="background1"/>
            <w:vAlign w:val="center"/>
          </w:tcPr>
          <w:p w14:paraId="0171D58A" w14:textId="77777777" w:rsidR="008377B8" w:rsidRDefault="008377B8">
            <w:pPr>
              <w:pStyle w:val="afa"/>
              <w:jc w:val="center"/>
            </w:pPr>
          </w:p>
        </w:tc>
        <w:tc>
          <w:tcPr>
            <w:tcW w:w="140" w:type="pct"/>
            <w:vMerge/>
            <w:shd w:val="clear" w:color="auto" w:fill="FFFFFF" w:themeFill="background1"/>
            <w:vAlign w:val="center"/>
          </w:tcPr>
          <w:p w14:paraId="0719C2C3" w14:textId="77777777" w:rsidR="008377B8" w:rsidRDefault="008377B8">
            <w:pPr>
              <w:pStyle w:val="afa"/>
              <w:jc w:val="center"/>
            </w:pPr>
          </w:p>
        </w:tc>
        <w:tc>
          <w:tcPr>
            <w:tcW w:w="542" w:type="pct"/>
            <w:shd w:val="clear" w:color="auto" w:fill="FFFFFF" w:themeFill="background1"/>
            <w:vAlign w:val="center"/>
          </w:tcPr>
          <w:p w14:paraId="02516C17" w14:textId="77777777" w:rsidR="008377B8" w:rsidRDefault="004E01A6">
            <w:pPr>
              <w:pStyle w:val="afa"/>
              <w:jc w:val="center"/>
            </w:pPr>
            <w:r>
              <w:rPr>
                <w:rFonts w:hint="eastAsia"/>
              </w:rPr>
              <w:t>焊接、打磨烟粉尘</w:t>
            </w:r>
          </w:p>
        </w:tc>
        <w:tc>
          <w:tcPr>
            <w:tcW w:w="1857" w:type="pct"/>
            <w:shd w:val="clear" w:color="auto" w:fill="FFFFFF" w:themeFill="background1"/>
            <w:vAlign w:val="center"/>
          </w:tcPr>
          <w:p w14:paraId="08AC64A5" w14:textId="77777777" w:rsidR="008377B8" w:rsidRDefault="004E01A6">
            <w:pPr>
              <w:pStyle w:val="afa"/>
              <w:jc w:val="center"/>
            </w:pPr>
            <w:r>
              <w:rPr>
                <w:rFonts w:hint="eastAsia"/>
              </w:rPr>
              <w:t>10</w:t>
            </w:r>
            <w:r>
              <w:rPr>
                <w:rFonts w:hint="eastAsia"/>
              </w:rPr>
              <w:t>套集中除尘器、</w:t>
            </w:r>
            <w:r>
              <w:rPr>
                <w:rFonts w:hint="eastAsia"/>
              </w:rPr>
              <w:t>4</w:t>
            </w:r>
            <w:r>
              <w:rPr>
                <w:rFonts w:hint="eastAsia"/>
              </w:rPr>
              <w:t>套除尘单机，无组织排放</w:t>
            </w:r>
          </w:p>
        </w:tc>
        <w:tc>
          <w:tcPr>
            <w:tcW w:w="851" w:type="pct"/>
            <w:shd w:val="clear" w:color="auto" w:fill="FFFFFF" w:themeFill="background1"/>
            <w:vAlign w:val="center"/>
          </w:tcPr>
          <w:p w14:paraId="589DC534"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7A33802" w14:textId="77777777" w:rsidR="008377B8" w:rsidRDefault="004E01A6">
            <w:pPr>
              <w:pStyle w:val="afa"/>
              <w:jc w:val="center"/>
            </w:pPr>
            <w:r>
              <w:rPr>
                <w:rFonts w:hint="eastAsia"/>
              </w:rPr>
              <w:t>/</w:t>
            </w:r>
          </w:p>
        </w:tc>
      </w:tr>
      <w:tr w:rsidR="008377B8" w14:paraId="12FA5255" w14:textId="77777777">
        <w:trPr>
          <w:jc w:val="center"/>
        </w:trPr>
        <w:tc>
          <w:tcPr>
            <w:tcW w:w="149" w:type="pct"/>
            <w:vMerge/>
            <w:shd w:val="clear" w:color="auto" w:fill="FFFFFF" w:themeFill="background1"/>
            <w:vAlign w:val="center"/>
          </w:tcPr>
          <w:p w14:paraId="56C4F81C" w14:textId="77777777" w:rsidR="008377B8" w:rsidRDefault="008377B8">
            <w:pPr>
              <w:pStyle w:val="afa"/>
              <w:jc w:val="center"/>
            </w:pPr>
          </w:p>
        </w:tc>
        <w:tc>
          <w:tcPr>
            <w:tcW w:w="140" w:type="pct"/>
            <w:vMerge/>
            <w:shd w:val="clear" w:color="auto" w:fill="FFFFFF" w:themeFill="background1"/>
            <w:vAlign w:val="center"/>
          </w:tcPr>
          <w:p w14:paraId="5D6F31A5" w14:textId="77777777" w:rsidR="008377B8" w:rsidRDefault="008377B8">
            <w:pPr>
              <w:pStyle w:val="afa"/>
              <w:jc w:val="center"/>
            </w:pPr>
          </w:p>
        </w:tc>
        <w:tc>
          <w:tcPr>
            <w:tcW w:w="4711" w:type="pct"/>
            <w:gridSpan w:val="4"/>
            <w:shd w:val="clear" w:color="auto" w:fill="FFFFFF" w:themeFill="background1"/>
            <w:vAlign w:val="center"/>
          </w:tcPr>
          <w:p w14:paraId="0DD0813A" w14:textId="77777777" w:rsidR="008377B8" w:rsidRDefault="004E01A6">
            <w:pPr>
              <w:pStyle w:val="afa"/>
              <w:jc w:val="center"/>
            </w:pPr>
            <w:r>
              <w:rPr>
                <w:rFonts w:hint="eastAsia"/>
              </w:rPr>
              <w:t>涂装车间</w:t>
            </w:r>
          </w:p>
        </w:tc>
      </w:tr>
      <w:tr w:rsidR="008377B8" w14:paraId="026910AB" w14:textId="77777777">
        <w:trPr>
          <w:jc w:val="center"/>
        </w:trPr>
        <w:tc>
          <w:tcPr>
            <w:tcW w:w="149" w:type="pct"/>
            <w:vMerge/>
            <w:shd w:val="clear" w:color="auto" w:fill="FFFFFF" w:themeFill="background1"/>
            <w:vAlign w:val="center"/>
          </w:tcPr>
          <w:p w14:paraId="28354C90" w14:textId="77777777" w:rsidR="008377B8" w:rsidRDefault="008377B8">
            <w:pPr>
              <w:pStyle w:val="afa"/>
              <w:jc w:val="center"/>
            </w:pPr>
          </w:p>
        </w:tc>
        <w:tc>
          <w:tcPr>
            <w:tcW w:w="140" w:type="pct"/>
            <w:vMerge/>
            <w:shd w:val="clear" w:color="auto" w:fill="FFFFFF" w:themeFill="background1"/>
            <w:vAlign w:val="center"/>
          </w:tcPr>
          <w:p w14:paraId="1FC7074E" w14:textId="77777777" w:rsidR="008377B8" w:rsidRDefault="008377B8">
            <w:pPr>
              <w:pStyle w:val="afa"/>
              <w:jc w:val="center"/>
            </w:pPr>
          </w:p>
        </w:tc>
        <w:tc>
          <w:tcPr>
            <w:tcW w:w="542" w:type="pct"/>
            <w:shd w:val="clear" w:color="auto" w:fill="FFFFFF" w:themeFill="background1"/>
            <w:vAlign w:val="center"/>
          </w:tcPr>
          <w:p w14:paraId="317010C1" w14:textId="77777777" w:rsidR="008377B8" w:rsidRDefault="004E01A6">
            <w:pPr>
              <w:pStyle w:val="afa"/>
              <w:jc w:val="center"/>
            </w:pPr>
            <w:r>
              <w:rPr>
                <w:rFonts w:hint="eastAsia"/>
              </w:rPr>
              <w:t>电泳槽废气</w:t>
            </w:r>
          </w:p>
        </w:tc>
        <w:tc>
          <w:tcPr>
            <w:tcW w:w="1857" w:type="pct"/>
            <w:shd w:val="clear" w:color="auto" w:fill="FFFFFF" w:themeFill="background1"/>
            <w:vAlign w:val="center"/>
          </w:tcPr>
          <w:p w14:paraId="333F98A7" w14:textId="77777777" w:rsidR="008377B8" w:rsidRDefault="004E01A6">
            <w:pPr>
              <w:pStyle w:val="afa"/>
              <w:jc w:val="center"/>
            </w:pPr>
            <w:r>
              <w:rPr>
                <w:rFonts w:hint="eastAsia"/>
              </w:rPr>
              <w:t>收集后有组织排放，依托现有，经</w:t>
            </w:r>
            <w:r>
              <w:rPr>
                <w:rFonts w:hint="eastAsia"/>
              </w:rPr>
              <w:t>P12</w:t>
            </w:r>
            <w:r>
              <w:rPr>
                <w:rFonts w:hint="eastAsia"/>
              </w:rPr>
              <w:t>排气筒排放</w:t>
            </w:r>
          </w:p>
        </w:tc>
        <w:tc>
          <w:tcPr>
            <w:tcW w:w="851" w:type="pct"/>
            <w:shd w:val="clear" w:color="auto" w:fill="FFFFFF" w:themeFill="background1"/>
            <w:vAlign w:val="center"/>
          </w:tcPr>
          <w:p w14:paraId="29CFFEA9"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2B695184" w14:textId="77777777" w:rsidR="008377B8" w:rsidRDefault="004E01A6">
            <w:pPr>
              <w:pStyle w:val="afa"/>
              <w:jc w:val="center"/>
            </w:pPr>
            <w:r>
              <w:t>/</w:t>
            </w:r>
          </w:p>
        </w:tc>
      </w:tr>
      <w:tr w:rsidR="008377B8" w14:paraId="164F9C50" w14:textId="77777777">
        <w:trPr>
          <w:jc w:val="center"/>
        </w:trPr>
        <w:tc>
          <w:tcPr>
            <w:tcW w:w="149" w:type="pct"/>
            <w:vMerge/>
            <w:shd w:val="clear" w:color="auto" w:fill="FFFFFF" w:themeFill="background1"/>
            <w:vAlign w:val="center"/>
          </w:tcPr>
          <w:p w14:paraId="13B13030" w14:textId="77777777" w:rsidR="008377B8" w:rsidRDefault="008377B8">
            <w:pPr>
              <w:pStyle w:val="afa"/>
              <w:jc w:val="center"/>
            </w:pPr>
          </w:p>
        </w:tc>
        <w:tc>
          <w:tcPr>
            <w:tcW w:w="140" w:type="pct"/>
            <w:vMerge/>
            <w:shd w:val="clear" w:color="auto" w:fill="FFFFFF" w:themeFill="background1"/>
            <w:vAlign w:val="center"/>
          </w:tcPr>
          <w:p w14:paraId="0F926088" w14:textId="77777777" w:rsidR="008377B8" w:rsidRDefault="008377B8">
            <w:pPr>
              <w:pStyle w:val="afa"/>
              <w:jc w:val="center"/>
            </w:pPr>
          </w:p>
        </w:tc>
        <w:tc>
          <w:tcPr>
            <w:tcW w:w="542" w:type="pct"/>
            <w:shd w:val="clear" w:color="auto" w:fill="FFFFFF" w:themeFill="background1"/>
            <w:vAlign w:val="center"/>
          </w:tcPr>
          <w:p w14:paraId="7D8E09A2" w14:textId="77777777" w:rsidR="008377B8" w:rsidRDefault="004E01A6">
            <w:pPr>
              <w:pStyle w:val="afa"/>
              <w:jc w:val="center"/>
            </w:pPr>
            <w:r>
              <w:rPr>
                <w:rFonts w:hint="eastAsia"/>
              </w:rPr>
              <w:t>UF2</w:t>
            </w:r>
            <w:r>
              <w:rPr>
                <w:rFonts w:hint="eastAsia"/>
              </w:rPr>
              <w:t>水洗槽废气</w:t>
            </w:r>
          </w:p>
        </w:tc>
        <w:tc>
          <w:tcPr>
            <w:tcW w:w="1857" w:type="pct"/>
            <w:shd w:val="clear" w:color="auto" w:fill="FFFFFF" w:themeFill="background1"/>
            <w:vAlign w:val="center"/>
          </w:tcPr>
          <w:p w14:paraId="4D148FF3" w14:textId="77777777" w:rsidR="008377B8" w:rsidRDefault="004E01A6">
            <w:pPr>
              <w:pStyle w:val="afa"/>
              <w:jc w:val="center"/>
            </w:pPr>
            <w:r>
              <w:rPr>
                <w:rFonts w:hint="eastAsia"/>
              </w:rPr>
              <w:t>收集后有组织排放，依托现有，经</w:t>
            </w:r>
            <w:r>
              <w:rPr>
                <w:rFonts w:hint="eastAsia"/>
              </w:rPr>
              <w:t>P13</w:t>
            </w:r>
            <w:r>
              <w:rPr>
                <w:rFonts w:hint="eastAsia"/>
              </w:rPr>
              <w:t>排气筒排放</w:t>
            </w:r>
          </w:p>
        </w:tc>
        <w:tc>
          <w:tcPr>
            <w:tcW w:w="851" w:type="pct"/>
            <w:shd w:val="clear" w:color="auto" w:fill="FFFFFF" w:themeFill="background1"/>
            <w:vAlign w:val="center"/>
          </w:tcPr>
          <w:p w14:paraId="28E3401C"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11F3C0D" w14:textId="77777777" w:rsidR="008377B8" w:rsidRDefault="004E01A6">
            <w:pPr>
              <w:pStyle w:val="afa"/>
              <w:jc w:val="center"/>
            </w:pPr>
            <w:r>
              <w:t>/</w:t>
            </w:r>
          </w:p>
        </w:tc>
      </w:tr>
      <w:tr w:rsidR="008377B8" w14:paraId="3F9BFE60" w14:textId="77777777">
        <w:trPr>
          <w:jc w:val="center"/>
        </w:trPr>
        <w:tc>
          <w:tcPr>
            <w:tcW w:w="149" w:type="pct"/>
            <w:vMerge/>
            <w:shd w:val="clear" w:color="auto" w:fill="FFFFFF" w:themeFill="background1"/>
            <w:vAlign w:val="center"/>
          </w:tcPr>
          <w:p w14:paraId="072C5786" w14:textId="77777777" w:rsidR="008377B8" w:rsidRDefault="008377B8">
            <w:pPr>
              <w:pStyle w:val="afa"/>
              <w:jc w:val="center"/>
            </w:pPr>
          </w:p>
        </w:tc>
        <w:tc>
          <w:tcPr>
            <w:tcW w:w="140" w:type="pct"/>
            <w:vMerge/>
            <w:shd w:val="clear" w:color="auto" w:fill="FFFFFF" w:themeFill="background1"/>
            <w:vAlign w:val="center"/>
          </w:tcPr>
          <w:p w14:paraId="4B265478" w14:textId="77777777" w:rsidR="008377B8" w:rsidRDefault="008377B8">
            <w:pPr>
              <w:pStyle w:val="afa"/>
              <w:jc w:val="center"/>
            </w:pPr>
          </w:p>
        </w:tc>
        <w:tc>
          <w:tcPr>
            <w:tcW w:w="542" w:type="pct"/>
            <w:shd w:val="clear" w:color="auto" w:fill="FFFFFF" w:themeFill="background1"/>
            <w:vAlign w:val="center"/>
          </w:tcPr>
          <w:p w14:paraId="1883608E" w14:textId="77777777" w:rsidR="008377B8" w:rsidRDefault="004E01A6">
            <w:pPr>
              <w:pStyle w:val="afa"/>
              <w:jc w:val="center"/>
            </w:pPr>
            <w:r>
              <w:rPr>
                <w:rFonts w:hint="eastAsia"/>
              </w:rPr>
              <w:t>胶烘干室有机废气</w:t>
            </w:r>
          </w:p>
        </w:tc>
        <w:tc>
          <w:tcPr>
            <w:tcW w:w="1857" w:type="pct"/>
            <w:vMerge w:val="restart"/>
            <w:shd w:val="clear" w:color="auto" w:fill="FFFFFF" w:themeFill="background1"/>
            <w:vAlign w:val="center"/>
          </w:tcPr>
          <w:p w14:paraId="031BDCB7" w14:textId="77777777" w:rsidR="008377B8" w:rsidRDefault="004E01A6">
            <w:pPr>
              <w:pStyle w:val="afa"/>
              <w:jc w:val="center"/>
            </w:pPr>
            <w:r>
              <w:rPr>
                <w:rFonts w:hint="eastAsia"/>
              </w:rPr>
              <w:t>1</w:t>
            </w:r>
            <w:r>
              <w:rPr>
                <w:rFonts w:hint="eastAsia"/>
              </w:rPr>
              <w:t>套</w:t>
            </w:r>
            <w:r>
              <w:rPr>
                <w:rFonts w:hint="eastAsia"/>
              </w:rPr>
              <w:t>RTO</w:t>
            </w:r>
            <w:r>
              <w:rPr>
                <w:rFonts w:hint="eastAsia"/>
              </w:rPr>
              <w:t>焚烧装置，对现有</w:t>
            </w:r>
            <w:r>
              <w:rPr>
                <w:rFonts w:hint="eastAsia"/>
              </w:rPr>
              <w:t>RTO</w:t>
            </w:r>
            <w:r>
              <w:rPr>
                <w:rFonts w:hint="eastAsia"/>
              </w:rPr>
              <w:t>炉进行技术改造，经</w:t>
            </w:r>
            <w:r>
              <w:rPr>
                <w:rFonts w:hint="eastAsia"/>
              </w:rPr>
              <w:t>P3</w:t>
            </w:r>
            <w:r>
              <w:rPr>
                <w:rFonts w:hint="eastAsia"/>
              </w:rPr>
              <w:t>排气筒排放</w:t>
            </w:r>
          </w:p>
        </w:tc>
        <w:tc>
          <w:tcPr>
            <w:tcW w:w="851" w:type="pct"/>
            <w:shd w:val="clear" w:color="auto" w:fill="FFFFFF" w:themeFill="background1"/>
            <w:vAlign w:val="center"/>
          </w:tcPr>
          <w:p w14:paraId="5EEF03A3"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26B7609" w14:textId="77777777" w:rsidR="008377B8" w:rsidRDefault="004E01A6">
            <w:pPr>
              <w:pStyle w:val="afa"/>
              <w:jc w:val="center"/>
            </w:pPr>
            <w:r>
              <w:t>/</w:t>
            </w:r>
          </w:p>
        </w:tc>
      </w:tr>
      <w:tr w:rsidR="008377B8" w14:paraId="77B659EC" w14:textId="77777777">
        <w:trPr>
          <w:jc w:val="center"/>
        </w:trPr>
        <w:tc>
          <w:tcPr>
            <w:tcW w:w="149" w:type="pct"/>
            <w:vMerge/>
            <w:shd w:val="clear" w:color="auto" w:fill="FFFFFF" w:themeFill="background1"/>
            <w:vAlign w:val="center"/>
          </w:tcPr>
          <w:p w14:paraId="5E7A912C" w14:textId="77777777" w:rsidR="008377B8" w:rsidRDefault="008377B8">
            <w:pPr>
              <w:pStyle w:val="afa"/>
              <w:jc w:val="center"/>
            </w:pPr>
          </w:p>
        </w:tc>
        <w:tc>
          <w:tcPr>
            <w:tcW w:w="140" w:type="pct"/>
            <w:vMerge/>
            <w:shd w:val="clear" w:color="auto" w:fill="FFFFFF" w:themeFill="background1"/>
            <w:vAlign w:val="center"/>
          </w:tcPr>
          <w:p w14:paraId="1F203F32" w14:textId="77777777" w:rsidR="008377B8" w:rsidRDefault="008377B8">
            <w:pPr>
              <w:pStyle w:val="afa"/>
              <w:jc w:val="center"/>
            </w:pPr>
          </w:p>
        </w:tc>
        <w:tc>
          <w:tcPr>
            <w:tcW w:w="542" w:type="pct"/>
            <w:shd w:val="clear" w:color="auto" w:fill="FFFFFF" w:themeFill="background1"/>
            <w:vAlign w:val="center"/>
          </w:tcPr>
          <w:p w14:paraId="33251E75" w14:textId="77777777" w:rsidR="008377B8" w:rsidRDefault="004E01A6">
            <w:pPr>
              <w:pStyle w:val="afa"/>
              <w:jc w:val="center"/>
            </w:pPr>
            <w:r>
              <w:rPr>
                <w:rFonts w:hint="eastAsia"/>
              </w:rPr>
              <w:t>电泳漆烘干室有机废气</w:t>
            </w:r>
          </w:p>
        </w:tc>
        <w:tc>
          <w:tcPr>
            <w:tcW w:w="1857" w:type="pct"/>
            <w:vMerge/>
            <w:shd w:val="clear" w:color="auto" w:fill="FFFFFF" w:themeFill="background1"/>
            <w:vAlign w:val="center"/>
          </w:tcPr>
          <w:p w14:paraId="320E384F" w14:textId="77777777" w:rsidR="008377B8" w:rsidRDefault="008377B8">
            <w:pPr>
              <w:pStyle w:val="afa"/>
              <w:jc w:val="center"/>
            </w:pPr>
          </w:p>
        </w:tc>
        <w:tc>
          <w:tcPr>
            <w:tcW w:w="851" w:type="pct"/>
            <w:shd w:val="clear" w:color="auto" w:fill="FFFFFF" w:themeFill="background1"/>
            <w:vAlign w:val="center"/>
          </w:tcPr>
          <w:p w14:paraId="66930550"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13FCD5E" w14:textId="77777777" w:rsidR="008377B8" w:rsidRDefault="004E01A6">
            <w:pPr>
              <w:pStyle w:val="afa"/>
              <w:jc w:val="center"/>
            </w:pPr>
            <w:r>
              <w:t>/</w:t>
            </w:r>
          </w:p>
        </w:tc>
      </w:tr>
      <w:tr w:rsidR="008377B8" w14:paraId="412AC46A" w14:textId="77777777">
        <w:trPr>
          <w:jc w:val="center"/>
        </w:trPr>
        <w:tc>
          <w:tcPr>
            <w:tcW w:w="149" w:type="pct"/>
            <w:vMerge/>
            <w:shd w:val="clear" w:color="auto" w:fill="FFFFFF" w:themeFill="background1"/>
            <w:vAlign w:val="center"/>
          </w:tcPr>
          <w:p w14:paraId="29A4BD94" w14:textId="77777777" w:rsidR="008377B8" w:rsidRDefault="008377B8">
            <w:pPr>
              <w:pStyle w:val="afa"/>
              <w:jc w:val="center"/>
            </w:pPr>
          </w:p>
        </w:tc>
        <w:tc>
          <w:tcPr>
            <w:tcW w:w="140" w:type="pct"/>
            <w:vMerge/>
            <w:shd w:val="clear" w:color="auto" w:fill="FFFFFF" w:themeFill="background1"/>
            <w:vAlign w:val="center"/>
          </w:tcPr>
          <w:p w14:paraId="3009A092" w14:textId="77777777" w:rsidR="008377B8" w:rsidRDefault="008377B8">
            <w:pPr>
              <w:pStyle w:val="afa"/>
              <w:jc w:val="center"/>
            </w:pPr>
          </w:p>
        </w:tc>
        <w:tc>
          <w:tcPr>
            <w:tcW w:w="542" w:type="pct"/>
            <w:shd w:val="clear" w:color="auto" w:fill="FFFFFF" w:themeFill="background1"/>
            <w:vAlign w:val="center"/>
          </w:tcPr>
          <w:p w14:paraId="7C61D7A7" w14:textId="77777777" w:rsidR="008377B8" w:rsidRDefault="004E01A6">
            <w:pPr>
              <w:pStyle w:val="afa"/>
              <w:jc w:val="center"/>
            </w:pPr>
            <w:r>
              <w:rPr>
                <w:rFonts w:hint="eastAsia"/>
              </w:rPr>
              <w:t>清漆烘干室有机废气</w:t>
            </w:r>
          </w:p>
        </w:tc>
        <w:tc>
          <w:tcPr>
            <w:tcW w:w="1857" w:type="pct"/>
            <w:vMerge/>
            <w:shd w:val="clear" w:color="auto" w:fill="FFFFFF" w:themeFill="background1"/>
            <w:vAlign w:val="center"/>
          </w:tcPr>
          <w:p w14:paraId="509B20F8" w14:textId="77777777" w:rsidR="008377B8" w:rsidRDefault="008377B8">
            <w:pPr>
              <w:pStyle w:val="afa"/>
              <w:jc w:val="center"/>
            </w:pPr>
          </w:p>
        </w:tc>
        <w:tc>
          <w:tcPr>
            <w:tcW w:w="851" w:type="pct"/>
            <w:shd w:val="clear" w:color="auto" w:fill="FFFFFF" w:themeFill="background1"/>
            <w:vAlign w:val="center"/>
          </w:tcPr>
          <w:p w14:paraId="6A4CBB4F"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CBAB126" w14:textId="77777777" w:rsidR="008377B8" w:rsidRDefault="004E01A6">
            <w:pPr>
              <w:pStyle w:val="afa"/>
              <w:jc w:val="center"/>
            </w:pPr>
            <w:r>
              <w:t>/</w:t>
            </w:r>
          </w:p>
        </w:tc>
      </w:tr>
      <w:tr w:rsidR="008377B8" w14:paraId="00467CC8" w14:textId="77777777">
        <w:trPr>
          <w:jc w:val="center"/>
        </w:trPr>
        <w:tc>
          <w:tcPr>
            <w:tcW w:w="149" w:type="pct"/>
            <w:vMerge/>
            <w:shd w:val="clear" w:color="auto" w:fill="FFFFFF" w:themeFill="background1"/>
            <w:vAlign w:val="center"/>
          </w:tcPr>
          <w:p w14:paraId="20BDE689" w14:textId="77777777" w:rsidR="008377B8" w:rsidRDefault="008377B8">
            <w:pPr>
              <w:pStyle w:val="afa"/>
              <w:jc w:val="center"/>
            </w:pPr>
          </w:p>
        </w:tc>
        <w:tc>
          <w:tcPr>
            <w:tcW w:w="140" w:type="pct"/>
            <w:vMerge/>
            <w:shd w:val="clear" w:color="auto" w:fill="FFFFFF" w:themeFill="background1"/>
            <w:vAlign w:val="center"/>
          </w:tcPr>
          <w:p w14:paraId="3041C8F2" w14:textId="77777777" w:rsidR="008377B8" w:rsidRDefault="008377B8">
            <w:pPr>
              <w:pStyle w:val="afa"/>
              <w:jc w:val="center"/>
            </w:pPr>
          </w:p>
        </w:tc>
        <w:tc>
          <w:tcPr>
            <w:tcW w:w="542" w:type="pct"/>
            <w:shd w:val="clear" w:color="auto" w:fill="FFFFFF" w:themeFill="background1"/>
            <w:vAlign w:val="center"/>
          </w:tcPr>
          <w:p w14:paraId="66C6C813" w14:textId="77777777" w:rsidR="008377B8" w:rsidRDefault="004E01A6">
            <w:pPr>
              <w:pStyle w:val="afa"/>
              <w:jc w:val="center"/>
            </w:pPr>
            <w:r>
              <w:rPr>
                <w:rFonts w:hint="eastAsia"/>
              </w:rPr>
              <w:t>色漆闪干室有机废气</w:t>
            </w:r>
          </w:p>
        </w:tc>
        <w:tc>
          <w:tcPr>
            <w:tcW w:w="1857" w:type="pct"/>
            <w:vMerge w:val="restart"/>
            <w:shd w:val="clear" w:color="auto" w:fill="FFFFFF" w:themeFill="background1"/>
            <w:vAlign w:val="center"/>
          </w:tcPr>
          <w:p w14:paraId="72F66AC6" w14:textId="77777777" w:rsidR="008377B8" w:rsidRDefault="004E01A6">
            <w:pPr>
              <w:pStyle w:val="afa"/>
              <w:jc w:val="center"/>
            </w:pPr>
            <w:r>
              <w:rPr>
                <w:rFonts w:hint="eastAsia"/>
              </w:rPr>
              <w:t>文丘里喷漆室</w:t>
            </w:r>
            <w:r>
              <w:rPr>
                <w:rFonts w:hint="eastAsia"/>
              </w:rPr>
              <w:t>+</w:t>
            </w:r>
            <w:r>
              <w:rPr>
                <w:rFonts w:hint="eastAsia"/>
              </w:rPr>
              <w:t>转轮浓缩</w:t>
            </w:r>
            <w:r>
              <w:rPr>
                <w:rFonts w:hint="eastAsia"/>
              </w:rPr>
              <w:t>+TNV</w:t>
            </w:r>
            <w:r>
              <w:rPr>
                <w:rFonts w:hint="eastAsia"/>
              </w:rPr>
              <w:t>焚烧装置，新增文丘里喷漆室</w:t>
            </w:r>
            <w:r>
              <w:rPr>
                <w:rFonts w:hint="eastAsia"/>
              </w:rPr>
              <w:t>2</w:t>
            </w:r>
            <w:r>
              <w:rPr>
                <w:rFonts w:hint="eastAsia"/>
              </w:rPr>
              <w:t>间及转轮，更换现有转轮，对</w:t>
            </w:r>
            <w:r>
              <w:rPr>
                <w:rFonts w:hint="eastAsia"/>
              </w:rPr>
              <w:t>TNV</w:t>
            </w:r>
            <w:r>
              <w:rPr>
                <w:rFonts w:hint="eastAsia"/>
              </w:rPr>
              <w:t>进行技术改造，经</w:t>
            </w:r>
            <w:r>
              <w:rPr>
                <w:rFonts w:hint="eastAsia"/>
              </w:rPr>
              <w:t>P4</w:t>
            </w:r>
            <w:r>
              <w:rPr>
                <w:rFonts w:hint="eastAsia"/>
              </w:rPr>
              <w:t>排气筒排放</w:t>
            </w:r>
          </w:p>
        </w:tc>
        <w:tc>
          <w:tcPr>
            <w:tcW w:w="851" w:type="pct"/>
            <w:shd w:val="clear" w:color="auto" w:fill="FFFFFF" w:themeFill="background1"/>
            <w:vAlign w:val="center"/>
          </w:tcPr>
          <w:p w14:paraId="726B2104"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2DE96A9" w14:textId="77777777" w:rsidR="008377B8" w:rsidRDefault="004E01A6">
            <w:pPr>
              <w:pStyle w:val="afa"/>
              <w:jc w:val="center"/>
            </w:pPr>
            <w:r>
              <w:t>/</w:t>
            </w:r>
          </w:p>
        </w:tc>
      </w:tr>
      <w:tr w:rsidR="008377B8" w14:paraId="1AB0F027" w14:textId="77777777">
        <w:trPr>
          <w:jc w:val="center"/>
        </w:trPr>
        <w:tc>
          <w:tcPr>
            <w:tcW w:w="149" w:type="pct"/>
            <w:vMerge/>
            <w:shd w:val="clear" w:color="auto" w:fill="FFFFFF" w:themeFill="background1"/>
            <w:vAlign w:val="center"/>
          </w:tcPr>
          <w:p w14:paraId="2B2DBEA7" w14:textId="77777777" w:rsidR="008377B8" w:rsidRDefault="008377B8">
            <w:pPr>
              <w:pStyle w:val="afa"/>
              <w:jc w:val="center"/>
            </w:pPr>
          </w:p>
        </w:tc>
        <w:tc>
          <w:tcPr>
            <w:tcW w:w="140" w:type="pct"/>
            <w:vMerge/>
            <w:shd w:val="clear" w:color="auto" w:fill="FFFFFF" w:themeFill="background1"/>
            <w:vAlign w:val="center"/>
          </w:tcPr>
          <w:p w14:paraId="14F7D6C7" w14:textId="77777777" w:rsidR="008377B8" w:rsidRDefault="008377B8">
            <w:pPr>
              <w:pStyle w:val="afa"/>
              <w:jc w:val="center"/>
            </w:pPr>
          </w:p>
        </w:tc>
        <w:tc>
          <w:tcPr>
            <w:tcW w:w="542" w:type="pct"/>
            <w:shd w:val="clear" w:color="auto" w:fill="FFFFFF" w:themeFill="background1"/>
            <w:vAlign w:val="center"/>
          </w:tcPr>
          <w:p w14:paraId="02F74472" w14:textId="77777777" w:rsidR="008377B8" w:rsidRDefault="004E01A6">
            <w:pPr>
              <w:pStyle w:val="afa"/>
              <w:jc w:val="center"/>
            </w:pPr>
            <w:r>
              <w:rPr>
                <w:rFonts w:hint="eastAsia"/>
              </w:rPr>
              <w:t>面漆喷漆流平废气</w:t>
            </w:r>
          </w:p>
        </w:tc>
        <w:tc>
          <w:tcPr>
            <w:tcW w:w="1857" w:type="pct"/>
            <w:vMerge/>
            <w:shd w:val="clear" w:color="auto" w:fill="FFFFFF" w:themeFill="background1"/>
            <w:vAlign w:val="center"/>
          </w:tcPr>
          <w:p w14:paraId="63098D13" w14:textId="77777777" w:rsidR="008377B8" w:rsidRDefault="008377B8">
            <w:pPr>
              <w:pStyle w:val="afa"/>
              <w:jc w:val="center"/>
            </w:pPr>
          </w:p>
        </w:tc>
        <w:tc>
          <w:tcPr>
            <w:tcW w:w="851" w:type="pct"/>
            <w:shd w:val="clear" w:color="auto" w:fill="FFFFFF" w:themeFill="background1"/>
            <w:vAlign w:val="center"/>
          </w:tcPr>
          <w:p w14:paraId="0075EC92"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47015F47" w14:textId="77777777" w:rsidR="008377B8" w:rsidRDefault="004E01A6">
            <w:pPr>
              <w:pStyle w:val="afa"/>
              <w:jc w:val="center"/>
            </w:pPr>
            <w:r>
              <w:t>/</w:t>
            </w:r>
          </w:p>
        </w:tc>
      </w:tr>
      <w:tr w:rsidR="008377B8" w14:paraId="7A98551D" w14:textId="77777777">
        <w:trPr>
          <w:jc w:val="center"/>
        </w:trPr>
        <w:tc>
          <w:tcPr>
            <w:tcW w:w="149" w:type="pct"/>
            <w:vMerge/>
            <w:shd w:val="clear" w:color="auto" w:fill="FFFFFF" w:themeFill="background1"/>
            <w:vAlign w:val="center"/>
          </w:tcPr>
          <w:p w14:paraId="10F9C071" w14:textId="77777777" w:rsidR="008377B8" w:rsidRDefault="008377B8">
            <w:pPr>
              <w:pStyle w:val="afa"/>
              <w:jc w:val="center"/>
            </w:pPr>
          </w:p>
        </w:tc>
        <w:tc>
          <w:tcPr>
            <w:tcW w:w="140" w:type="pct"/>
            <w:vMerge/>
            <w:shd w:val="clear" w:color="auto" w:fill="FFFFFF" w:themeFill="background1"/>
            <w:vAlign w:val="center"/>
          </w:tcPr>
          <w:p w14:paraId="58587256" w14:textId="77777777" w:rsidR="008377B8" w:rsidRDefault="008377B8">
            <w:pPr>
              <w:pStyle w:val="afa"/>
              <w:jc w:val="center"/>
            </w:pPr>
          </w:p>
        </w:tc>
        <w:tc>
          <w:tcPr>
            <w:tcW w:w="542" w:type="pct"/>
            <w:shd w:val="clear" w:color="auto" w:fill="FFFFFF" w:themeFill="background1"/>
            <w:vAlign w:val="center"/>
          </w:tcPr>
          <w:p w14:paraId="54272B6D" w14:textId="77777777" w:rsidR="008377B8" w:rsidRDefault="004E01A6">
            <w:pPr>
              <w:pStyle w:val="afa"/>
              <w:jc w:val="center"/>
            </w:pPr>
            <w:r>
              <w:rPr>
                <w:rFonts w:hint="eastAsia"/>
              </w:rPr>
              <w:t>清漆喷漆流平废气</w:t>
            </w:r>
          </w:p>
        </w:tc>
        <w:tc>
          <w:tcPr>
            <w:tcW w:w="1857" w:type="pct"/>
            <w:vMerge/>
            <w:shd w:val="clear" w:color="auto" w:fill="FFFFFF" w:themeFill="background1"/>
            <w:vAlign w:val="center"/>
          </w:tcPr>
          <w:p w14:paraId="7DB9DACC" w14:textId="77777777" w:rsidR="008377B8" w:rsidRDefault="008377B8">
            <w:pPr>
              <w:pStyle w:val="afa"/>
              <w:jc w:val="center"/>
            </w:pPr>
          </w:p>
        </w:tc>
        <w:tc>
          <w:tcPr>
            <w:tcW w:w="851" w:type="pct"/>
            <w:shd w:val="clear" w:color="auto" w:fill="FFFFFF" w:themeFill="background1"/>
            <w:vAlign w:val="center"/>
          </w:tcPr>
          <w:p w14:paraId="5E0BBB05"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31292DA" w14:textId="77777777" w:rsidR="008377B8" w:rsidRDefault="004E01A6">
            <w:pPr>
              <w:pStyle w:val="afa"/>
              <w:jc w:val="center"/>
            </w:pPr>
            <w:r>
              <w:t>/</w:t>
            </w:r>
          </w:p>
        </w:tc>
      </w:tr>
      <w:tr w:rsidR="008377B8" w14:paraId="1E64C6DD" w14:textId="77777777">
        <w:trPr>
          <w:jc w:val="center"/>
        </w:trPr>
        <w:tc>
          <w:tcPr>
            <w:tcW w:w="149" w:type="pct"/>
            <w:vMerge/>
            <w:shd w:val="clear" w:color="auto" w:fill="FFFFFF" w:themeFill="background1"/>
            <w:vAlign w:val="center"/>
          </w:tcPr>
          <w:p w14:paraId="410621EA" w14:textId="77777777" w:rsidR="008377B8" w:rsidRDefault="008377B8">
            <w:pPr>
              <w:pStyle w:val="afa"/>
              <w:jc w:val="center"/>
            </w:pPr>
          </w:p>
        </w:tc>
        <w:tc>
          <w:tcPr>
            <w:tcW w:w="140" w:type="pct"/>
            <w:vMerge/>
            <w:shd w:val="clear" w:color="auto" w:fill="FFFFFF" w:themeFill="background1"/>
            <w:vAlign w:val="center"/>
          </w:tcPr>
          <w:p w14:paraId="234FD976" w14:textId="77777777" w:rsidR="008377B8" w:rsidRDefault="008377B8">
            <w:pPr>
              <w:pStyle w:val="afa"/>
              <w:jc w:val="center"/>
            </w:pPr>
          </w:p>
        </w:tc>
        <w:tc>
          <w:tcPr>
            <w:tcW w:w="542" w:type="pct"/>
            <w:shd w:val="clear" w:color="auto" w:fill="FFFFFF" w:themeFill="background1"/>
            <w:vAlign w:val="center"/>
          </w:tcPr>
          <w:p w14:paraId="49565A56" w14:textId="77777777" w:rsidR="008377B8" w:rsidRDefault="004E01A6">
            <w:pPr>
              <w:pStyle w:val="afa"/>
              <w:jc w:val="center"/>
            </w:pPr>
            <w:r>
              <w:rPr>
                <w:rFonts w:hint="eastAsia"/>
              </w:rPr>
              <w:t>涂装车间补漆室废气</w:t>
            </w:r>
          </w:p>
        </w:tc>
        <w:tc>
          <w:tcPr>
            <w:tcW w:w="1857" w:type="pct"/>
            <w:shd w:val="clear" w:color="auto" w:fill="FFFFFF" w:themeFill="background1"/>
            <w:vAlign w:val="center"/>
          </w:tcPr>
          <w:p w14:paraId="10D46040" w14:textId="77777777" w:rsidR="008377B8" w:rsidRDefault="004E01A6">
            <w:pPr>
              <w:pStyle w:val="afa"/>
              <w:jc w:val="center"/>
            </w:pPr>
            <w:r>
              <w:rPr>
                <w:rFonts w:hint="eastAsia"/>
              </w:rPr>
              <w:t>过滤袋</w:t>
            </w:r>
            <w:r>
              <w:rPr>
                <w:rFonts w:hint="eastAsia"/>
              </w:rPr>
              <w:t>+</w:t>
            </w:r>
            <w:r>
              <w:rPr>
                <w:rFonts w:hint="eastAsia"/>
              </w:rPr>
              <w:t>活性炭吸附处理，依托现有，经</w:t>
            </w:r>
            <w:r>
              <w:rPr>
                <w:rFonts w:hint="eastAsia"/>
              </w:rPr>
              <w:t>P5-1</w:t>
            </w:r>
            <w:r>
              <w:rPr>
                <w:rFonts w:hint="eastAsia"/>
              </w:rPr>
              <w:t>排气筒排放</w:t>
            </w:r>
          </w:p>
        </w:tc>
        <w:tc>
          <w:tcPr>
            <w:tcW w:w="851" w:type="pct"/>
            <w:shd w:val="clear" w:color="auto" w:fill="FFFFFF" w:themeFill="background1"/>
            <w:vAlign w:val="center"/>
          </w:tcPr>
          <w:p w14:paraId="3E7D23E8"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61D75F02" w14:textId="77777777" w:rsidR="008377B8" w:rsidRDefault="004E01A6">
            <w:pPr>
              <w:pStyle w:val="afa"/>
              <w:jc w:val="center"/>
            </w:pPr>
            <w:r>
              <w:t>/</w:t>
            </w:r>
          </w:p>
        </w:tc>
      </w:tr>
      <w:tr w:rsidR="008377B8" w14:paraId="0EF6F23D" w14:textId="77777777">
        <w:trPr>
          <w:jc w:val="center"/>
        </w:trPr>
        <w:tc>
          <w:tcPr>
            <w:tcW w:w="149" w:type="pct"/>
            <w:vMerge/>
            <w:shd w:val="clear" w:color="auto" w:fill="FFFFFF" w:themeFill="background1"/>
            <w:vAlign w:val="center"/>
          </w:tcPr>
          <w:p w14:paraId="1B2DDEC9" w14:textId="77777777" w:rsidR="008377B8" w:rsidRDefault="008377B8">
            <w:pPr>
              <w:pStyle w:val="afa"/>
              <w:jc w:val="center"/>
            </w:pPr>
          </w:p>
        </w:tc>
        <w:tc>
          <w:tcPr>
            <w:tcW w:w="140" w:type="pct"/>
            <w:vMerge/>
            <w:shd w:val="clear" w:color="auto" w:fill="FFFFFF" w:themeFill="background1"/>
            <w:vAlign w:val="center"/>
          </w:tcPr>
          <w:p w14:paraId="49C877F8" w14:textId="77777777" w:rsidR="008377B8" w:rsidRDefault="008377B8">
            <w:pPr>
              <w:pStyle w:val="afa"/>
              <w:jc w:val="center"/>
            </w:pPr>
          </w:p>
        </w:tc>
        <w:tc>
          <w:tcPr>
            <w:tcW w:w="542" w:type="pct"/>
            <w:shd w:val="clear" w:color="auto" w:fill="FFFFFF" w:themeFill="background1"/>
            <w:vAlign w:val="center"/>
          </w:tcPr>
          <w:p w14:paraId="2AAF52B7" w14:textId="77777777" w:rsidR="008377B8" w:rsidRDefault="004E01A6">
            <w:pPr>
              <w:pStyle w:val="afa"/>
              <w:jc w:val="center"/>
            </w:pPr>
            <w:r>
              <w:rPr>
                <w:rFonts w:hint="eastAsia"/>
              </w:rPr>
              <w:t>新建补漆室废气</w:t>
            </w:r>
          </w:p>
        </w:tc>
        <w:tc>
          <w:tcPr>
            <w:tcW w:w="1857" w:type="pct"/>
            <w:shd w:val="clear" w:color="auto" w:fill="FFFFFF" w:themeFill="background1"/>
            <w:vAlign w:val="center"/>
          </w:tcPr>
          <w:p w14:paraId="2305065B" w14:textId="77777777" w:rsidR="008377B8" w:rsidRDefault="004E01A6">
            <w:pPr>
              <w:pStyle w:val="afa"/>
              <w:jc w:val="center"/>
            </w:pPr>
            <w:r>
              <w:rPr>
                <w:rFonts w:hint="eastAsia"/>
              </w:rPr>
              <w:t>过滤袋</w:t>
            </w:r>
            <w:r>
              <w:rPr>
                <w:rFonts w:hint="eastAsia"/>
              </w:rPr>
              <w:t>+</w:t>
            </w:r>
            <w:r>
              <w:rPr>
                <w:rFonts w:hint="eastAsia"/>
              </w:rPr>
              <w:t>活性炭吸附处理，新增，经</w:t>
            </w:r>
            <w:r>
              <w:rPr>
                <w:rFonts w:hint="eastAsia"/>
              </w:rPr>
              <w:t>P5-2</w:t>
            </w:r>
            <w:r>
              <w:rPr>
                <w:rFonts w:hint="eastAsia"/>
              </w:rPr>
              <w:t>排气筒排放</w:t>
            </w:r>
          </w:p>
        </w:tc>
        <w:tc>
          <w:tcPr>
            <w:tcW w:w="851" w:type="pct"/>
            <w:shd w:val="clear" w:color="auto" w:fill="FFFFFF" w:themeFill="background1"/>
            <w:vAlign w:val="center"/>
          </w:tcPr>
          <w:p w14:paraId="12D19CAA"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E73E3CD" w14:textId="77777777" w:rsidR="008377B8" w:rsidRDefault="004E01A6">
            <w:pPr>
              <w:pStyle w:val="afa"/>
              <w:jc w:val="center"/>
            </w:pPr>
            <w:r>
              <w:t>/</w:t>
            </w:r>
          </w:p>
        </w:tc>
      </w:tr>
      <w:tr w:rsidR="008377B8" w14:paraId="793794A6" w14:textId="77777777">
        <w:trPr>
          <w:jc w:val="center"/>
        </w:trPr>
        <w:tc>
          <w:tcPr>
            <w:tcW w:w="149" w:type="pct"/>
            <w:vMerge/>
            <w:shd w:val="clear" w:color="auto" w:fill="FFFFFF" w:themeFill="background1"/>
            <w:vAlign w:val="center"/>
          </w:tcPr>
          <w:p w14:paraId="32B7BB91" w14:textId="77777777" w:rsidR="008377B8" w:rsidRDefault="008377B8">
            <w:pPr>
              <w:pStyle w:val="afa"/>
              <w:jc w:val="center"/>
            </w:pPr>
          </w:p>
        </w:tc>
        <w:tc>
          <w:tcPr>
            <w:tcW w:w="140" w:type="pct"/>
            <w:vMerge/>
            <w:shd w:val="clear" w:color="auto" w:fill="FFFFFF" w:themeFill="background1"/>
            <w:vAlign w:val="center"/>
          </w:tcPr>
          <w:p w14:paraId="4DA3865D" w14:textId="77777777" w:rsidR="008377B8" w:rsidRDefault="008377B8">
            <w:pPr>
              <w:pStyle w:val="afa"/>
              <w:jc w:val="center"/>
            </w:pPr>
          </w:p>
        </w:tc>
        <w:tc>
          <w:tcPr>
            <w:tcW w:w="542" w:type="pct"/>
            <w:shd w:val="clear" w:color="auto" w:fill="FFFFFF" w:themeFill="background1"/>
            <w:vAlign w:val="center"/>
          </w:tcPr>
          <w:p w14:paraId="15666BB7" w14:textId="77777777" w:rsidR="008377B8" w:rsidRDefault="004E01A6">
            <w:pPr>
              <w:pStyle w:val="afa"/>
              <w:jc w:val="center"/>
            </w:pPr>
            <w:r>
              <w:rPr>
                <w:rFonts w:hint="eastAsia"/>
              </w:rPr>
              <w:t>热水锅炉（</w:t>
            </w:r>
            <w:r>
              <w:rPr>
                <w:rFonts w:hint="eastAsia"/>
              </w:rPr>
              <w:t>3</w:t>
            </w:r>
            <w:r>
              <w:rPr>
                <w:rFonts w:hint="eastAsia"/>
              </w:rPr>
              <w:t>台）</w:t>
            </w:r>
          </w:p>
        </w:tc>
        <w:tc>
          <w:tcPr>
            <w:tcW w:w="1857" w:type="pct"/>
            <w:shd w:val="clear" w:color="auto" w:fill="FFFFFF" w:themeFill="background1"/>
            <w:vAlign w:val="center"/>
          </w:tcPr>
          <w:p w14:paraId="153EFB5D" w14:textId="77777777" w:rsidR="008377B8" w:rsidRDefault="004E01A6">
            <w:pPr>
              <w:pStyle w:val="afa"/>
              <w:jc w:val="center"/>
            </w:pPr>
            <w:r>
              <w:rPr>
                <w:rFonts w:hint="eastAsia"/>
              </w:rPr>
              <w:t>收集后有组织排放，依托现有，经</w:t>
            </w:r>
            <w:r>
              <w:rPr>
                <w:rFonts w:hint="eastAsia"/>
              </w:rPr>
              <w:t>P6</w:t>
            </w:r>
            <w:r>
              <w:rPr>
                <w:rFonts w:hint="eastAsia"/>
              </w:rPr>
              <w:t>排气筒排放</w:t>
            </w:r>
          </w:p>
        </w:tc>
        <w:tc>
          <w:tcPr>
            <w:tcW w:w="851" w:type="pct"/>
            <w:shd w:val="clear" w:color="auto" w:fill="FFFFFF" w:themeFill="background1"/>
            <w:vAlign w:val="center"/>
          </w:tcPr>
          <w:p w14:paraId="2C3DD4E3"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B1CC17C" w14:textId="77777777" w:rsidR="008377B8" w:rsidRDefault="004E01A6">
            <w:pPr>
              <w:pStyle w:val="afa"/>
              <w:jc w:val="center"/>
            </w:pPr>
            <w:r>
              <w:t>/</w:t>
            </w:r>
          </w:p>
        </w:tc>
      </w:tr>
      <w:tr w:rsidR="008377B8" w14:paraId="52B9FEF0" w14:textId="77777777">
        <w:trPr>
          <w:jc w:val="center"/>
        </w:trPr>
        <w:tc>
          <w:tcPr>
            <w:tcW w:w="149" w:type="pct"/>
            <w:vMerge/>
            <w:shd w:val="clear" w:color="auto" w:fill="FFFFFF" w:themeFill="background1"/>
            <w:vAlign w:val="center"/>
          </w:tcPr>
          <w:p w14:paraId="644EA601" w14:textId="77777777" w:rsidR="008377B8" w:rsidRDefault="008377B8">
            <w:pPr>
              <w:pStyle w:val="afa"/>
              <w:jc w:val="center"/>
            </w:pPr>
          </w:p>
        </w:tc>
        <w:tc>
          <w:tcPr>
            <w:tcW w:w="140" w:type="pct"/>
            <w:vMerge/>
            <w:shd w:val="clear" w:color="auto" w:fill="FFFFFF" w:themeFill="background1"/>
            <w:vAlign w:val="center"/>
          </w:tcPr>
          <w:p w14:paraId="38435E63" w14:textId="77777777" w:rsidR="008377B8" w:rsidRDefault="008377B8">
            <w:pPr>
              <w:pStyle w:val="afa"/>
              <w:jc w:val="center"/>
            </w:pPr>
          </w:p>
        </w:tc>
        <w:tc>
          <w:tcPr>
            <w:tcW w:w="542" w:type="pct"/>
            <w:shd w:val="clear" w:color="auto" w:fill="FFFFFF" w:themeFill="background1"/>
            <w:vAlign w:val="center"/>
          </w:tcPr>
          <w:p w14:paraId="0B88D6A2" w14:textId="77777777" w:rsidR="008377B8" w:rsidRDefault="004E01A6">
            <w:pPr>
              <w:pStyle w:val="afa"/>
              <w:jc w:val="center"/>
            </w:pPr>
            <w:r>
              <w:rPr>
                <w:rFonts w:hint="eastAsia"/>
              </w:rPr>
              <w:t>闪干</w:t>
            </w:r>
            <w:r>
              <w:rPr>
                <w:rFonts w:hint="eastAsia"/>
              </w:rPr>
              <w:t>1</w:t>
            </w:r>
            <w:r>
              <w:rPr>
                <w:rFonts w:hint="eastAsia"/>
              </w:rPr>
              <w:t>区加热炉</w:t>
            </w:r>
          </w:p>
        </w:tc>
        <w:tc>
          <w:tcPr>
            <w:tcW w:w="1857" w:type="pct"/>
            <w:shd w:val="clear" w:color="auto" w:fill="FFFFFF" w:themeFill="background1"/>
            <w:vAlign w:val="center"/>
          </w:tcPr>
          <w:p w14:paraId="1B9EB016" w14:textId="77777777" w:rsidR="008377B8" w:rsidRDefault="004E01A6">
            <w:pPr>
              <w:pStyle w:val="afa"/>
              <w:jc w:val="center"/>
            </w:pPr>
            <w:r>
              <w:rPr>
                <w:rFonts w:hint="eastAsia"/>
              </w:rPr>
              <w:t>收集后有组织排放，依托现有，经</w:t>
            </w:r>
            <w:r>
              <w:rPr>
                <w:rFonts w:hint="eastAsia"/>
              </w:rPr>
              <w:t>P7</w:t>
            </w:r>
            <w:r>
              <w:rPr>
                <w:rFonts w:hint="eastAsia"/>
              </w:rPr>
              <w:t>排气筒排放</w:t>
            </w:r>
          </w:p>
        </w:tc>
        <w:tc>
          <w:tcPr>
            <w:tcW w:w="851" w:type="pct"/>
            <w:shd w:val="clear" w:color="auto" w:fill="FFFFFF" w:themeFill="background1"/>
            <w:vAlign w:val="center"/>
          </w:tcPr>
          <w:p w14:paraId="31D60E6A"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7BF3CADA" w14:textId="77777777" w:rsidR="008377B8" w:rsidRDefault="004E01A6">
            <w:pPr>
              <w:pStyle w:val="afa"/>
              <w:jc w:val="center"/>
            </w:pPr>
            <w:r>
              <w:t>/</w:t>
            </w:r>
          </w:p>
        </w:tc>
      </w:tr>
      <w:tr w:rsidR="008377B8" w14:paraId="7AB4DF35" w14:textId="77777777">
        <w:trPr>
          <w:jc w:val="center"/>
        </w:trPr>
        <w:tc>
          <w:tcPr>
            <w:tcW w:w="149" w:type="pct"/>
            <w:vMerge/>
            <w:shd w:val="clear" w:color="auto" w:fill="FFFFFF" w:themeFill="background1"/>
            <w:vAlign w:val="center"/>
          </w:tcPr>
          <w:p w14:paraId="44760CD6" w14:textId="77777777" w:rsidR="008377B8" w:rsidRDefault="008377B8">
            <w:pPr>
              <w:pStyle w:val="afa"/>
              <w:jc w:val="center"/>
            </w:pPr>
          </w:p>
        </w:tc>
        <w:tc>
          <w:tcPr>
            <w:tcW w:w="140" w:type="pct"/>
            <w:vMerge/>
            <w:shd w:val="clear" w:color="auto" w:fill="FFFFFF" w:themeFill="background1"/>
            <w:vAlign w:val="center"/>
          </w:tcPr>
          <w:p w14:paraId="7FD74ACD" w14:textId="77777777" w:rsidR="008377B8" w:rsidRDefault="008377B8">
            <w:pPr>
              <w:pStyle w:val="afa"/>
              <w:jc w:val="center"/>
            </w:pPr>
          </w:p>
        </w:tc>
        <w:tc>
          <w:tcPr>
            <w:tcW w:w="542" w:type="pct"/>
            <w:shd w:val="clear" w:color="auto" w:fill="FFFFFF" w:themeFill="background1"/>
            <w:vAlign w:val="center"/>
          </w:tcPr>
          <w:p w14:paraId="015D8B3E" w14:textId="77777777" w:rsidR="008377B8" w:rsidRDefault="004E01A6">
            <w:pPr>
              <w:pStyle w:val="afa"/>
              <w:jc w:val="center"/>
            </w:pPr>
            <w:r>
              <w:rPr>
                <w:rFonts w:hint="eastAsia"/>
              </w:rPr>
              <w:t>闪干</w:t>
            </w:r>
            <w:r>
              <w:rPr>
                <w:rFonts w:hint="eastAsia"/>
              </w:rPr>
              <w:t>2</w:t>
            </w:r>
            <w:r>
              <w:rPr>
                <w:rFonts w:hint="eastAsia"/>
              </w:rPr>
              <w:t>区加热炉</w:t>
            </w:r>
          </w:p>
        </w:tc>
        <w:tc>
          <w:tcPr>
            <w:tcW w:w="1857" w:type="pct"/>
            <w:shd w:val="clear" w:color="auto" w:fill="FFFFFF" w:themeFill="background1"/>
            <w:vAlign w:val="center"/>
          </w:tcPr>
          <w:p w14:paraId="7CB38B3B" w14:textId="77777777" w:rsidR="008377B8" w:rsidRDefault="004E01A6">
            <w:pPr>
              <w:pStyle w:val="afa"/>
              <w:jc w:val="center"/>
            </w:pPr>
            <w:r>
              <w:rPr>
                <w:rFonts w:hint="eastAsia"/>
              </w:rPr>
              <w:t>收集后有组织排放，依托现有，经</w:t>
            </w:r>
            <w:r>
              <w:rPr>
                <w:rFonts w:hint="eastAsia"/>
              </w:rPr>
              <w:t>P8</w:t>
            </w:r>
            <w:r>
              <w:rPr>
                <w:rFonts w:hint="eastAsia"/>
              </w:rPr>
              <w:t>排气筒排放</w:t>
            </w:r>
          </w:p>
        </w:tc>
        <w:tc>
          <w:tcPr>
            <w:tcW w:w="851" w:type="pct"/>
            <w:shd w:val="clear" w:color="auto" w:fill="FFFFFF" w:themeFill="background1"/>
            <w:vAlign w:val="center"/>
          </w:tcPr>
          <w:p w14:paraId="0EF1621B"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D4D54A3" w14:textId="77777777" w:rsidR="008377B8" w:rsidRDefault="004E01A6">
            <w:pPr>
              <w:pStyle w:val="afa"/>
              <w:jc w:val="center"/>
            </w:pPr>
            <w:r>
              <w:t>/</w:t>
            </w:r>
          </w:p>
        </w:tc>
      </w:tr>
      <w:tr w:rsidR="008377B8" w14:paraId="109388AB" w14:textId="77777777">
        <w:trPr>
          <w:jc w:val="center"/>
        </w:trPr>
        <w:tc>
          <w:tcPr>
            <w:tcW w:w="149" w:type="pct"/>
            <w:vMerge/>
            <w:shd w:val="clear" w:color="auto" w:fill="FFFFFF" w:themeFill="background1"/>
            <w:vAlign w:val="center"/>
          </w:tcPr>
          <w:p w14:paraId="07E3E6F9" w14:textId="77777777" w:rsidR="008377B8" w:rsidRDefault="008377B8">
            <w:pPr>
              <w:pStyle w:val="afa"/>
              <w:jc w:val="center"/>
            </w:pPr>
          </w:p>
        </w:tc>
        <w:tc>
          <w:tcPr>
            <w:tcW w:w="140" w:type="pct"/>
            <w:vMerge/>
            <w:shd w:val="clear" w:color="auto" w:fill="FFFFFF" w:themeFill="background1"/>
            <w:vAlign w:val="center"/>
          </w:tcPr>
          <w:p w14:paraId="4D209587" w14:textId="77777777" w:rsidR="008377B8" w:rsidRDefault="008377B8">
            <w:pPr>
              <w:pStyle w:val="afa"/>
              <w:jc w:val="center"/>
            </w:pPr>
          </w:p>
        </w:tc>
        <w:tc>
          <w:tcPr>
            <w:tcW w:w="542" w:type="pct"/>
            <w:shd w:val="clear" w:color="auto" w:fill="FFFFFF" w:themeFill="background1"/>
            <w:vAlign w:val="center"/>
          </w:tcPr>
          <w:p w14:paraId="76154949" w14:textId="77777777" w:rsidR="008377B8" w:rsidRDefault="004E01A6">
            <w:pPr>
              <w:pStyle w:val="afa"/>
              <w:jc w:val="center"/>
            </w:pPr>
            <w:r>
              <w:rPr>
                <w:rFonts w:hint="eastAsia"/>
              </w:rPr>
              <w:t>面涂烘干</w:t>
            </w:r>
            <w:r>
              <w:rPr>
                <w:rFonts w:hint="eastAsia"/>
              </w:rPr>
              <w:t>1</w:t>
            </w:r>
            <w:r>
              <w:rPr>
                <w:rFonts w:hint="eastAsia"/>
              </w:rPr>
              <w:t>区加热箱</w:t>
            </w:r>
          </w:p>
        </w:tc>
        <w:tc>
          <w:tcPr>
            <w:tcW w:w="1857" w:type="pct"/>
            <w:shd w:val="clear" w:color="auto" w:fill="FFFFFF" w:themeFill="background1"/>
            <w:vAlign w:val="center"/>
          </w:tcPr>
          <w:p w14:paraId="29A96F48" w14:textId="77777777" w:rsidR="008377B8" w:rsidRDefault="004E01A6">
            <w:pPr>
              <w:pStyle w:val="afa"/>
              <w:jc w:val="center"/>
            </w:pPr>
            <w:r>
              <w:rPr>
                <w:rFonts w:hint="eastAsia"/>
              </w:rPr>
              <w:t>收集后有组织排放，依托现有，经</w:t>
            </w:r>
            <w:r>
              <w:rPr>
                <w:rFonts w:hint="eastAsia"/>
              </w:rPr>
              <w:t>P9</w:t>
            </w:r>
            <w:r>
              <w:rPr>
                <w:rFonts w:hint="eastAsia"/>
              </w:rPr>
              <w:t>排气筒排放</w:t>
            </w:r>
          </w:p>
        </w:tc>
        <w:tc>
          <w:tcPr>
            <w:tcW w:w="851" w:type="pct"/>
            <w:shd w:val="clear" w:color="auto" w:fill="FFFFFF" w:themeFill="background1"/>
            <w:vAlign w:val="center"/>
          </w:tcPr>
          <w:p w14:paraId="641ED713"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E2DDD68" w14:textId="77777777" w:rsidR="008377B8" w:rsidRDefault="004E01A6">
            <w:pPr>
              <w:pStyle w:val="afa"/>
              <w:jc w:val="center"/>
            </w:pPr>
            <w:r>
              <w:t>/</w:t>
            </w:r>
          </w:p>
        </w:tc>
      </w:tr>
      <w:tr w:rsidR="008377B8" w14:paraId="599D7E8D" w14:textId="77777777">
        <w:trPr>
          <w:jc w:val="center"/>
        </w:trPr>
        <w:tc>
          <w:tcPr>
            <w:tcW w:w="149" w:type="pct"/>
            <w:vMerge/>
            <w:shd w:val="clear" w:color="auto" w:fill="FFFFFF" w:themeFill="background1"/>
            <w:vAlign w:val="center"/>
          </w:tcPr>
          <w:p w14:paraId="06EED035" w14:textId="77777777" w:rsidR="008377B8" w:rsidRDefault="008377B8">
            <w:pPr>
              <w:pStyle w:val="afa"/>
              <w:jc w:val="center"/>
            </w:pPr>
          </w:p>
        </w:tc>
        <w:tc>
          <w:tcPr>
            <w:tcW w:w="140" w:type="pct"/>
            <w:vMerge/>
            <w:shd w:val="clear" w:color="auto" w:fill="FFFFFF" w:themeFill="background1"/>
            <w:vAlign w:val="center"/>
          </w:tcPr>
          <w:p w14:paraId="12B62AB1" w14:textId="77777777" w:rsidR="008377B8" w:rsidRDefault="008377B8">
            <w:pPr>
              <w:pStyle w:val="afa"/>
              <w:jc w:val="center"/>
            </w:pPr>
          </w:p>
        </w:tc>
        <w:tc>
          <w:tcPr>
            <w:tcW w:w="542" w:type="pct"/>
            <w:shd w:val="clear" w:color="auto" w:fill="FFFFFF" w:themeFill="background1"/>
            <w:vAlign w:val="center"/>
          </w:tcPr>
          <w:p w14:paraId="71908CEF" w14:textId="77777777" w:rsidR="008377B8" w:rsidRDefault="004E01A6">
            <w:pPr>
              <w:pStyle w:val="afa"/>
              <w:jc w:val="center"/>
            </w:pPr>
            <w:r>
              <w:rPr>
                <w:rFonts w:hint="eastAsia"/>
              </w:rPr>
              <w:t>面涂烘干</w:t>
            </w:r>
            <w:r>
              <w:rPr>
                <w:rFonts w:hint="eastAsia"/>
              </w:rPr>
              <w:t>2</w:t>
            </w:r>
            <w:r>
              <w:rPr>
                <w:rFonts w:hint="eastAsia"/>
              </w:rPr>
              <w:t>区加热箱</w:t>
            </w:r>
          </w:p>
        </w:tc>
        <w:tc>
          <w:tcPr>
            <w:tcW w:w="1857" w:type="pct"/>
            <w:shd w:val="clear" w:color="auto" w:fill="FFFFFF" w:themeFill="background1"/>
            <w:vAlign w:val="center"/>
          </w:tcPr>
          <w:p w14:paraId="517B9559" w14:textId="77777777" w:rsidR="008377B8" w:rsidRDefault="004E01A6">
            <w:pPr>
              <w:pStyle w:val="afa"/>
              <w:jc w:val="center"/>
            </w:pPr>
            <w:r>
              <w:rPr>
                <w:rFonts w:hint="eastAsia"/>
              </w:rPr>
              <w:t>收集后有组织排放，依托现有，经</w:t>
            </w:r>
            <w:r>
              <w:rPr>
                <w:rFonts w:hint="eastAsia"/>
              </w:rPr>
              <w:t>P10</w:t>
            </w:r>
            <w:r>
              <w:rPr>
                <w:rFonts w:hint="eastAsia"/>
              </w:rPr>
              <w:t>排气筒排放</w:t>
            </w:r>
          </w:p>
        </w:tc>
        <w:tc>
          <w:tcPr>
            <w:tcW w:w="851" w:type="pct"/>
            <w:shd w:val="clear" w:color="auto" w:fill="FFFFFF" w:themeFill="background1"/>
            <w:vAlign w:val="center"/>
          </w:tcPr>
          <w:p w14:paraId="0D1D6029"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AFEBCCB" w14:textId="77777777" w:rsidR="008377B8" w:rsidRDefault="004E01A6">
            <w:pPr>
              <w:pStyle w:val="afa"/>
              <w:jc w:val="center"/>
            </w:pPr>
            <w:r>
              <w:t>/</w:t>
            </w:r>
          </w:p>
        </w:tc>
      </w:tr>
      <w:tr w:rsidR="008377B8" w14:paraId="19834023" w14:textId="77777777">
        <w:trPr>
          <w:jc w:val="center"/>
        </w:trPr>
        <w:tc>
          <w:tcPr>
            <w:tcW w:w="149" w:type="pct"/>
            <w:vMerge/>
            <w:shd w:val="clear" w:color="auto" w:fill="FFFFFF" w:themeFill="background1"/>
            <w:vAlign w:val="center"/>
          </w:tcPr>
          <w:p w14:paraId="0A0CDA04" w14:textId="77777777" w:rsidR="008377B8" w:rsidRDefault="008377B8">
            <w:pPr>
              <w:pStyle w:val="afa"/>
              <w:jc w:val="center"/>
            </w:pPr>
          </w:p>
        </w:tc>
        <w:tc>
          <w:tcPr>
            <w:tcW w:w="140" w:type="pct"/>
            <w:vMerge/>
            <w:shd w:val="clear" w:color="auto" w:fill="FFFFFF" w:themeFill="background1"/>
            <w:vAlign w:val="center"/>
          </w:tcPr>
          <w:p w14:paraId="2A14896C" w14:textId="77777777" w:rsidR="008377B8" w:rsidRDefault="008377B8">
            <w:pPr>
              <w:pStyle w:val="afa"/>
              <w:jc w:val="center"/>
            </w:pPr>
          </w:p>
        </w:tc>
        <w:tc>
          <w:tcPr>
            <w:tcW w:w="542" w:type="pct"/>
            <w:shd w:val="clear" w:color="auto" w:fill="FFFFFF" w:themeFill="background1"/>
            <w:vAlign w:val="center"/>
          </w:tcPr>
          <w:p w14:paraId="70E8B006" w14:textId="77777777" w:rsidR="008377B8" w:rsidRDefault="004E01A6">
            <w:pPr>
              <w:pStyle w:val="afa"/>
              <w:jc w:val="center"/>
            </w:pPr>
            <w:r>
              <w:rPr>
                <w:rFonts w:hint="eastAsia"/>
              </w:rPr>
              <w:t>面涂烘干</w:t>
            </w:r>
            <w:r>
              <w:rPr>
                <w:rFonts w:hint="eastAsia"/>
              </w:rPr>
              <w:t>3</w:t>
            </w:r>
            <w:r>
              <w:rPr>
                <w:rFonts w:hint="eastAsia"/>
              </w:rPr>
              <w:t>区加热箱</w:t>
            </w:r>
          </w:p>
        </w:tc>
        <w:tc>
          <w:tcPr>
            <w:tcW w:w="1857" w:type="pct"/>
            <w:shd w:val="clear" w:color="auto" w:fill="FFFFFF" w:themeFill="background1"/>
            <w:vAlign w:val="center"/>
          </w:tcPr>
          <w:p w14:paraId="29B5D470" w14:textId="77777777" w:rsidR="008377B8" w:rsidRDefault="004E01A6">
            <w:pPr>
              <w:pStyle w:val="afa"/>
              <w:jc w:val="center"/>
            </w:pPr>
            <w:r>
              <w:rPr>
                <w:rFonts w:hint="eastAsia"/>
              </w:rPr>
              <w:t>收集后有组织排放，依托现有，经</w:t>
            </w:r>
            <w:r>
              <w:rPr>
                <w:rFonts w:hint="eastAsia"/>
              </w:rPr>
              <w:t>P11</w:t>
            </w:r>
            <w:r>
              <w:rPr>
                <w:rFonts w:hint="eastAsia"/>
              </w:rPr>
              <w:t>排气筒排放</w:t>
            </w:r>
          </w:p>
        </w:tc>
        <w:tc>
          <w:tcPr>
            <w:tcW w:w="851" w:type="pct"/>
            <w:shd w:val="clear" w:color="auto" w:fill="FFFFFF" w:themeFill="background1"/>
            <w:vAlign w:val="center"/>
          </w:tcPr>
          <w:p w14:paraId="3FA382B6"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7EDA5887" w14:textId="77777777" w:rsidR="008377B8" w:rsidRDefault="004E01A6">
            <w:pPr>
              <w:pStyle w:val="afa"/>
              <w:jc w:val="center"/>
            </w:pPr>
            <w:r>
              <w:t>/</w:t>
            </w:r>
          </w:p>
        </w:tc>
      </w:tr>
      <w:tr w:rsidR="008377B8" w14:paraId="0EA0C181" w14:textId="77777777">
        <w:trPr>
          <w:jc w:val="center"/>
        </w:trPr>
        <w:tc>
          <w:tcPr>
            <w:tcW w:w="149" w:type="pct"/>
            <w:vMerge/>
            <w:shd w:val="clear" w:color="auto" w:fill="FFFFFF" w:themeFill="background1"/>
            <w:vAlign w:val="center"/>
          </w:tcPr>
          <w:p w14:paraId="5B403363" w14:textId="77777777" w:rsidR="008377B8" w:rsidRDefault="008377B8">
            <w:pPr>
              <w:pStyle w:val="afa"/>
              <w:jc w:val="center"/>
            </w:pPr>
          </w:p>
        </w:tc>
        <w:tc>
          <w:tcPr>
            <w:tcW w:w="140" w:type="pct"/>
            <w:vMerge/>
            <w:shd w:val="clear" w:color="auto" w:fill="FFFFFF" w:themeFill="background1"/>
            <w:vAlign w:val="center"/>
          </w:tcPr>
          <w:p w14:paraId="49005167" w14:textId="77777777" w:rsidR="008377B8" w:rsidRDefault="008377B8">
            <w:pPr>
              <w:pStyle w:val="afa"/>
              <w:jc w:val="center"/>
            </w:pPr>
          </w:p>
        </w:tc>
        <w:tc>
          <w:tcPr>
            <w:tcW w:w="542" w:type="pct"/>
            <w:shd w:val="clear" w:color="auto" w:fill="FFFFFF" w:themeFill="background1"/>
            <w:vAlign w:val="center"/>
          </w:tcPr>
          <w:p w14:paraId="2C3FC099" w14:textId="77777777" w:rsidR="008377B8" w:rsidRDefault="004E01A6">
            <w:pPr>
              <w:pStyle w:val="afa"/>
              <w:jc w:val="center"/>
            </w:pPr>
            <w:r>
              <w:rPr>
                <w:rFonts w:hint="eastAsia"/>
              </w:rPr>
              <w:t>电泳湿打磨</w:t>
            </w:r>
          </w:p>
        </w:tc>
        <w:tc>
          <w:tcPr>
            <w:tcW w:w="1857" w:type="pct"/>
            <w:shd w:val="clear" w:color="auto" w:fill="FFFFFF" w:themeFill="background1"/>
            <w:vAlign w:val="center"/>
          </w:tcPr>
          <w:p w14:paraId="24CC81CE" w14:textId="77777777" w:rsidR="008377B8" w:rsidRDefault="004E01A6">
            <w:pPr>
              <w:pStyle w:val="afa"/>
              <w:jc w:val="center"/>
            </w:pPr>
            <w:r>
              <w:rPr>
                <w:rFonts w:hint="eastAsia"/>
              </w:rPr>
              <w:t>无组织排放</w:t>
            </w:r>
          </w:p>
        </w:tc>
        <w:tc>
          <w:tcPr>
            <w:tcW w:w="851" w:type="pct"/>
            <w:shd w:val="clear" w:color="auto" w:fill="FFFFFF" w:themeFill="background1"/>
            <w:vAlign w:val="center"/>
          </w:tcPr>
          <w:p w14:paraId="549C759B"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15896E0" w14:textId="77777777" w:rsidR="008377B8" w:rsidRDefault="004E01A6">
            <w:pPr>
              <w:pStyle w:val="afa"/>
              <w:jc w:val="center"/>
            </w:pPr>
            <w:r>
              <w:t>/</w:t>
            </w:r>
          </w:p>
        </w:tc>
      </w:tr>
      <w:tr w:rsidR="008377B8" w14:paraId="3927522D" w14:textId="77777777">
        <w:trPr>
          <w:trHeight w:val="1006"/>
          <w:jc w:val="center"/>
        </w:trPr>
        <w:tc>
          <w:tcPr>
            <w:tcW w:w="149" w:type="pct"/>
            <w:vMerge/>
            <w:shd w:val="clear" w:color="auto" w:fill="FFFFFF" w:themeFill="background1"/>
            <w:vAlign w:val="center"/>
          </w:tcPr>
          <w:p w14:paraId="482C3932" w14:textId="77777777" w:rsidR="008377B8" w:rsidRDefault="008377B8">
            <w:pPr>
              <w:pStyle w:val="afa"/>
              <w:jc w:val="center"/>
            </w:pPr>
          </w:p>
        </w:tc>
        <w:tc>
          <w:tcPr>
            <w:tcW w:w="140" w:type="pct"/>
            <w:vMerge/>
            <w:shd w:val="clear" w:color="auto" w:fill="FFFFFF" w:themeFill="background1"/>
            <w:vAlign w:val="center"/>
          </w:tcPr>
          <w:p w14:paraId="639B0A01" w14:textId="77777777" w:rsidR="008377B8" w:rsidRDefault="008377B8">
            <w:pPr>
              <w:pStyle w:val="afa"/>
              <w:jc w:val="center"/>
            </w:pPr>
          </w:p>
        </w:tc>
        <w:tc>
          <w:tcPr>
            <w:tcW w:w="542" w:type="pct"/>
            <w:shd w:val="clear" w:color="auto" w:fill="FFFFFF" w:themeFill="background1"/>
            <w:vAlign w:val="center"/>
          </w:tcPr>
          <w:p w14:paraId="4DDBB635" w14:textId="77777777" w:rsidR="008377B8" w:rsidRDefault="004E01A6">
            <w:pPr>
              <w:pStyle w:val="afa"/>
              <w:jc w:val="center"/>
            </w:pPr>
            <w:r>
              <w:rPr>
                <w:rFonts w:hint="eastAsia"/>
              </w:rPr>
              <w:t>储漆室废气</w:t>
            </w:r>
          </w:p>
        </w:tc>
        <w:tc>
          <w:tcPr>
            <w:tcW w:w="1857" w:type="pct"/>
            <w:shd w:val="clear" w:color="auto" w:fill="FFFFFF" w:themeFill="background1"/>
            <w:vAlign w:val="center"/>
          </w:tcPr>
          <w:p w14:paraId="00E9F409" w14:textId="77777777" w:rsidR="008377B8" w:rsidRDefault="004E01A6">
            <w:pPr>
              <w:pStyle w:val="afa"/>
              <w:jc w:val="center"/>
            </w:pPr>
            <w:r>
              <w:rPr>
                <w:rFonts w:hint="eastAsia"/>
              </w:rPr>
              <w:t>一级活性炭吸附，依托现有，经</w:t>
            </w:r>
            <w:r>
              <w:rPr>
                <w:rFonts w:hint="eastAsia"/>
              </w:rPr>
              <w:t>P19</w:t>
            </w:r>
            <w:r>
              <w:rPr>
                <w:rFonts w:hint="eastAsia"/>
              </w:rPr>
              <w:t>排气筒排放</w:t>
            </w:r>
          </w:p>
        </w:tc>
        <w:tc>
          <w:tcPr>
            <w:tcW w:w="851" w:type="pct"/>
            <w:shd w:val="clear" w:color="auto" w:fill="FFFFFF" w:themeFill="background1"/>
            <w:vAlign w:val="center"/>
          </w:tcPr>
          <w:p w14:paraId="2A43BC83" w14:textId="77777777" w:rsidR="008377B8" w:rsidRDefault="004E01A6">
            <w:pPr>
              <w:pStyle w:val="afa"/>
              <w:jc w:val="center"/>
            </w:pPr>
            <w:r>
              <w:rPr>
                <w:rFonts w:hint="eastAsia"/>
              </w:rPr>
              <w:t>竣工环保验收报告未提及</w:t>
            </w:r>
          </w:p>
        </w:tc>
        <w:tc>
          <w:tcPr>
            <w:tcW w:w="1461" w:type="pct"/>
            <w:vMerge w:val="restart"/>
            <w:shd w:val="clear" w:color="auto" w:fill="FFFFFF" w:themeFill="background1"/>
            <w:vAlign w:val="center"/>
          </w:tcPr>
          <w:p w14:paraId="03A3ACC2" w14:textId="77777777" w:rsidR="008377B8" w:rsidRDefault="004E01A6">
            <w:pPr>
              <w:pStyle w:val="afa"/>
              <w:jc w:val="center"/>
            </w:pPr>
            <w:r>
              <w:rPr>
                <w:rFonts w:hint="eastAsia"/>
              </w:rPr>
              <w:t>环评未核算储漆间、调漆间废气污染物总量。环评报告中给出了储漆间（</w:t>
            </w:r>
            <w:r>
              <w:rPr>
                <w:rFonts w:hint="eastAsia"/>
              </w:rPr>
              <w:t>P19</w:t>
            </w:r>
            <w:r>
              <w:rPr>
                <w:rFonts w:hint="eastAsia"/>
              </w:rPr>
              <w:t>）、调漆间（</w:t>
            </w:r>
            <w:r>
              <w:rPr>
                <w:rFonts w:hint="eastAsia"/>
              </w:rPr>
              <w:t>P20</w:t>
            </w:r>
            <w:r>
              <w:rPr>
                <w:rFonts w:hint="eastAsia"/>
              </w:rPr>
              <w:t>）的风量、排放浓度、排气筒高度及内径，但在核算废气污染物总量时发生遗漏，未将</w:t>
            </w:r>
            <w:r>
              <w:rPr>
                <w:rFonts w:hint="eastAsia"/>
              </w:rPr>
              <w:t>P19</w:t>
            </w:r>
            <w:r>
              <w:rPr>
                <w:rFonts w:hint="eastAsia"/>
              </w:rPr>
              <w:t>、</w:t>
            </w:r>
            <w:r>
              <w:rPr>
                <w:rFonts w:hint="eastAsia"/>
              </w:rPr>
              <w:t>P20</w:t>
            </w:r>
            <w:r>
              <w:rPr>
                <w:rFonts w:hint="eastAsia"/>
              </w:rPr>
              <w:t>的排放量计入总量中。</w:t>
            </w:r>
            <w:r>
              <w:rPr>
                <w:rFonts w:hint="eastAsia"/>
              </w:rPr>
              <w:lastRenderedPageBreak/>
              <w:t>竣工环保验收报告中亦未提及</w:t>
            </w:r>
            <w:r>
              <w:rPr>
                <w:rFonts w:hint="eastAsia"/>
              </w:rPr>
              <w:t>P19</w:t>
            </w:r>
            <w:r>
              <w:rPr>
                <w:rFonts w:hint="eastAsia"/>
              </w:rPr>
              <w:t>、</w:t>
            </w:r>
            <w:r>
              <w:rPr>
                <w:rFonts w:hint="eastAsia"/>
              </w:rPr>
              <w:t>P20</w:t>
            </w:r>
            <w:r>
              <w:rPr>
                <w:rFonts w:hint="eastAsia"/>
              </w:rPr>
              <w:t>排气筒信息。因此，本次变动分析补充核算储漆间（</w:t>
            </w:r>
            <w:r>
              <w:rPr>
                <w:rFonts w:hint="eastAsia"/>
              </w:rPr>
              <w:t>P19</w:t>
            </w:r>
            <w:r>
              <w:rPr>
                <w:rFonts w:hint="eastAsia"/>
              </w:rPr>
              <w:t>）、调漆间（</w:t>
            </w:r>
            <w:r>
              <w:rPr>
                <w:rFonts w:hint="eastAsia"/>
              </w:rPr>
              <w:t>P20</w:t>
            </w:r>
            <w:r>
              <w:rPr>
                <w:rFonts w:hint="eastAsia"/>
              </w:rPr>
              <w:t>）排放总量。</w:t>
            </w:r>
          </w:p>
        </w:tc>
      </w:tr>
      <w:tr w:rsidR="008377B8" w14:paraId="060D5BB2" w14:textId="77777777">
        <w:trPr>
          <w:jc w:val="center"/>
        </w:trPr>
        <w:tc>
          <w:tcPr>
            <w:tcW w:w="149" w:type="pct"/>
            <w:vMerge/>
            <w:shd w:val="clear" w:color="auto" w:fill="FFFFFF" w:themeFill="background1"/>
            <w:vAlign w:val="center"/>
          </w:tcPr>
          <w:p w14:paraId="34885350" w14:textId="77777777" w:rsidR="008377B8" w:rsidRDefault="008377B8">
            <w:pPr>
              <w:pStyle w:val="afa"/>
              <w:jc w:val="center"/>
            </w:pPr>
          </w:p>
        </w:tc>
        <w:tc>
          <w:tcPr>
            <w:tcW w:w="140" w:type="pct"/>
            <w:vMerge/>
            <w:shd w:val="clear" w:color="auto" w:fill="FFFFFF" w:themeFill="background1"/>
            <w:vAlign w:val="center"/>
          </w:tcPr>
          <w:p w14:paraId="6CF106D1" w14:textId="77777777" w:rsidR="008377B8" w:rsidRDefault="008377B8">
            <w:pPr>
              <w:pStyle w:val="afa"/>
              <w:jc w:val="center"/>
            </w:pPr>
          </w:p>
        </w:tc>
        <w:tc>
          <w:tcPr>
            <w:tcW w:w="542" w:type="pct"/>
            <w:shd w:val="clear" w:color="auto" w:fill="FFFFFF" w:themeFill="background1"/>
            <w:vAlign w:val="center"/>
          </w:tcPr>
          <w:p w14:paraId="759F6932" w14:textId="77777777" w:rsidR="008377B8" w:rsidRDefault="004E01A6">
            <w:pPr>
              <w:pStyle w:val="afa"/>
              <w:jc w:val="center"/>
            </w:pPr>
            <w:r>
              <w:rPr>
                <w:rFonts w:hint="eastAsia"/>
              </w:rPr>
              <w:t>调漆室废气</w:t>
            </w:r>
          </w:p>
        </w:tc>
        <w:tc>
          <w:tcPr>
            <w:tcW w:w="1857" w:type="pct"/>
            <w:shd w:val="clear" w:color="auto" w:fill="FFFFFF" w:themeFill="background1"/>
            <w:vAlign w:val="center"/>
          </w:tcPr>
          <w:p w14:paraId="7F93AB4E" w14:textId="77777777" w:rsidR="008377B8" w:rsidRDefault="004E01A6">
            <w:pPr>
              <w:pStyle w:val="afa"/>
              <w:jc w:val="center"/>
            </w:pPr>
            <w:r>
              <w:rPr>
                <w:rFonts w:hint="eastAsia"/>
              </w:rPr>
              <w:t>一级活性炭吸附，依托现有，经</w:t>
            </w:r>
            <w:r>
              <w:rPr>
                <w:rFonts w:hint="eastAsia"/>
              </w:rPr>
              <w:t>P20</w:t>
            </w:r>
            <w:r>
              <w:rPr>
                <w:rFonts w:hint="eastAsia"/>
              </w:rPr>
              <w:t>排气筒排放</w:t>
            </w:r>
          </w:p>
        </w:tc>
        <w:tc>
          <w:tcPr>
            <w:tcW w:w="851" w:type="pct"/>
            <w:shd w:val="clear" w:color="auto" w:fill="FFFFFF" w:themeFill="background1"/>
            <w:vAlign w:val="center"/>
          </w:tcPr>
          <w:p w14:paraId="5F1FD12F" w14:textId="77777777" w:rsidR="008377B8" w:rsidRDefault="004E01A6">
            <w:pPr>
              <w:pStyle w:val="afa"/>
              <w:jc w:val="center"/>
            </w:pPr>
            <w:r>
              <w:rPr>
                <w:rFonts w:hint="eastAsia"/>
              </w:rPr>
              <w:t>竣工环保验收报告未提及</w:t>
            </w:r>
          </w:p>
        </w:tc>
        <w:tc>
          <w:tcPr>
            <w:tcW w:w="1461" w:type="pct"/>
            <w:vMerge/>
            <w:shd w:val="clear" w:color="auto" w:fill="C7E4B3" w:themeFill="accent4" w:themeFillTint="66"/>
            <w:vAlign w:val="center"/>
          </w:tcPr>
          <w:p w14:paraId="62A8F008" w14:textId="77777777" w:rsidR="008377B8" w:rsidRDefault="008377B8">
            <w:pPr>
              <w:pStyle w:val="afa"/>
              <w:jc w:val="center"/>
            </w:pPr>
          </w:p>
        </w:tc>
      </w:tr>
      <w:tr w:rsidR="008377B8" w14:paraId="7D91F32F" w14:textId="77777777">
        <w:trPr>
          <w:jc w:val="center"/>
        </w:trPr>
        <w:tc>
          <w:tcPr>
            <w:tcW w:w="149" w:type="pct"/>
            <w:vMerge/>
            <w:shd w:val="clear" w:color="auto" w:fill="FFFFFF" w:themeFill="background1"/>
            <w:vAlign w:val="center"/>
          </w:tcPr>
          <w:p w14:paraId="498367A6" w14:textId="77777777" w:rsidR="008377B8" w:rsidRDefault="008377B8">
            <w:pPr>
              <w:pStyle w:val="afa"/>
              <w:jc w:val="center"/>
            </w:pPr>
          </w:p>
        </w:tc>
        <w:tc>
          <w:tcPr>
            <w:tcW w:w="140" w:type="pct"/>
            <w:vMerge/>
            <w:shd w:val="clear" w:color="auto" w:fill="FFFFFF" w:themeFill="background1"/>
            <w:vAlign w:val="center"/>
          </w:tcPr>
          <w:p w14:paraId="512C16AF" w14:textId="77777777" w:rsidR="008377B8" w:rsidRDefault="008377B8">
            <w:pPr>
              <w:pStyle w:val="afa"/>
              <w:jc w:val="center"/>
            </w:pPr>
          </w:p>
        </w:tc>
        <w:tc>
          <w:tcPr>
            <w:tcW w:w="542" w:type="pct"/>
            <w:shd w:val="clear" w:color="auto" w:fill="FFFFFF" w:themeFill="background1"/>
            <w:vAlign w:val="center"/>
          </w:tcPr>
          <w:p w14:paraId="236F0713" w14:textId="77777777" w:rsidR="008377B8" w:rsidRDefault="004E01A6">
            <w:pPr>
              <w:pStyle w:val="afa"/>
              <w:jc w:val="center"/>
            </w:pPr>
            <w:r>
              <w:rPr>
                <w:rFonts w:hint="eastAsia"/>
              </w:rPr>
              <w:t>X01</w:t>
            </w:r>
            <w:r>
              <w:rPr>
                <w:rFonts w:hint="eastAsia"/>
              </w:rPr>
              <w:t>电泳烘干废气</w:t>
            </w:r>
          </w:p>
        </w:tc>
        <w:tc>
          <w:tcPr>
            <w:tcW w:w="1857" w:type="pct"/>
            <w:shd w:val="clear" w:color="auto" w:fill="FFFFFF" w:themeFill="background1"/>
            <w:vAlign w:val="center"/>
          </w:tcPr>
          <w:p w14:paraId="756F3306" w14:textId="77777777" w:rsidR="008377B8" w:rsidRDefault="004E01A6">
            <w:pPr>
              <w:pStyle w:val="afa"/>
              <w:jc w:val="center"/>
            </w:pPr>
            <w:r>
              <w:rPr>
                <w:rFonts w:hint="eastAsia"/>
              </w:rPr>
              <w:t>收集后有组织排放，新增，经</w:t>
            </w:r>
            <w:r>
              <w:rPr>
                <w:rFonts w:hint="eastAsia"/>
              </w:rPr>
              <w:t>P21</w:t>
            </w:r>
            <w:r>
              <w:rPr>
                <w:rFonts w:hint="eastAsia"/>
              </w:rPr>
              <w:t>、</w:t>
            </w:r>
            <w:r>
              <w:rPr>
                <w:rFonts w:hint="eastAsia"/>
              </w:rPr>
              <w:t>P22</w:t>
            </w:r>
            <w:r>
              <w:rPr>
                <w:rFonts w:hint="eastAsia"/>
              </w:rPr>
              <w:t>、</w:t>
            </w:r>
            <w:r>
              <w:rPr>
                <w:rFonts w:hint="eastAsia"/>
              </w:rPr>
              <w:t>P23</w:t>
            </w:r>
            <w:r>
              <w:rPr>
                <w:rFonts w:hint="eastAsia"/>
              </w:rPr>
              <w:t>、</w:t>
            </w:r>
            <w:r>
              <w:rPr>
                <w:rFonts w:hint="eastAsia"/>
              </w:rPr>
              <w:t>P24</w:t>
            </w:r>
            <w:r>
              <w:rPr>
                <w:rFonts w:hint="eastAsia"/>
              </w:rPr>
              <w:t>排气筒排放</w:t>
            </w:r>
          </w:p>
        </w:tc>
        <w:tc>
          <w:tcPr>
            <w:tcW w:w="851" w:type="pct"/>
            <w:shd w:val="clear" w:color="auto" w:fill="FFFFFF" w:themeFill="background1"/>
            <w:vAlign w:val="center"/>
          </w:tcPr>
          <w:p w14:paraId="46056630"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82E26C3" w14:textId="77777777" w:rsidR="008377B8" w:rsidRDefault="004E01A6">
            <w:pPr>
              <w:pStyle w:val="afa"/>
              <w:jc w:val="center"/>
            </w:pPr>
            <w:r>
              <w:t>/</w:t>
            </w:r>
          </w:p>
        </w:tc>
      </w:tr>
      <w:tr w:rsidR="008377B8" w14:paraId="14C36899" w14:textId="77777777">
        <w:trPr>
          <w:jc w:val="center"/>
        </w:trPr>
        <w:tc>
          <w:tcPr>
            <w:tcW w:w="149" w:type="pct"/>
            <w:vMerge/>
            <w:shd w:val="clear" w:color="auto" w:fill="FFFFFF" w:themeFill="background1"/>
            <w:vAlign w:val="center"/>
          </w:tcPr>
          <w:p w14:paraId="632B44F0" w14:textId="77777777" w:rsidR="008377B8" w:rsidRDefault="008377B8">
            <w:pPr>
              <w:pStyle w:val="afa"/>
              <w:jc w:val="center"/>
            </w:pPr>
          </w:p>
        </w:tc>
        <w:tc>
          <w:tcPr>
            <w:tcW w:w="140" w:type="pct"/>
            <w:vMerge/>
            <w:shd w:val="clear" w:color="auto" w:fill="FFFFFF" w:themeFill="background1"/>
            <w:vAlign w:val="center"/>
          </w:tcPr>
          <w:p w14:paraId="0E009690" w14:textId="77777777" w:rsidR="008377B8" w:rsidRDefault="008377B8">
            <w:pPr>
              <w:pStyle w:val="afa"/>
              <w:jc w:val="center"/>
            </w:pPr>
          </w:p>
        </w:tc>
        <w:tc>
          <w:tcPr>
            <w:tcW w:w="542" w:type="pct"/>
            <w:shd w:val="clear" w:color="auto" w:fill="FFFFFF" w:themeFill="background1"/>
            <w:vAlign w:val="center"/>
          </w:tcPr>
          <w:p w14:paraId="479CD0F4" w14:textId="77777777" w:rsidR="008377B8" w:rsidRDefault="004E01A6">
            <w:pPr>
              <w:pStyle w:val="afa"/>
              <w:jc w:val="center"/>
            </w:pPr>
            <w:r>
              <w:rPr>
                <w:rFonts w:hint="eastAsia"/>
              </w:rPr>
              <w:t>X01</w:t>
            </w:r>
            <w:r>
              <w:rPr>
                <w:rFonts w:hint="eastAsia"/>
              </w:rPr>
              <w:t>闪干加热箱废气</w:t>
            </w:r>
          </w:p>
        </w:tc>
        <w:tc>
          <w:tcPr>
            <w:tcW w:w="1857" w:type="pct"/>
            <w:shd w:val="clear" w:color="auto" w:fill="FFFFFF" w:themeFill="background1"/>
            <w:vAlign w:val="center"/>
          </w:tcPr>
          <w:p w14:paraId="6608F4C8" w14:textId="77777777" w:rsidR="008377B8" w:rsidRDefault="004E01A6">
            <w:pPr>
              <w:pStyle w:val="afa"/>
              <w:jc w:val="center"/>
            </w:pPr>
            <w:r>
              <w:rPr>
                <w:rFonts w:hint="eastAsia"/>
              </w:rPr>
              <w:t>收集后有组织排放，新增，经</w:t>
            </w:r>
            <w:r>
              <w:rPr>
                <w:rFonts w:hint="eastAsia"/>
              </w:rPr>
              <w:t>P25</w:t>
            </w:r>
            <w:r>
              <w:rPr>
                <w:rFonts w:hint="eastAsia"/>
              </w:rPr>
              <w:t>、</w:t>
            </w:r>
            <w:r>
              <w:rPr>
                <w:rFonts w:hint="eastAsia"/>
              </w:rPr>
              <w:t>P26</w:t>
            </w:r>
            <w:r>
              <w:rPr>
                <w:rFonts w:hint="eastAsia"/>
              </w:rPr>
              <w:t>排气筒排放</w:t>
            </w:r>
          </w:p>
        </w:tc>
        <w:tc>
          <w:tcPr>
            <w:tcW w:w="851" w:type="pct"/>
            <w:shd w:val="clear" w:color="auto" w:fill="FFFFFF" w:themeFill="background1"/>
            <w:vAlign w:val="center"/>
          </w:tcPr>
          <w:p w14:paraId="00A39C30"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FAB96C3" w14:textId="77777777" w:rsidR="008377B8" w:rsidRDefault="004E01A6">
            <w:pPr>
              <w:pStyle w:val="afa"/>
              <w:jc w:val="center"/>
            </w:pPr>
            <w:r>
              <w:t>/</w:t>
            </w:r>
          </w:p>
        </w:tc>
      </w:tr>
      <w:tr w:rsidR="008377B8" w14:paraId="4D75BBA1" w14:textId="77777777">
        <w:trPr>
          <w:jc w:val="center"/>
        </w:trPr>
        <w:tc>
          <w:tcPr>
            <w:tcW w:w="149" w:type="pct"/>
            <w:vMerge/>
            <w:shd w:val="clear" w:color="auto" w:fill="FFFFFF" w:themeFill="background1"/>
            <w:vAlign w:val="center"/>
          </w:tcPr>
          <w:p w14:paraId="27906593" w14:textId="77777777" w:rsidR="008377B8" w:rsidRDefault="008377B8">
            <w:pPr>
              <w:pStyle w:val="afa"/>
              <w:jc w:val="center"/>
            </w:pPr>
          </w:p>
        </w:tc>
        <w:tc>
          <w:tcPr>
            <w:tcW w:w="140" w:type="pct"/>
            <w:vMerge/>
            <w:shd w:val="clear" w:color="auto" w:fill="FFFFFF" w:themeFill="background1"/>
            <w:vAlign w:val="center"/>
          </w:tcPr>
          <w:p w14:paraId="69958C22" w14:textId="77777777" w:rsidR="008377B8" w:rsidRDefault="008377B8">
            <w:pPr>
              <w:pStyle w:val="afa"/>
              <w:jc w:val="center"/>
            </w:pPr>
          </w:p>
        </w:tc>
        <w:tc>
          <w:tcPr>
            <w:tcW w:w="542" w:type="pct"/>
            <w:shd w:val="clear" w:color="auto" w:fill="FFFFFF" w:themeFill="background1"/>
            <w:vAlign w:val="center"/>
          </w:tcPr>
          <w:p w14:paraId="292DE0BD" w14:textId="77777777" w:rsidR="008377B8" w:rsidRDefault="004E01A6">
            <w:pPr>
              <w:pStyle w:val="afa"/>
              <w:jc w:val="center"/>
            </w:pPr>
            <w:r>
              <w:rPr>
                <w:rFonts w:hint="eastAsia"/>
              </w:rPr>
              <w:t>X01</w:t>
            </w:r>
            <w:r>
              <w:rPr>
                <w:rFonts w:hint="eastAsia"/>
              </w:rPr>
              <w:t>面涂烘干废气</w:t>
            </w:r>
          </w:p>
        </w:tc>
        <w:tc>
          <w:tcPr>
            <w:tcW w:w="1857" w:type="pct"/>
            <w:shd w:val="clear" w:color="auto" w:fill="FFFFFF" w:themeFill="background1"/>
            <w:vAlign w:val="center"/>
          </w:tcPr>
          <w:p w14:paraId="60136F80" w14:textId="77777777" w:rsidR="008377B8" w:rsidRDefault="004E01A6">
            <w:pPr>
              <w:pStyle w:val="afa"/>
              <w:jc w:val="center"/>
            </w:pPr>
            <w:r>
              <w:rPr>
                <w:rFonts w:hint="eastAsia"/>
              </w:rPr>
              <w:t>收集后有组织排放，新增，经</w:t>
            </w:r>
            <w:r>
              <w:rPr>
                <w:rFonts w:hint="eastAsia"/>
              </w:rPr>
              <w:t>P27</w:t>
            </w:r>
            <w:r>
              <w:rPr>
                <w:rFonts w:hint="eastAsia"/>
              </w:rPr>
              <w:t>、</w:t>
            </w:r>
            <w:r>
              <w:rPr>
                <w:rFonts w:hint="eastAsia"/>
              </w:rPr>
              <w:t>P28</w:t>
            </w:r>
            <w:r>
              <w:rPr>
                <w:rFonts w:hint="eastAsia"/>
              </w:rPr>
              <w:t>、</w:t>
            </w:r>
            <w:r>
              <w:rPr>
                <w:rFonts w:hint="eastAsia"/>
              </w:rPr>
              <w:t>P29</w:t>
            </w:r>
            <w:r>
              <w:rPr>
                <w:rFonts w:hint="eastAsia"/>
              </w:rPr>
              <w:t>排气筒排放</w:t>
            </w:r>
          </w:p>
        </w:tc>
        <w:tc>
          <w:tcPr>
            <w:tcW w:w="851" w:type="pct"/>
            <w:shd w:val="clear" w:color="auto" w:fill="FFFFFF" w:themeFill="background1"/>
            <w:vAlign w:val="center"/>
          </w:tcPr>
          <w:p w14:paraId="64A96E38"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2F649B0" w14:textId="77777777" w:rsidR="008377B8" w:rsidRDefault="004E01A6">
            <w:pPr>
              <w:pStyle w:val="afa"/>
              <w:jc w:val="center"/>
            </w:pPr>
            <w:r>
              <w:t>/</w:t>
            </w:r>
          </w:p>
        </w:tc>
      </w:tr>
      <w:tr w:rsidR="008377B8" w14:paraId="0B33CAAB" w14:textId="77777777">
        <w:trPr>
          <w:jc w:val="center"/>
        </w:trPr>
        <w:tc>
          <w:tcPr>
            <w:tcW w:w="149" w:type="pct"/>
            <w:vMerge/>
            <w:shd w:val="clear" w:color="auto" w:fill="FFFFFF" w:themeFill="background1"/>
            <w:vAlign w:val="center"/>
          </w:tcPr>
          <w:p w14:paraId="38ABEF66" w14:textId="77777777" w:rsidR="008377B8" w:rsidRDefault="008377B8">
            <w:pPr>
              <w:pStyle w:val="afa"/>
              <w:jc w:val="center"/>
            </w:pPr>
          </w:p>
        </w:tc>
        <w:tc>
          <w:tcPr>
            <w:tcW w:w="140" w:type="pct"/>
            <w:vMerge/>
            <w:shd w:val="clear" w:color="auto" w:fill="FFFFFF" w:themeFill="background1"/>
            <w:vAlign w:val="center"/>
          </w:tcPr>
          <w:p w14:paraId="370BE2B7" w14:textId="77777777" w:rsidR="008377B8" w:rsidRDefault="008377B8">
            <w:pPr>
              <w:pStyle w:val="afa"/>
              <w:jc w:val="center"/>
            </w:pPr>
          </w:p>
        </w:tc>
        <w:tc>
          <w:tcPr>
            <w:tcW w:w="4711" w:type="pct"/>
            <w:gridSpan w:val="4"/>
            <w:shd w:val="clear" w:color="auto" w:fill="FFFFFF" w:themeFill="background1"/>
            <w:vAlign w:val="center"/>
          </w:tcPr>
          <w:p w14:paraId="5E0544F8" w14:textId="77777777" w:rsidR="008377B8" w:rsidRDefault="004E01A6">
            <w:pPr>
              <w:pStyle w:val="afa"/>
              <w:jc w:val="center"/>
            </w:pPr>
            <w:r>
              <w:rPr>
                <w:rFonts w:hint="eastAsia"/>
              </w:rPr>
              <w:t>总装车间</w:t>
            </w:r>
          </w:p>
        </w:tc>
      </w:tr>
      <w:tr w:rsidR="008377B8" w14:paraId="35092D8D" w14:textId="77777777">
        <w:trPr>
          <w:jc w:val="center"/>
        </w:trPr>
        <w:tc>
          <w:tcPr>
            <w:tcW w:w="149" w:type="pct"/>
            <w:vMerge/>
            <w:shd w:val="clear" w:color="auto" w:fill="FFFFFF" w:themeFill="background1"/>
            <w:vAlign w:val="center"/>
          </w:tcPr>
          <w:p w14:paraId="5CF2BD2A" w14:textId="77777777" w:rsidR="008377B8" w:rsidRDefault="008377B8">
            <w:pPr>
              <w:pStyle w:val="afa"/>
              <w:jc w:val="center"/>
            </w:pPr>
          </w:p>
        </w:tc>
        <w:tc>
          <w:tcPr>
            <w:tcW w:w="140" w:type="pct"/>
            <w:vMerge/>
            <w:shd w:val="clear" w:color="auto" w:fill="FFFFFF" w:themeFill="background1"/>
            <w:vAlign w:val="center"/>
          </w:tcPr>
          <w:p w14:paraId="674FD331" w14:textId="77777777" w:rsidR="008377B8" w:rsidRDefault="008377B8">
            <w:pPr>
              <w:pStyle w:val="afa"/>
              <w:jc w:val="center"/>
            </w:pPr>
          </w:p>
        </w:tc>
        <w:tc>
          <w:tcPr>
            <w:tcW w:w="542" w:type="pct"/>
            <w:shd w:val="clear" w:color="auto" w:fill="FFFFFF" w:themeFill="background1"/>
            <w:vAlign w:val="center"/>
          </w:tcPr>
          <w:p w14:paraId="7C65DDF5" w14:textId="77777777" w:rsidR="008377B8" w:rsidRDefault="004E01A6">
            <w:pPr>
              <w:pStyle w:val="afa"/>
              <w:jc w:val="center"/>
            </w:pPr>
            <w:r>
              <w:rPr>
                <w:rFonts w:hint="eastAsia"/>
              </w:rPr>
              <w:t>总装车间补漆室</w:t>
            </w:r>
          </w:p>
        </w:tc>
        <w:tc>
          <w:tcPr>
            <w:tcW w:w="1857" w:type="pct"/>
            <w:shd w:val="clear" w:color="auto" w:fill="FFFFFF" w:themeFill="background1"/>
            <w:vAlign w:val="center"/>
          </w:tcPr>
          <w:p w14:paraId="6B00F411" w14:textId="77777777" w:rsidR="008377B8" w:rsidRDefault="004E01A6">
            <w:pPr>
              <w:pStyle w:val="afa"/>
              <w:jc w:val="center"/>
            </w:pPr>
            <w:r>
              <w:rPr>
                <w:rFonts w:hint="eastAsia"/>
              </w:rPr>
              <w:t>过滤袋</w:t>
            </w:r>
            <w:r>
              <w:rPr>
                <w:rFonts w:hint="eastAsia"/>
              </w:rPr>
              <w:t>+</w:t>
            </w:r>
            <w:r>
              <w:rPr>
                <w:rFonts w:hint="eastAsia"/>
              </w:rPr>
              <w:t>活性炭吸附，依托现有，经</w:t>
            </w:r>
            <w:r>
              <w:rPr>
                <w:rFonts w:hint="eastAsia"/>
              </w:rPr>
              <w:t>P14</w:t>
            </w:r>
            <w:r>
              <w:rPr>
                <w:rFonts w:hint="eastAsia"/>
              </w:rPr>
              <w:t>、</w:t>
            </w:r>
            <w:r>
              <w:rPr>
                <w:rFonts w:hint="eastAsia"/>
              </w:rPr>
              <w:t>P15</w:t>
            </w:r>
            <w:r>
              <w:rPr>
                <w:rFonts w:hint="eastAsia"/>
              </w:rPr>
              <w:t>排气筒排放</w:t>
            </w:r>
          </w:p>
        </w:tc>
        <w:tc>
          <w:tcPr>
            <w:tcW w:w="851" w:type="pct"/>
            <w:shd w:val="clear" w:color="auto" w:fill="FFFFFF" w:themeFill="background1"/>
            <w:vAlign w:val="center"/>
          </w:tcPr>
          <w:p w14:paraId="1EA017F4"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7EC3B524" w14:textId="77777777" w:rsidR="008377B8" w:rsidRDefault="004E01A6">
            <w:pPr>
              <w:pStyle w:val="afa"/>
              <w:jc w:val="center"/>
            </w:pPr>
            <w:r>
              <w:t>/</w:t>
            </w:r>
          </w:p>
        </w:tc>
      </w:tr>
      <w:tr w:rsidR="008377B8" w14:paraId="26BD5F0F" w14:textId="77777777">
        <w:trPr>
          <w:jc w:val="center"/>
        </w:trPr>
        <w:tc>
          <w:tcPr>
            <w:tcW w:w="149" w:type="pct"/>
            <w:vMerge/>
            <w:shd w:val="clear" w:color="auto" w:fill="FFFFFF" w:themeFill="background1"/>
            <w:vAlign w:val="center"/>
          </w:tcPr>
          <w:p w14:paraId="3C253D49" w14:textId="77777777" w:rsidR="008377B8" w:rsidRDefault="008377B8">
            <w:pPr>
              <w:pStyle w:val="afa"/>
              <w:jc w:val="center"/>
            </w:pPr>
          </w:p>
        </w:tc>
        <w:tc>
          <w:tcPr>
            <w:tcW w:w="140" w:type="pct"/>
            <w:vMerge/>
            <w:shd w:val="clear" w:color="auto" w:fill="FFFFFF" w:themeFill="background1"/>
            <w:vAlign w:val="center"/>
          </w:tcPr>
          <w:p w14:paraId="7BACE2CC" w14:textId="77777777" w:rsidR="008377B8" w:rsidRDefault="008377B8">
            <w:pPr>
              <w:pStyle w:val="afa"/>
              <w:jc w:val="center"/>
            </w:pPr>
          </w:p>
        </w:tc>
        <w:tc>
          <w:tcPr>
            <w:tcW w:w="542" w:type="pct"/>
            <w:shd w:val="clear" w:color="auto" w:fill="FFFFFF" w:themeFill="background1"/>
            <w:vAlign w:val="center"/>
          </w:tcPr>
          <w:p w14:paraId="32859EAD" w14:textId="77777777" w:rsidR="008377B8" w:rsidRDefault="004E01A6">
            <w:pPr>
              <w:pStyle w:val="afa"/>
              <w:jc w:val="center"/>
            </w:pPr>
            <w:r>
              <w:rPr>
                <w:rFonts w:hint="eastAsia"/>
              </w:rPr>
              <w:t>总装加油</w:t>
            </w:r>
          </w:p>
        </w:tc>
        <w:tc>
          <w:tcPr>
            <w:tcW w:w="1857" w:type="pct"/>
            <w:shd w:val="clear" w:color="auto" w:fill="FFFFFF" w:themeFill="background1"/>
            <w:vAlign w:val="center"/>
          </w:tcPr>
          <w:p w14:paraId="4B252259" w14:textId="77777777" w:rsidR="008377B8" w:rsidRDefault="004E01A6">
            <w:pPr>
              <w:pStyle w:val="afa"/>
              <w:jc w:val="center"/>
            </w:pPr>
            <w:r>
              <w:rPr>
                <w:rFonts w:hint="eastAsia"/>
              </w:rPr>
              <w:t>油气回收，依托现有，经</w:t>
            </w:r>
            <w:r>
              <w:rPr>
                <w:rFonts w:hint="eastAsia"/>
              </w:rPr>
              <w:t>P16</w:t>
            </w:r>
            <w:r>
              <w:rPr>
                <w:rFonts w:hint="eastAsia"/>
              </w:rPr>
              <w:t>排气筒排放</w:t>
            </w:r>
          </w:p>
        </w:tc>
        <w:tc>
          <w:tcPr>
            <w:tcW w:w="851" w:type="pct"/>
            <w:shd w:val="clear" w:color="auto" w:fill="FFFFFF" w:themeFill="background1"/>
            <w:vAlign w:val="center"/>
          </w:tcPr>
          <w:p w14:paraId="6AA37F74"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D5D7E27" w14:textId="77777777" w:rsidR="008377B8" w:rsidRDefault="004E01A6">
            <w:pPr>
              <w:pStyle w:val="afa"/>
              <w:jc w:val="center"/>
            </w:pPr>
            <w:r>
              <w:t>/</w:t>
            </w:r>
          </w:p>
        </w:tc>
      </w:tr>
      <w:tr w:rsidR="008377B8" w14:paraId="2F1FB42E" w14:textId="77777777">
        <w:trPr>
          <w:jc w:val="center"/>
        </w:trPr>
        <w:tc>
          <w:tcPr>
            <w:tcW w:w="149" w:type="pct"/>
            <w:vMerge/>
            <w:shd w:val="clear" w:color="auto" w:fill="FFFFFF" w:themeFill="background1"/>
            <w:vAlign w:val="center"/>
          </w:tcPr>
          <w:p w14:paraId="49F48177" w14:textId="77777777" w:rsidR="008377B8" w:rsidRDefault="008377B8">
            <w:pPr>
              <w:pStyle w:val="afa"/>
              <w:jc w:val="center"/>
            </w:pPr>
          </w:p>
        </w:tc>
        <w:tc>
          <w:tcPr>
            <w:tcW w:w="140" w:type="pct"/>
            <w:vMerge/>
            <w:shd w:val="clear" w:color="auto" w:fill="FFFFFF" w:themeFill="background1"/>
            <w:vAlign w:val="center"/>
          </w:tcPr>
          <w:p w14:paraId="441782DA" w14:textId="77777777" w:rsidR="008377B8" w:rsidRDefault="008377B8">
            <w:pPr>
              <w:pStyle w:val="afa"/>
              <w:jc w:val="center"/>
            </w:pPr>
          </w:p>
        </w:tc>
        <w:tc>
          <w:tcPr>
            <w:tcW w:w="542" w:type="pct"/>
            <w:shd w:val="clear" w:color="auto" w:fill="FFFFFF" w:themeFill="background1"/>
            <w:vAlign w:val="center"/>
          </w:tcPr>
          <w:p w14:paraId="5503D01E" w14:textId="77777777" w:rsidR="008377B8" w:rsidRDefault="004E01A6">
            <w:pPr>
              <w:pStyle w:val="afa"/>
              <w:jc w:val="center"/>
            </w:pPr>
            <w:r>
              <w:rPr>
                <w:rFonts w:hint="eastAsia"/>
              </w:rPr>
              <w:t>总装转鼓试验</w:t>
            </w:r>
          </w:p>
        </w:tc>
        <w:tc>
          <w:tcPr>
            <w:tcW w:w="1857" w:type="pct"/>
            <w:shd w:val="clear" w:color="auto" w:fill="FFFFFF" w:themeFill="background1"/>
            <w:vAlign w:val="center"/>
          </w:tcPr>
          <w:p w14:paraId="0E53F075" w14:textId="77777777" w:rsidR="008377B8" w:rsidRDefault="004E01A6">
            <w:pPr>
              <w:pStyle w:val="afa"/>
              <w:jc w:val="center"/>
            </w:pPr>
            <w:r>
              <w:rPr>
                <w:rFonts w:hint="eastAsia"/>
              </w:rPr>
              <w:t>收集后有组织排放，依托现有，经</w:t>
            </w:r>
            <w:r>
              <w:rPr>
                <w:rFonts w:hint="eastAsia"/>
              </w:rPr>
              <w:t>P17</w:t>
            </w:r>
            <w:r>
              <w:rPr>
                <w:rFonts w:hint="eastAsia"/>
              </w:rPr>
              <w:t>排气筒排放</w:t>
            </w:r>
          </w:p>
        </w:tc>
        <w:tc>
          <w:tcPr>
            <w:tcW w:w="851" w:type="pct"/>
            <w:shd w:val="clear" w:color="auto" w:fill="FFFFFF" w:themeFill="background1"/>
            <w:vAlign w:val="center"/>
          </w:tcPr>
          <w:p w14:paraId="453C7F03" w14:textId="77777777" w:rsidR="008377B8" w:rsidRDefault="004E01A6">
            <w:pPr>
              <w:pStyle w:val="afa"/>
              <w:jc w:val="center"/>
            </w:pPr>
            <w:r>
              <w:rPr>
                <w:rFonts w:hint="eastAsia"/>
              </w:rPr>
              <w:t>P17</w:t>
            </w:r>
            <w:r>
              <w:rPr>
                <w:rFonts w:hint="eastAsia"/>
              </w:rPr>
              <w:t>排气筒污染物排放浓度、排放量降低</w:t>
            </w:r>
          </w:p>
        </w:tc>
        <w:tc>
          <w:tcPr>
            <w:tcW w:w="1461" w:type="pct"/>
            <w:vMerge w:val="restart"/>
            <w:shd w:val="clear" w:color="auto" w:fill="FFFFFF" w:themeFill="background1"/>
            <w:vAlign w:val="center"/>
          </w:tcPr>
          <w:p w14:paraId="3CE16D02" w14:textId="77777777" w:rsidR="008377B8" w:rsidRDefault="004E01A6">
            <w:pPr>
              <w:pStyle w:val="afa"/>
              <w:jc w:val="center"/>
            </w:pPr>
            <w:r>
              <w:rPr>
                <w:rFonts w:hint="eastAsia"/>
              </w:rPr>
              <w:t>为实现不同类型检测项目分线开展以提高检测品质与效率，在保证不改变总试车量（</w:t>
            </w:r>
            <w:r>
              <w:rPr>
                <w:rFonts w:hint="eastAsia"/>
              </w:rPr>
              <w:t>1</w:t>
            </w:r>
            <w:r>
              <w:rPr>
                <w:rFonts w:hint="eastAsia"/>
              </w:rPr>
              <w:t>万台）的前提下，本项目总装车间新增试车线</w:t>
            </w:r>
            <w:r>
              <w:rPr>
                <w:rFonts w:hint="eastAsia"/>
              </w:rPr>
              <w:t>3</w:t>
            </w:r>
            <w:r>
              <w:rPr>
                <w:rFonts w:hint="eastAsia"/>
              </w:rPr>
              <w:t>（由转鼓试验线</w:t>
            </w:r>
            <w:r>
              <w:rPr>
                <w:rFonts w:hint="eastAsia"/>
              </w:rPr>
              <w:t>3</w:t>
            </w:r>
            <w:r>
              <w:rPr>
                <w:rFonts w:hint="eastAsia"/>
              </w:rPr>
              <w:t>和尾气检测线</w:t>
            </w:r>
            <w:r>
              <w:rPr>
                <w:rFonts w:hint="eastAsia"/>
              </w:rPr>
              <w:t>3</w:t>
            </w:r>
            <w:r>
              <w:rPr>
                <w:rFonts w:hint="eastAsia"/>
              </w:rPr>
              <w:t>组成）。变动后，车辆随机分配到上述</w:t>
            </w:r>
            <w:r>
              <w:rPr>
                <w:rFonts w:hint="eastAsia"/>
              </w:rPr>
              <w:t>3</w:t>
            </w:r>
            <w:r>
              <w:rPr>
                <w:rFonts w:hint="eastAsia"/>
              </w:rPr>
              <w:t>条试车线上进行检测，试车废气污染物产生总量不变，但</w:t>
            </w:r>
            <w:r>
              <w:rPr>
                <w:rFonts w:hint="eastAsia"/>
              </w:rPr>
              <w:t>P17</w:t>
            </w:r>
            <w:r>
              <w:rPr>
                <w:rFonts w:hint="eastAsia"/>
              </w:rPr>
              <w:t>、</w:t>
            </w:r>
            <w:r>
              <w:rPr>
                <w:rFonts w:hint="eastAsia"/>
              </w:rPr>
              <w:t>P18</w:t>
            </w:r>
            <w:r>
              <w:rPr>
                <w:rFonts w:hint="eastAsia"/>
              </w:rPr>
              <w:t>、</w:t>
            </w:r>
            <w:r>
              <w:rPr>
                <w:rFonts w:hint="eastAsia"/>
              </w:rPr>
              <w:t>P30</w:t>
            </w:r>
            <w:r>
              <w:rPr>
                <w:rFonts w:hint="eastAsia"/>
              </w:rPr>
              <w:t>、</w:t>
            </w:r>
            <w:r>
              <w:rPr>
                <w:rFonts w:hint="eastAsia"/>
              </w:rPr>
              <w:t>P31</w:t>
            </w:r>
            <w:r>
              <w:rPr>
                <w:rFonts w:hint="eastAsia"/>
              </w:rPr>
              <w:t>排气筒污染物排放浓度、排放量将降低。</w:t>
            </w:r>
          </w:p>
        </w:tc>
      </w:tr>
      <w:tr w:rsidR="008377B8" w14:paraId="7A7ACE5B" w14:textId="77777777">
        <w:trPr>
          <w:jc w:val="center"/>
        </w:trPr>
        <w:tc>
          <w:tcPr>
            <w:tcW w:w="149" w:type="pct"/>
            <w:vMerge/>
            <w:shd w:val="clear" w:color="auto" w:fill="FFFFFF" w:themeFill="background1"/>
            <w:vAlign w:val="center"/>
          </w:tcPr>
          <w:p w14:paraId="6E500301" w14:textId="77777777" w:rsidR="008377B8" w:rsidRDefault="008377B8">
            <w:pPr>
              <w:pStyle w:val="afa"/>
              <w:jc w:val="center"/>
            </w:pPr>
          </w:p>
        </w:tc>
        <w:tc>
          <w:tcPr>
            <w:tcW w:w="140" w:type="pct"/>
            <w:vMerge/>
            <w:shd w:val="clear" w:color="auto" w:fill="FFFFFF" w:themeFill="background1"/>
            <w:vAlign w:val="center"/>
          </w:tcPr>
          <w:p w14:paraId="0E902358" w14:textId="77777777" w:rsidR="008377B8" w:rsidRDefault="008377B8">
            <w:pPr>
              <w:pStyle w:val="afa"/>
              <w:jc w:val="center"/>
            </w:pPr>
          </w:p>
        </w:tc>
        <w:tc>
          <w:tcPr>
            <w:tcW w:w="542" w:type="pct"/>
            <w:shd w:val="clear" w:color="auto" w:fill="FFFFFF" w:themeFill="background1"/>
            <w:vAlign w:val="center"/>
          </w:tcPr>
          <w:p w14:paraId="4AA8A2B0" w14:textId="77777777" w:rsidR="008377B8" w:rsidRDefault="004E01A6">
            <w:pPr>
              <w:pStyle w:val="afa"/>
              <w:jc w:val="center"/>
            </w:pPr>
            <w:r>
              <w:rPr>
                <w:rFonts w:hint="eastAsia"/>
              </w:rPr>
              <w:t>新增总装转鼓试验</w:t>
            </w:r>
            <w:r>
              <w:rPr>
                <w:rFonts w:hint="eastAsia"/>
              </w:rPr>
              <w:t>2</w:t>
            </w:r>
          </w:p>
        </w:tc>
        <w:tc>
          <w:tcPr>
            <w:tcW w:w="1857" w:type="pct"/>
            <w:shd w:val="clear" w:color="auto" w:fill="FFFFFF" w:themeFill="background1"/>
            <w:vAlign w:val="center"/>
          </w:tcPr>
          <w:p w14:paraId="42760ADC" w14:textId="77777777" w:rsidR="008377B8" w:rsidRDefault="004E01A6">
            <w:pPr>
              <w:pStyle w:val="afa"/>
              <w:jc w:val="center"/>
            </w:pPr>
            <w:r>
              <w:rPr>
                <w:rFonts w:hint="eastAsia"/>
              </w:rPr>
              <w:t>收集后有组织排放，新增，经</w:t>
            </w:r>
            <w:r>
              <w:rPr>
                <w:rFonts w:hint="eastAsia"/>
              </w:rPr>
              <w:t>P30</w:t>
            </w:r>
            <w:r>
              <w:rPr>
                <w:rFonts w:hint="eastAsia"/>
              </w:rPr>
              <w:t>排气筒排放</w:t>
            </w:r>
          </w:p>
        </w:tc>
        <w:tc>
          <w:tcPr>
            <w:tcW w:w="851" w:type="pct"/>
            <w:shd w:val="clear" w:color="auto" w:fill="FFFFFF" w:themeFill="background1"/>
            <w:vAlign w:val="center"/>
          </w:tcPr>
          <w:p w14:paraId="458B7A5B" w14:textId="77777777" w:rsidR="008377B8" w:rsidRDefault="004E01A6">
            <w:pPr>
              <w:pStyle w:val="afa"/>
              <w:jc w:val="center"/>
            </w:pPr>
            <w:r>
              <w:rPr>
                <w:rFonts w:hint="eastAsia"/>
              </w:rPr>
              <w:t>P30</w:t>
            </w:r>
            <w:r>
              <w:rPr>
                <w:rFonts w:hint="eastAsia"/>
              </w:rPr>
              <w:t>排气筒污染物排放浓度、排放量降低</w:t>
            </w:r>
          </w:p>
        </w:tc>
        <w:tc>
          <w:tcPr>
            <w:tcW w:w="1461" w:type="pct"/>
            <w:vMerge/>
            <w:shd w:val="clear" w:color="auto" w:fill="FFFFFF" w:themeFill="background1"/>
            <w:vAlign w:val="center"/>
          </w:tcPr>
          <w:p w14:paraId="12E1C622" w14:textId="77777777" w:rsidR="008377B8" w:rsidRDefault="008377B8">
            <w:pPr>
              <w:pStyle w:val="afa"/>
              <w:jc w:val="center"/>
            </w:pPr>
          </w:p>
        </w:tc>
      </w:tr>
      <w:tr w:rsidR="008377B8" w14:paraId="00B98D23" w14:textId="77777777">
        <w:trPr>
          <w:jc w:val="center"/>
        </w:trPr>
        <w:tc>
          <w:tcPr>
            <w:tcW w:w="149" w:type="pct"/>
            <w:vMerge/>
            <w:shd w:val="clear" w:color="auto" w:fill="FFFFFF" w:themeFill="background1"/>
            <w:vAlign w:val="center"/>
          </w:tcPr>
          <w:p w14:paraId="544B6840" w14:textId="77777777" w:rsidR="008377B8" w:rsidRDefault="008377B8">
            <w:pPr>
              <w:pStyle w:val="afa"/>
              <w:jc w:val="center"/>
            </w:pPr>
          </w:p>
        </w:tc>
        <w:tc>
          <w:tcPr>
            <w:tcW w:w="140" w:type="pct"/>
            <w:vMerge/>
            <w:shd w:val="clear" w:color="auto" w:fill="FFFFFF" w:themeFill="background1"/>
            <w:vAlign w:val="center"/>
          </w:tcPr>
          <w:p w14:paraId="6BEB4E5E" w14:textId="77777777" w:rsidR="008377B8" w:rsidRDefault="008377B8">
            <w:pPr>
              <w:pStyle w:val="afa"/>
              <w:jc w:val="center"/>
            </w:pPr>
          </w:p>
        </w:tc>
        <w:tc>
          <w:tcPr>
            <w:tcW w:w="542" w:type="pct"/>
            <w:shd w:val="clear" w:color="auto" w:fill="FFFFFF" w:themeFill="background1"/>
            <w:vAlign w:val="center"/>
          </w:tcPr>
          <w:p w14:paraId="3D2A544D" w14:textId="77777777" w:rsidR="008377B8" w:rsidRDefault="004E01A6">
            <w:pPr>
              <w:pStyle w:val="afa"/>
              <w:jc w:val="center"/>
            </w:pPr>
            <w:r>
              <w:rPr>
                <w:rFonts w:hint="eastAsia"/>
              </w:rPr>
              <w:t>总装车间尾气检测</w:t>
            </w:r>
          </w:p>
        </w:tc>
        <w:tc>
          <w:tcPr>
            <w:tcW w:w="1857" w:type="pct"/>
            <w:shd w:val="clear" w:color="auto" w:fill="FFFFFF" w:themeFill="background1"/>
            <w:vAlign w:val="center"/>
          </w:tcPr>
          <w:p w14:paraId="1BF0D408" w14:textId="77777777" w:rsidR="008377B8" w:rsidRDefault="004E01A6">
            <w:pPr>
              <w:pStyle w:val="afa"/>
              <w:jc w:val="center"/>
            </w:pPr>
            <w:r>
              <w:rPr>
                <w:rFonts w:hint="eastAsia"/>
              </w:rPr>
              <w:t>收集后有组织排放，依托现有，经</w:t>
            </w:r>
            <w:r>
              <w:rPr>
                <w:rFonts w:hint="eastAsia"/>
              </w:rPr>
              <w:t>P18</w:t>
            </w:r>
            <w:r>
              <w:rPr>
                <w:rFonts w:hint="eastAsia"/>
              </w:rPr>
              <w:t>排气筒排放</w:t>
            </w:r>
          </w:p>
        </w:tc>
        <w:tc>
          <w:tcPr>
            <w:tcW w:w="851" w:type="pct"/>
            <w:shd w:val="clear" w:color="auto" w:fill="FFFFFF" w:themeFill="background1"/>
            <w:vAlign w:val="center"/>
          </w:tcPr>
          <w:p w14:paraId="01030A61" w14:textId="77777777" w:rsidR="008377B8" w:rsidRDefault="004E01A6">
            <w:pPr>
              <w:pStyle w:val="afa"/>
              <w:jc w:val="center"/>
            </w:pPr>
            <w:r>
              <w:rPr>
                <w:rFonts w:hint="eastAsia"/>
              </w:rPr>
              <w:t>P18</w:t>
            </w:r>
            <w:r>
              <w:rPr>
                <w:rFonts w:hint="eastAsia"/>
              </w:rPr>
              <w:t>排气筒污染物排放浓度、排放量降低</w:t>
            </w:r>
          </w:p>
        </w:tc>
        <w:tc>
          <w:tcPr>
            <w:tcW w:w="1461" w:type="pct"/>
            <w:vMerge/>
            <w:shd w:val="clear" w:color="auto" w:fill="FFFFFF" w:themeFill="background1"/>
            <w:vAlign w:val="center"/>
          </w:tcPr>
          <w:p w14:paraId="6CB1EC0D" w14:textId="77777777" w:rsidR="008377B8" w:rsidRDefault="008377B8">
            <w:pPr>
              <w:pStyle w:val="afa"/>
              <w:jc w:val="center"/>
            </w:pPr>
          </w:p>
        </w:tc>
      </w:tr>
      <w:tr w:rsidR="008377B8" w14:paraId="65A554C5" w14:textId="77777777">
        <w:trPr>
          <w:jc w:val="center"/>
        </w:trPr>
        <w:tc>
          <w:tcPr>
            <w:tcW w:w="149" w:type="pct"/>
            <w:vMerge/>
            <w:shd w:val="clear" w:color="auto" w:fill="FFFFFF" w:themeFill="background1"/>
            <w:vAlign w:val="center"/>
          </w:tcPr>
          <w:p w14:paraId="696831A2" w14:textId="77777777" w:rsidR="008377B8" w:rsidRDefault="008377B8">
            <w:pPr>
              <w:pStyle w:val="afa"/>
              <w:jc w:val="center"/>
            </w:pPr>
          </w:p>
        </w:tc>
        <w:tc>
          <w:tcPr>
            <w:tcW w:w="140" w:type="pct"/>
            <w:vMerge/>
            <w:shd w:val="clear" w:color="auto" w:fill="FFFFFF" w:themeFill="background1"/>
            <w:vAlign w:val="center"/>
          </w:tcPr>
          <w:p w14:paraId="5D44FD5A" w14:textId="77777777" w:rsidR="008377B8" w:rsidRDefault="008377B8">
            <w:pPr>
              <w:pStyle w:val="afa"/>
              <w:jc w:val="center"/>
            </w:pPr>
          </w:p>
        </w:tc>
        <w:tc>
          <w:tcPr>
            <w:tcW w:w="542" w:type="pct"/>
            <w:shd w:val="clear" w:color="auto" w:fill="FFFFFF" w:themeFill="background1"/>
            <w:vAlign w:val="center"/>
          </w:tcPr>
          <w:p w14:paraId="3AB84168" w14:textId="77777777" w:rsidR="008377B8" w:rsidRDefault="004E01A6">
            <w:pPr>
              <w:pStyle w:val="afa"/>
              <w:jc w:val="center"/>
            </w:pPr>
            <w:r>
              <w:rPr>
                <w:rFonts w:hint="eastAsia"/>
              </w:rPr>
              <w:t>新增总装尾气检测</w:t>
            </w:r>
            <w:r>
              <w:rPr>
                <w:rFonts w:hint="eastAsia"/>
              </w:rPr>
              <w:t>2</w:t>
            </w:r>
          </w:p>
        </w:tc>
        <w:tc>
          <w:tcPr>
            <w:tcW w:w="1857" w:type="pct"/>
            <w:shd w:val="clear" w:color="auto" w:fill="FFFFFF" w:themeFill="background1"/>
            <w:vAlign w:val="center"/>
          </w:tcPr>
          <w:p w14:paraId="49B21935" w14:textId="77777777" w:rsidR="008377B8" w:rsidRDefault="004E01A6">
            <w:pPr>
              <w:pStyle w:val="afa"/>
              <w:jc w:val="center"/>
            </w:pPr>
            <w:r>
              <w:rPr>
                <w:rFonts w:hint="eastAsia"/>
              </w:rPr>
              <w:t>收集后有组织排放，新增，经</w:t>
            </w:r>
            <w:r>
              <w:rPr>
                <w:rFonts w:hint="eastAsia"/>
              </w:rPr>
              <w:t>P31</w:t>
            </w:r>
            <w:r>
              <w:rPr>
                <w:rFonts w:hint="eastAsia"/>
              </w:rPr>
              <w:t>排气筒排放</w:t>
            </w:r>
          </w:p>
        </w:tc>
        <w:tc>
          <w:tcPr>
            <w:tcW w:w="851" w:type="pct"/>
            <w:shd w:val="clear" w:color="auto" w:fill="FFFFFF" w:themeFill="background1"/>
            <w:vAlign w:val="center"/>
          </w:tcPr>
          <w:p w14:paraId="507DEBB5" w14:textId="77777777" w:rsidR="008377B8" w:rsidRDefault="004E01A6">
            <w:pPr>
              <w:pStyle w:val="afa"/>
              <w:jc w:val="center"/>
            </w:pPr>
            <w:r>
              <w:rPr>
                <w:rFonts w:hint="eastAsia"/>
              </w:rPr>
              <w:t>P31</w:t>
            </w:r>
            <w:r>
              <w:rPr>
                <w:rFonts w:hint="eastAsia"/>
              </w:rPr>
              <w:t>排气筒污染物排放浓度、排放量降低</w:t>
            </w:r>
          </w:p>
        </w:tc>
        <w:tc>
          <w:tcPr>
            <w:tcW w:w="1461" w:type="pct"/>
            <w:vMerge/>
            <w:shd w:val="clear" w:color="auto" w:fill="FFFFFF" w:themeFill="background1"/>
            <w:vAlign w:val="center"/>
          </w:tcPr>
          <w:p w14:paraId="09C85659" w14:textId="77777777" w:rsidR="008377B8" w:rsidRDefault="008377B8">
            <w:pPr>
              <w:pStyle w:val="afa"/>
              <w:jc w:val="center"/>
            </w:pPr>
          </w:p>
        </w:tc>
      </w:tr>
      <w:tr w:rsidR="008377B8" w14:paraId="6039C287" w14:textId="77777777">
        <w:trPr>
          <w:jc w:val="center"/>
        </w:trPr>
        <w:tc>
          <w:tcPr>
            <w:tcW w:w="149" w:type="pct"/>
            <w:vMerge/>
            <w:shd w:val="clear" w:color="auto" w:fill="FFFFFF" w:themeFill="background1"/>
            <w:vAlign w:val="center"/>
          </w:tcPr>
          <w:p w14:paraId="12B1EB80" w14:textId="77777777" w:rsidR="008377B8" w:rsidRDefault="008377B8">
            <w:pPr>
              <w:pStyle w:val="afa"/>
              <w:jc w:val="center"/>
            </w:pPr>
          </w:p>
        </w:tc>
        <w:tc>
          <w:tcPr>
            <w:tcW w:w="140" w:type="pct"/>
            <w:vMerge/>
            <w:shd w:val="clear" w:color="auto" w:fill="FFFFFF" w:themeFill="background1"/>
            <w:vAlign w:val="center"/>
          </w:tcPr>
          <w:p w14:paraId="4EA4507C" w14:textId="77777777" w:rsidR="008377B8" w:rsidRDefault="008377B8">
            <w:pPr>
              <w:pStyle w:val="afa"/>
              <w:jc w:val="center"/>
            </w:pPr>
          </w:p>
        </w:tc>
        <w:tc>
          <w:tcPr>
            <w:tcW w:w="4711" w:type="pct"/>
            <w:gridSpan w:val="4"/>
            <w:shd w:val="clear" w:color="auto" w:fill="FFFFFF" w:themeFill="background1"/>
            <w:vAlign w:val="center"/>
          </w:tcPr>
          <w:p w14:paraId="10B08DBA" w14:textId="77777777" w:rsidR="008377B8" w:rsidRDefault="004E01A6">
            <w:pPr>
              <w:pStyle w:val="afa"/>
              <w:jc w:val="center"/>
            </w:pPr>
            <w:r>
              <w:rPr>
                <w:rFonts w:hint="eastAsia"/>
              </w:rPr>
              <w:t>X01</w:t>
            </w:r>
            <w:r>
              <w:rPr>
                <w:rFonts w:hint="eastAsia"/>
              </w:rPr>
              <w:t>总装</w:t>
            </w:r>
          </w:p>
        </w:tc>
      </w:tr>
      <w:tr w:rsidR="008377B8" w14:paraId="49DED528" w14:textId="77777777">
        <w:trPr>
          <w:jc w:val="center"/>
        </w:trPr>
        <w:tc>
          <w:tcPr>
            <w:tcW w:w="149" w:type="pct"/>
            <w:vMerge/>
            <w:shd w:val="clear" w:color="auto" w:fill="FFFFFF" w:themeFill="background1"/>
            <w:vAlign w:val="center"/>
          </w:tcPr>
          <w:p w14:paraId="22E8AA75" w14:textId="77777777" w:rsidR="008377B8" w:rsidRDefault="008377B8">
            <w:pPr>
              <w:pStyle w:val="afa"/>
              <w:jc w:val="center"/>
            </w:pPr>
          </w:p>
        </w:tc>
        <w:tc>
          <w:tcPr>
            <w:tcW w:w="140" w:type="pct"/>
            <w:vMerge/>
            <w:shd w:val="clear" w:color="auto" w:fill="FFFFFF" w:themeFill="background1"/>
            <w:vAlign w:val="center"/>
          </w:tcPr>
          <w:p w14:paraId="52E0162E" w14:textId="77777777" w:rsidR="008377B8" w:rsidRDefault="008377B8">
            <w:pPr>
              <w:pStyle w:val="afa"/>
              <w:jc w:val="center"/>
            </w:pPr>
          </w:p>
        </w:tc>
        <w:tc>
          <w:tcPr>
            <w:tcW w:w="542" w:type="pct"/>
            <w:shd w:val="clear" w:color="auto" w:fill="FFFFFF" w:themeFill="background1"/>
            <w:vAlign w:val="center"/>
          </w:tcPr>
          <w:p w14:paraId="79BFCE14" w14:textId="77777777" w:rsidR="008377B8" w:rsidRDefault="004E01A6">
            <w:pPr>
              <w:pStyle w:val="afa"/>
              <w:jc w:val="center"/>
            </w:pPr>
            <w:r>
              <w:rPr>
                <w:rFonts w:hint="eastAsia"/>
              </w:rPr>
              <w:t>补漆室</w:t>
            </w:r>
            <w:r>
              <w:rPr>
                <w:rFonts w:hint="eastAsia"/>
              </w:rPr>
              <w:t>1</w:t>
            </w:r>
            <w:r>
              <w:rPr>
                <w:rFonts w:hint="eastAsia"/>
              </w:rPr>
              <w:t>废气</w:t>
            </w:r>
          </w:p>
        </w:tc>
        <w:tc>
          <w:tcPr>
            <w:tcW w:w="1857" w:type="pct"/>
            <w:shd w:val="clear" w:color="auto" w:fill="FFFFFF" w:themeFill="background1"/>
            <w:vAlign w:val="center"/>
          </w:tcPr>
          <w:p w14:paraId="4E51E0A2" w14:textId="77777777" w:rsidR="008377B8" w:rsidRDefault="004E01A6">
            <w:pPr>
              <w:pStyle w:val="afa"/>
              <w:jc w:val="center"/>
            </w:pPr>
            <w:r>
              <w:rPr>
                <w:rFonts w:hint="eastAsia"/>
              </w:rPr>
              <w:t>过滤袋</w:t>
            </w:r>
            <w:r>
              <w:rPr>
                <w:rFonts w:hint="eastAsia"/>
              </w:rPr>
              <w:t>+</w:t>
            </w:r>
            <w:r>
              <w:rPr>
                <w:rFonts w:hint="eastAsia"/>
              </w:rPr>
              <w:t>活性炭吸附，新增，经</w:t>
            </w:r>
            <w:r>
              <w:rPr>
                <w:rFonts w:hint="eastAsia"/>
              </w:rPr>
              <w:t>P32</w:t>
            </w:r>
            <w:r>
              <w:rPr>
                <w:rFonts w:hint="eastAsia"/>
              </w:rPr>
              <w:t>排气筒排放</w:t>
            </w:r>
          </w:p>
        </w:tc>
        <w:tc>
          <w:tcPr>
            <w:tcW w:w="851" w:type="pct"/>
            <w:shd w:val="clear" w:color="auto" w:fill="FFFFFF" w:themeFill="background1"/>
            <w:vAlign w:val="center"/>
          </w:tcPr>
          <w:p w14:paraId="36237AFF"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A3261CE" w14:textId="77777777" w:rsidR="008377B8" w:rsidRDefault="004E01A6">
            <w:pPr>
              <w:pStyle w:val="afa"/>
              <w:jc w:val="center"/>
            </w:pPr>
            <w:r>
              <w:t>/</w:t>
            </w:r>
          </w:p>
        </w:tc>
      </w:tr>
      <w:tr w:rsidR="008377B8" w14:paraId="703DF8DC" w14:textId="77777777">
        <w:trPr>
          <w:jc w:val="center"/>
        </w:trPr>
        <w:tc>
          <w:tcPr>
            <w:tcW w:w="149" w:type="pct"/>
            <w:vMerge/>
            <w:shd w:val="clear" w:color="auto" w:fill="FFFFFF" w:themeFill="background1"/>
            <w:vAlign w:val="center"/>
          </w:tcPr>
          <w:p w14:paraId="04A437A7" w14:textId="77777777" w:rsidR="008377B8" w:rsidRDefault="008377B8">
            <w:pPr>
              <w:pStyle w:val="afa"/>
              <w:jc w:val="center"/>
            </w:pPr>
          </w:p>
        </w:tc>
        <w:tc>
          <w:tcPr>
            <w:tcW w:w="140" w:type="pct"/>
            <w:vMerge/>
            <w:shd w:val="clear" w:color="auto" w:fill="FFFFFF" w:themeFill="background1"/>
            <w:vAlign w:val="center"/>
          </w:tcPr>
          <w:p w14:paraId="2AF7A629" w14:textId="77777777" w:rsidR="008377B8" w:rsidRDefault="008377B8">
            <w:pPr>
              <w:pStyle w:val="afa"/>
              <w:jc w:val="center"/>
            </w:pPr>
          </w:p>
        </w:tc>
        <w:tc>
          <w:tcPr>
            <w:tcW w:w="542" w:type="pct"/>
            <w:shd w:val="clear" w:color="auto" w:fill="FFFFFF" w:themeFill="background1"/>
            <w:vAlign w:val="center"/>
          </w:tcPr>
          <w:p w14:paraId="79AE37FA" w14:textId="77777777" w:rsidR="008377B8" w:rsidRDefault="004E01A6">
            <w:pPr>
              <w:pStyle w:val="afa"/>
              <w:jc w:val="center"/>
            </w:pPr>
            <w:r>
              <w:rPr>
                <w:rFonts w:hint="eastAsia"/>
              </w:rPr>
              <w:t>补漆室</w:t>
            </w:r>
            <w:r>
              <w:rPr>
                <w:rFonts w:hint="eastAsia"/>
              </w:rPr>
              <w:t>2</w:t>
            </w:r>
            <w:r>
              <w:rPr>
                <w:rFonts w:hint="eastAsia"/>
              </w:rPr>
              <w:t>废气</w:t>
            </w:r>
          </w:p>
        </w:tc>
        <w:tc>
          <w:tcPr>
            <w:tcW w:w="1857" w:type="pct"/>
            <w:shd w:val="clear" w:color="auto" w:fill="FFFFFF" w:themeFill="background1"/>
            <w:vAlign w:val="center"/>
          </w:tcPr>
          <w:p w14:paraId="2BA65DCB" w14:textId="77777777" w:rsidR="008377B8" w:rsidRDefault="004E01A6">
            <w:pPr>
              <w:pStyle w:val="afa"/>
              <w:jc w:val="center"/>
            </w:pPr>
            <w:r>
              <w:rPr>
                <w:rFonts w:hint="eastAsia"/>
              </w:rPr>
              <w:t>过滤袋</w:t>
            </w:r>
            <w:r>
              <w:rPr>
                <w:rFonts w:hint="eastAsia"/>
              </w:rPr>
              <w:t>+</w:t>
            </w:r>
            <w:r>
              <w:rPr>
                <w:rFonts w:hint="eastAsia"/>
              </w:rPr>
              <w:t>活性炭吸附，新增，经</w:t>
            </w:r>
            <w:r>
              <w:rPr>
                <w:rFonts w:hint="eastAsia"/>
              </w:rPr>
              <w:t>P33</w:t>
            </w:r>
            <w:r>
              <w:rPr>
                <w:rFonts w:hint="eastAsia"/>
              </w:rPr>
              <w:t>排气筒排放</w:t>
            </w:r>
          </w:p>
        </w:tc>
        <w:tc>
          <w:tcPr>
            <w:tcW w:w="851" w:type="pct"/>
            <w:shd w:val="clear" w:color="auto" w:fill="FFFFFF" w:themeFill="background1"/>
            <w:vAlign w:val="center"/>
          </w:tcPr>
          <w:p w14:paraId="286904D9"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FEBB2FA" w14:textId="77777777" w:rsidR="008377B8" w:rsidRDefault="004E01A6">
            <w:pPr>
              <w:pStyle w:val="afa"/>
              <w:jc w:val="center"/>
            </w:pPr>
            <w:r>
              <w:t>/</w:t>
            </w:r>
          </w:p>
        </w:tc>
      </w:tr>
      <w:tr w:rsidR="008377B8" w14:paraId="1C3433EE" w14:textId="77777777">
        <w:trPr>
          <w:jc w:val="center"/>
        </w:trPr>
        <w:tc>
          <w:tcPr>
            <w:tcW w:w="149" w:type="pct"/>
            <w:vMerge/>
            <w:shd w:val="clear" w:color="auto" w:fill="FFFFFF" w:themeFill="background1"/>
            <w:vAlign w:val="center"/>
          </w:tcPr>
          <w:p w14:paraId="1480FA2C" w14:textId="77777777" w:rsidR="008377B8" w:rsidRDefault="008377B8">
            <w:pPr>
              <w:pStyle w:val="afa"/>
              <w:jc w:val="center"/>
            </w:pPr>
          </w:p>
        </w:tc>
        <w:tc>
          <w:tcPr>
            <w:tcW w:w="140" w:type="pct"/>
            <w:vMerge/>
            <w:shd w:val="clear" w:color="auto" w:fill="FFFFFF" w:themeFill="background1"/>
            <w:vAlign w:val="center"/>
          </w:tcPr>
          <w:p w14:paraId="330A3357" w14:textId="77777777" w:rsidR="008377B8" w:rsidRDefault="008377B8">
            <w:pPr>
              <w:pStyle w:val="afa"/>
              <w:jc w:val="center"/>
            </w:pPr>
          </w:p>
        </w:tc>
        <w:tc>
          <w:tcPr>
            <w:tcW w:w="542" w:type="pct"/>
            <w:shd w:val="clear" w:color="auto" w:fill="FFFFFF" w:themeFill="background1"/>
            <w:vAlign w:val="center"/>
          </w:tcPr>
          <w:p w14:paraId="296063C7" w14:textId="77777777" w:rsidR="008377B8" w:rsidRDefault="004E01A6">
            <w:pPr>
              <w:pStyle w:val="afa"/>
              <w:jc w:val="center"/>
            </w:pPr>
            <w:r>
              <w:rPr>
                <w:rFonts w:hint="eastAsia"/>
              </w:rPr>
              <w:t>总装加油</w:t>
            </w:r>
          </w:p>
        </w:tc>
        <w:tc>
          <w:tcPr>
            <w:tcW w:w="1857" w:type="pct"/>
            <w:shd w:val="clear" w:color="auto" w:fill="FFFFFF" w:themeFill="background1"/>
            <w:vAlign w:val="center"/>
          </w:tcPr>
          <w:p w14:paraId="71E09498" w14:textId="77777777" w:rsidR="008377B8" w:rsidRDefault="004E01A6">
            <w:pPr>
              <w:pStyle w:val="afa"/>
              <w:jc w:val="center"/>
            </w:pPr>
            <w:r>
              <w:rPr>
                <w:rFonts w:hint="eastAsia"/>
              </w:rPr>
              <w:t>油气回收，新增，经</w:t>
            </w:r>
            <w:r>
              <w:rPr>
                <w:rFonts w:hint="eastAsia"/>
              </w:rPr>
              <w:t>P34</w:t>
            </w:r>
            <w:r>
              <w:rPr>
                <w:rFonts w:hint="eastAsia"/>
              </w:rPr>
              <w:t>排气筒排放</w:t>
            </w:r>
          </w:p>
        </w:tc>
        <w:tc>
          <w:tcPr>
            <w:tcW w:w="851" w:type="pct"/>
            <w:shd w:val="clear" w:color="auto" w:fill="FFFFFF" w:themeFill="background1"/>
            <w:vAlign w:val="center"/>
          </w:tcPr>
          <w:p w14:paraId="4FB17A1D"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66A67DC7" w14:textId="77777777" w:rsidR="008377B8" w:rsidRDefault="004E01A6">
            <w:pPr>
              <w:pStyle w:val="afa"/>
              <w:jc w:val="center"/>
            </w:pPr>
            <w:r>
              <w:t>/</w:t>
            </w:r>
          </w:p>
        </w:tc>
      </w:tr>
      <w:tr w:rsidR="008377B8" w14:paraId="41E60697" w14:textId="77777777">
        <w:trPr>
          <w:jc w:val="center"/>
        </w:trPr>
        <w:tc>
          <w:tcPr>
            <w:tcW w:w="149" w:type="pct"/>
            <w:vMerge/>
            <w:shd w:val="clear" w:color="auto" w:fill="FFFFFF" w:themeFill="background1"/>
            <w:vAlign w:val="center"/>
          </w:tcPr>
          <w:p w14:paraId="19B8F5E0" w14:textId="77777777" w:rsidR="008377B8" w:rsidRDefault="008377B8">
            <w:pPr>
              <w:pStyle w:val="afa"/>
              <w:jc w:val="center"/>
            </w:pPr>
          </w:p>
        </w:tc>
        <w:tc>
          <w:tcPr>
            <w:tcW w:w="140" w:type="pct"/>
            <w:vMerge/>
            <w:shd w:val="clear" w:color="auto" w:fill="FFFFFF" w:themeFill="background1"/>
            <w:vAlign w:val="center"/>
          </w:tcPr>
          <w:p w14:paraId="67BD3FA1" w14:textId="77777777" w:rsidR="008377B8" w:rsidRDefault="008377B8">
            <w:pPr>
              <w:pStyle w:val="afa"/>
              <w:jc w:val="center"/>
            </w:pPr>
          </w:p>
        </w:tc>
        <w:tc>
          <w:tcPr>
            <w:tcW w:w="542" w:type="pct"/>
            <w:shd w:val="clear" w:color="auto" w:fill="FFFFFF" w:themeFill="background1"/>
            <w:vAlign w:val="center"/>
          </w:tcPr>
          <w:p w14:paraId="623EF899" w14:textId="77777777" w:rsidR="008377B8" w:rsidRDefault="004E01A6">
            <w:pPr>
              <w:pStyle w:val="afa"/>
              <w:jc w:val="center"/>
            </w:pPr>
            <w:r>
              <w:rPr>
                <w:rFonts w:hint="eastAsia"/>
              </w:rPr>
              <w:t>总装转鼓试验</w:t>
            </w:r>
            <w:r>
              <w:rPr>
                <w:rFonts w:hint="eastAsia"/>
              </w:rPr>
              <w:t>1</w:t>
            </w:r>
          </w:p>
        </w:tc>
        <w:tc>
          <w:tcPr>
            <w:tcW w:w="1857" w:type="pct"/>
            <w:shd w:val="clear" w:color="auto" w:fill="FFFFFF" w:themeFill="background1"/>
            <w:vAlign w:val="center"/>
          </w:tcPr>
          <w:p w14:paraId="24D4021D" w14:textId="77777777" w:rsidR="008377B8" w:rsidRDefault="004E01A6">
            <w:pPr>
              <w:pStyle w:val="afa"/>
              <w:jc w:val="center"/>
            </w:pPr>
            <w:r>
              <w:rPr>
                <w:rFonts w:hint="eastAsia"/>
              </w:rPr>
              <w:t>收集后有组织排放，新增，经</w:t>
            </w:r>
            <w:r>
              <w:rPr>
                <w:rFonts w:hint="eastAsia"/>
              </w:rPr>
              <w:t>P35</w:t>
            </w:r>
            <w:r>
              <w:rPr>
                <w:rFonts w:hint="eastAsia"/>
              </w:rPr>
              <w:t>排气筒排放</w:t>
            </w:r>
          </w:p>
        </w:tc>
        <w:tc>
          <w:tcPr>
            <w:tcW w:w="851" w:type="pct"/>
            <w:shd w:val="clear" w:color="auto" w:fill="FFFFFF" w:themeFill="background1"/>
            <w:vAlign w:val="center"/>
          </w:tcPr>
          <w:p w14:paraId="7461E807"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6B0F380C" w14:textId="77777777" w:rsidR="008377B8" w:rsidRDefault="004E01A6">
            <w:pPr>
              <w:pStyle w:val="afa"/>
              <w:jc w:val="center"/>
            </w:pPr>
            <w:r>
              <w:t>/</w:t>
            </w:r>
          </w:p>
        </w:tc>
      </w:tr>
      <w:tr w:rsidR="008377B8" w14:paraId="51B02C21" w14:textId="77777777">
        <w:trPr>
          <w:jc w:val="center"/>
        </w:trPr>
        <w:tc>
          <w:tcPr>
            <w:tcW w:w="149" w:type="pct"/>
            <w:vMerge/>
            <w:shd w:val="clear" w:color="auto" w:fill="FFFFFF" w:themeFill="background1"/>
            <w:vAlign w:val="center"/>
          </w:tcPr>
          <w:p w14:paraId="3097ADCA" w14:textId="77777777" w:rsidR="008377B8" w:rsidRDefault="008377B8">
            <w:pPr>
              <w:pStyle w:val="afa"/>
              <w:jc w:val="center"/>
            </w:pPr>
          </w:p>
        </w:tc>
        <w:tc>
          <w:tcPr>
            <w:tcW w:w="140" w:type="pct"/>
            <w:vMerge/>
            <w:shd w:val="clear" w:color="auto" w:fill="FFFFFF" w:themeFill="background1"/>
            <w:vAlign w:val="center"/>
          </w:tcPr>
          <w:p w14:paraId="45F2FD8B" w14:textId="77777777" w:rsidR="008377B8" w:rsidRDefault="008377B8">
            <w:pPr>
              <w:pStyle w:val="afa"/>
              <w:jc w:val="center"/>
            </w:pPr>
          </w:p>
        </w:tc>
        <w:tc>
          <w:tcPr>
            <w:tcW w:w="542" w:type="pct"/>
            <w:shd w:val="clear" w:color="auto" w:fill="FFFFFF" w:themeFill="background1"/>
            <w:vAlign w:val="center"/>
          </w:tcPr>
          <w:p w14:paraId="15F58B33" w14:textId="77777777" w:rsidR="008377B8" w:rsidRDefault="004E01A6">
            <w:pPr>
              <w:pStyle w:val="afa"/>
              <w:jc w:val="center"/>
            </w:pPr>
            <w:r>
              <w:rPr>
                <w:rFonts w:hint="eastAsia"/>
              </w:rPr>
              <w:t>总装转鼓试验</w:t>
            </w:r>
            <w:r>
              <w:rPr>
                <w:rFonts w:hint="eastAsia"/>
              </w:rPr>
              <w:t>2</w:t>
            </w:r>
          </w:p>
        </w:tc>
        <w:tc>
          <w:tcPr>
            <w:tcW w:w="1857" w:type="pct"/>
            <w:shd w:val="clear" w:color="auto" w:fill="FFFFFF" w:themeFill="background1"/>
            <w:vAlign w:val="center"/>
          </w:tcPr>
          <w:p w14:paraId="07E9E4DE" w14:textId="77777777" w:rsidR="008377B8" w:rsidRDefault="004E01A6">
            <w:pPr>
              <w:pStyle w:val="afa"/>
              <w:jc w:val="center"/>
            </w:pPr>
            <w:r>
              <w:rPr>
                <w:rFonts w:hint="eastAsia"/>
              </w:rPr>
              <w:t>收集后有组织排放，新增，经</w:t>
            </w:r>
            <w:r>
              <w:rPr>
                <w:rFonts w:hint="eastAsia"/>
              </w:rPr>
              <w:t>P36</w:t>
            </w:r>
            <w:r>
              <w:rPr>
                <w:rFonts w:hint="eastAsia"/>
              </w:rPr>
              <w:t>排气筒排放</w:t>
            </w:r>
          </w:p>
        </w:tc>
        <w:tc>
          <w:tcPr>
            <w:tcW w:w="851" w:type="pct"/>
            <w:shd w:val="clear" w:color="auto" w:fill="FFFFFF" w:themeFill="background1"/>
            <w:vAlign w:val="center"/>
          </w:tcPr>
          <w:p w14:paraId="32FDDB1C"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4FCB9F6E" w14:textId="77777777" w:rsidR="008377B8" w:rsidRDefault="004E01A6">
            <w:pPr>
              <w:pStyle w:val="afa"/>
              <w:jc w:val="center"/>
            </w:pPr>
            <w:r>
              <w:t>/</w:t>
            </w:r>
          </w:p>
        </w:tc>
      </w:tr>
      <w:tr w:rsidR="008377B8" w14:paraId="4CF696C0" w14:textId="77777777">
        <w:trPr>
          <w:jc w:val="center"/>
        </w:trPr>
        <w:tc>
          <w:tcPr>
            <w:tcW w:w="149" w:type="pct"/>
            <w:vMerge/>
            <w:shd w:val="clear" w:color="auto" w:fill="FFFFFF" w:themeFill="background1"/>
            <w:vAlign w:val="center"/>
          </w:tcPr>
          <w:p w14:paraId="6E99E0C7" w14:textId="77777777" w:rsidR="008377B8" w:rsidRDefault="008377B8">
            <w:pPr>
              <w:pStyle w:val="afa"/>
              <w:jc w:val="center"/>
            </w:pPr>
          </w:p>
        </w:tc>
        <w:tc>
          <w:tcPr>
            <w:tcW w:w="140" w:type="pct"/>
            <w:vMerge/>
            <w:shd w:val="clear" w:color="auto" w:fill="FFFFFF" w:themeFill="background1"/>
            <w:vAlign w:val="center"/>
          </w:tcPr>
          <w:p w14:paraId="205116A0" w14:textId="77777777" w:rsidR="008377B8" w:rsidRDefault="008377B8">
            <w:pPr>
              <w:pStyle w:val="afa"/>
              <w:jc w:val="center"/>
            </w:pPr>
          </w:p>
        </w:tc>
        <w:tc>
          <w:tcPr>
            <w:tcW w:w="542" w:type="pct"/>
            <w:shd w:val="clear" w:color="auto" w:fill="FFFFFF" w:themeFill="background1"/>
            <w:vAlign w:val="center"/>
          </w:tcPr>
          <w:p w14:paraId="61DDB3FE" w14:textId="77777777" w:rsidR="008377B8" w:rsidRDefault="004E01A6">
            <w:pPr>
              <w:pStyle w:val="afa"/>
              <w:jc w:val="center"/>
            </w:pPr>
            <w:r>
              <w:rPr>
                <w:rFonts w:hint="eastAsia"/>
              </w:rPr>
              <w:t>总装尾气检测</w:t>
            </w:r>
          </w:p>
        </w:tc>
        <w:tc>
          <w:tcPr>
            <w:tcW w:w="1857" w:type="pct"/>
            <w:shd w:val="clear" w:color="auto" w:fill="FFFFFF" w:themeFill="background1"/>
            <w:vAlign w:val="center"/>
          </w:tcPr>
          <w:p w14:paraId="114EF623" w14:textId="77777777" w:rsidR="008377B8" w:rsidRDefault="004E01A6">
            <w:pPr>
              <w:pStyle w:val="afa"/>
              <w:jc w:val="center"/>
            </w:pPr>
            <w:r>
              <w:rPr>
                <w:rFonts w:hint="eastAsia"/>
              </w:rPr>
              <w:t>收集后有组织排放，新增，经</w:t>
            </w:r>
            <w:r>
              <w:rPr>
                <w:rFonts w:hint="eastAsia"/>
              </w:rPr>
              <w:t>P37</w:t>
            </w:r>
            <w:r>
              <w:rPr>
                <w:rFonts w:hint="eastAsia"/>
              </w:rPr>
              <w:t>排气筒排放</w:t>
            </w:r>
          </w:p>
        </w:tc>
        <w:tc>
          <w:tcPr>
            <w:tcW w:w="851" w:type="pct"/>
            <w:shd w:val="clear" w:color="auto" w:fill="FFFFFF" w:themeFill="background1"/>
            <w:vAlign w:val="center"/>
          </w:tcPr>
          <w:p w14:paraId="1D454E8B"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6E2FC52" w14:textId="77777777" w:rsidR="008377B8" w:rsidRDefault="004E01A6">
            <w:pPr>
              <w:pStyle w:val="afa"/>
              <w:jc w:val="center"/>
            </w:pPr>
            <w:r>
              <w:t>/</w:t>
            </w:r>
          </w:p>
        </w:tc>
      </w:tr>
      <w:tr w:rsidR="008377B8" w14:paraId="0B90C1E3" w14:textId="77777777">
        <w:trPr>
          <w:jc w:val="center"/>
        </w:trPr>
        <w:tc>
          <w:tcPr>
            <w:tcW w:w="149" w:type="pct"/>
            <w:vMerge/>
            <w:shd w:val="clear" w:color="auto" w:fill="FFFFFF" w:themeFill="background1"/>
            <w:vAlign w:val="center"/>
          </w:tcPr>
          <w:p w14:paraId="2B023019" w14:textId="77777777" w:rsidR="008377B8" w:rsidRDefault="008377B8">
            <w:pPr>
              <w:pStyle w:val="afa"/>
              <w:jc w:val="center"/>
            </w:pPr>
          </w:p>
        </w:tc>
        <w:tc>
          <w:tcPr>
            <w:tcW w:w="140" w:type="pct"/>
            <w:vMerge/>
            <w:shd w:val="clear" w:color="auto" w:fill="FFFFFF" w:themeFill="background1"/>
            <w:vAlign w:val="center"/>
          </w:tcPr>
          <w:p w14:paraId="0DFBFB96" w14:textId="77777777" w:rsidR="008377B8" w:rsidRDefault="008377B8">
            <w:pPr>
              <w:pStyle w:val="afa"/>
              <w:jc w:val="center"/>
            </w:pPr>
          </w:p>
        </w:tc>
        <w:tc>
          <w:tcPr>
            <w:tcW w:w="542" w:type="pct"/>
            <w:shd w:val="clear" w:color="auto" w:fill="FFFFFF" w:themeFill="background1"/>
            <w:vAlign w:val="center"/>
          </w:tcPr>
          <w:p w14:paraId="16EF6E6E" w14:textId="77777777" w:rsidR="008377B8" w:rsidRDefault="004E01A6">
            <w:pPr>
              <w:pStyle w:val="afa"/>
              <w:jc w:val="center"/>
            </w:pPr>
            <w:r>
              <w:rPr>
                <w:rFonts w:hint="eastAsia"/>
              </w:rPr>
              <w:t>供油站废气</w:t>
            </w:r>
          </w:p>
        </w:tc>
        <w:tc>
          <w:tcPr>
            <w:tcW w:w="1857" w:type="pct"/>
            <w:shd w:val="clear" w:color="auto" w:fill="FFFFFF" w:themeFill="background1"/>
            <w:vAlign w:val="center"/>
          </w:tcPr>
          <w:p w14:paraId="7A6C29A1" w14:textId="77777777" w:rsidR="008377B8" w:rsidRDefault="004E01A6">
            <w:pPr>
              <w:pStyle w:val="afa"/>
              <w:jc w:val="center"/>
            </w:pPr>
            <w:r>
              <w:rPr>
                <w:rFonts w:hint="eastAsia"/>
              </w:rPr>
              <w:t>设置油气回收装置，新增，无组织排放</w:t>
            </w:r>
          </w:p>
        </w:tc>
        <w:tc>
          <w:tcPr>
            <w:tcW w:w="851" w:type="pct"/>
            <w:shd w:val="clear" w:color="auto" w:fill="FFFFFF" w:themeFill="background1"/>
            <w:vAlign w:val="center"/>
          </w:tcPr>
          <w:p w14:paraId="2286041F"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A58CBD8" w14:textId="77777777" w:rsidR="008377B8" w:rsidRDefault="004E01A6">
            <w:pPr>
              <w:pStyle w:val="afa"/>
              <w:jc w:val="center"/>
            </w:pPr>
            <w:r>
              <w:t>/</w:t>
            </w:r>
          </w:p>
        </w:tc>
      </w:tr>
      <w:tr w:rsidR="008377B8" w14:paraId="48FD39B7" w14:textId="77777777">
        <w:trPr>
          <w:jc w:val="center"/>
        </w:trPr>
        <w:tc>
          <w:tcPr>
            <w:tcW w:w="149" w:type="pct"/>
            <w:vMerge/>
            <w:shd w:val="clear" w:color="auto" w:fill="FFFFFF" w:themeFill="background1"/>
            <w:vAlign w:val="center"/>
          </w:tcPr>
          <w:p w14:paraId="4B6ADF94" w14:textId="77777777" w:rsidR="008377B8" w:rsidRDefault="008377B8">
            <w:pPr>
              <w:pStyle w:val="afa"/>
              <w:jc w:val="center"/>
            </w:pPr>
          </w:p>
        </w:tc>
        <w:tc>
          <w:tcPr>
            <w:tcW w:w="140" w:type="pct"/>
            <w:vMerge/>
            <w:shd w:val="clear" w:color="auto" w:fill="FFFFFF" w:themeFill="background1"/>
            <w:vAlign w:val="center"/>
          </w:tcPr>
          <w:p w14:paraId="5E1020DB" w14:textId="77777777" w:rsidR="008377B8" w:rsidRDefault="008377B8">
            <w:pPr>
              <w:pStyle w:val="afa"/>
              <w:jc w:val="center"/>
            </w:pPr>
          </w:p>
        </w:tc>
        <w:tc>
          <w:tcPr>
            <w:tcW w:w="542" w:type="pct"/>
            <w:shd w:val="clear" w:color="auto" w:fill="FFFFFF" w:themeFill="background1"/>
            <w:vAlign w:val="center"/>
          </w:tcPr>
          <w:p w14:paraId="2BC96792" w14:textId="77777777" w:rsidR="008377B8" w:rsidRDefault="004E01A6">
            <w:pPr>
              <w:pStyle w:val="afa"/>
              <w:jc w:val="center"/>
            </w:pPr>
            <w:r>
              <w:rPr>
                <w:rFonts w:hint="eastAsia"/>
              </w:rPr>
              <w:t>污水处理站废气</w:t>
            </w:r>
          </w:p>
        </w:tc>
        <w:tc>
          <w:tcPr>
            <w:tcW w:w="1857" w:type="pct"/>
            <w:shd w:val="clear" w:color="auto" w:fill="FFFFFF" w:themeFill="background1"/>
            <w:vAlign w:val="center"/>
          </w:tcPr>
          <w:p w14:paraId="68972919" w14:textId="77777777" w:rsidR="008377B8" w:rsidRDefault="004E01A6">
            <w:pPr>
              <w:pStyle w:val="afa"/>
              <w:jc w:val="center"/>
            </w:pPr>
            <w:r>
              <w:rPr>
                <w:rFonts w:hint="eastAsia"/>
              </w:rPr>
              <w:t>密封、绿化，收集处理污泥压滤间废气，采用碱洗</w:t>
            </w:r>
            <w:r>
              <w:rPr>
                <w:rFonts w:hint="eastAsia"/>
              </w:rPr>
              <w:t>+</w:t>
            </w:r>
            <w:r>
              <w:rPr>
                <w:rFonts w:hint="eastAsia"/>
              </w:rPr>
              <w:t>生物除臭工艺，新增，无组织排放，污泥间废气有组织排放（</w:t>
            </w:r>
            <w:r>
              <w:rPr>
                <w:rFonts w:hint="eastAsia"/>
              </w:rPr>
              <w:t>P44</w:t>
            </w:r>
            <w:r>
              <w:rPr>
                <w:rFonts w:hint="eastAsia"/>
              </w:rPr>
              <w:t>）</w:t>
            </w:r>
          </w:p>
        </w:tc>
        <w:tc>
          <w:tcPr>
            <w:tcW w:w="851" w:type="pct"/>
            <w:shd w:val="clear" w:color="auto" w:fill="FFFFFF" w:themeFill="background1"/>
            <w:vAlign w:val="center"/>
          </w:tcPr>
          <w:p w14:paraId="0A1094DA"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92B30D5" w14:textId="77777777" w:rsidR="008377B8" w:rsidRDefault="004E01A6">
            <w:pPr>
              <w:pStyle w:val="afa"/>
              <w:jc w:val="center"/>
            </w:pPr>
            <w:r>
              <w:t>/</w:t>
            </w:r>
          </w:p>
        </w:tc>
      </w:tr>
      <w:tr w:rsidR="008377B8" w14:paraId="25CE5A63" w14:textId="77777777">
        <w:trPr>
          <w:jc w:val="center"/>
        </w:trPr>
        <w:tc>
          <w:tcPr>
            <w:tcW w:w="149" w:type="pct"/>
            <w:vMerge/>
            <w:shd w:val="clear" w:color="auto" w:fill="FFFFFF" w:themeFill="background1"/>
            <w:vAlign w:val="center"/>
          </w:tcPr>
          <w:p w14:paraId="359BEF42" w14:textId="77777777" w:rsidR="008377B8" w:rsidRDefault="008377B8">
            <w:pPr>
              <w:pStyle w:val="afa"/>
              <w:jc w:val="center"/>
            </w:pPr>
          </w:p>
        </w:tc>
        <w:tc>
          <w:tcPr>
            <w:tcW w:w="140" w:type="pct"/>
            <w:vMerge/>
            <w:shd w:val="clear" w:color="auto" w:fill="FFFFFF" w:themeFill="background1"/>
            <w:vAlign w:val="center"/>
          </w:tcPr>
          <w:p w14:paraId="3A367F48" w14:textId="77777777" w:rsidR="008377B8" w:rsidRDefault="008377B8">
            <w:pPr>
              <w:pStyle w:val="afa"/>
              <w:jc w:val="center"/>
            </w:pPr>
          </w:p>
        </w:tc>
        <w:tc>
          <w:tcPr>
            <w:tcW w:w="542" w:type="pct"/>
            <w:shd w:val="clear" w:color="auto" w:fill="FFFFFF" w:themeFill="background1"/>
            <w:vAlign w:val="center"/>
          </w:tcPr>
          <w:p w14:paraId="57BDD1DC" w14:textId="77777777" w:rsidR="008377B8" w:rsidRDefault="004E01A6">
            <w:pPr>
              <w:pStyle w:val="afa"/>
              <w:jc w:val="center"/>
            </w:pPr>
            <w:r>
              <w:rPr>
                <w:rFonts w:hint="eastAsia"/>
              </w:rPr>
              <w:t>危废仓库废气</w:t>
            </w:r>
          </w:p>
        </w:tc>
        <w:tc>
          <w:tcPr>
            <w:tcW w:w="1857" w:type="pct"/>
            <w:shd w:val="clear" w:color="auto" w:fill="FFFFFF" w:themeFill="background1"/>
            <w:vAlign w:val="center"/>
          </w:tcPr>
          <w:p w14:paraId="2828C38F" w14:textId="77777777" w:rsidR="008377B8" w:rsidRDefault="004E01A6">
            <w:pPr>
              <w:pStyle w:val="afa"/>
              <w:jc w:val="center"/>
            </w:pPr>
            <w:r>
              <w:rPr>
                <w:rFonts w:hint="eastAsia"/>
              </w:rPr>
              <w:t>两级活性炭吸附，新增，经</w:t>
            </w:r>
            <w:r>
              <w:rPr>
                <w:rFonts w:hint="eastAsia"/>
              </w:rPr>
              <w:t>P38</w:t>
            </w:r>
            <w:r>
              <w:rPr>
                <w:rFonts w:hint="eastAsia"/>
              </w:rPr>
              <w:t>排气筒排放</w:t>
            </w:r>
          </w:p>
        </w:tc>
        <w:tc>
          <w:tcPr>
            <w:tcW w:w="851" w:type="pct"/>
            <w:shd w:val="clear" w:color="auto" w:fill="FFFFFF" w:themeFill="background1"/>
            <w:vAlign w:val="center"/>
          </w:tcPr>
          <w:p w14:paraId="3EE3083C"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26BFC3FC" w14:textId="77777777" w:rsidR="008377B8" w:rsidRDefault="004E01A6">
            <w:pPr>
              <w:pStyle w:val="afa"/>
              <w:jc w:val="center"/>
            </w:pPr>
            <w:r>
              <w:t>/</w:t>
            </w:r>
          </w:p>
        </w:tc>
      </w:tr>
      <w:tr w:rsidR="008377B8" w14:paraId="61D964E1" w14:textId="77777777">
        <w:trPr>
          <w:jc w:val="center"/>
        </w:trPr>
        <w:tc>
          <w:tcPr>
            <w:tcW w:w="149" w:type="pct"/>
            <w:vMerge/>
            <w:shd w:val="clear" w:color="auto" w:fill="FFFFFF" w:themeFill="background1"/>
            <w:vAlign w:val="center"/>
          </w:tcPr>
          <w:p w14:paraId="786E5882" w14:textId="77777777" w:rsidR="008377B8" w:rsidRDefault="008377B8">
            <w:pPr>
              <w:pStyle w:val="afa"/>
              <w:jc w:val="center"/>
            </w:pPr>
          </w:p>
        </w:tc>
        <w:tc>
          <w:tcPr>
            <w:tcW w:w="140" w:type="pct"/>
            <w:vMerge w:val="restart"/>
            <w:shd w:val="clear" w:color="auto" w:fill="FFFFFF" w:themeFill="background1"/>
            <w:vAlign w:val="center"/>
          </w:tcPr>
          <w:p w14:paraId="3C467D8B" w14:textId="77777777" w:rsidR="008377B8" w:rsidRDefault="004E01A6">
            <w:pPr>
              <w:pStyle w:val="afa"/>
              <w:jc w:val="center"/>
            </w:pPr>
            <w:r>
              <w:rPr>
                <w:rFonts w:hint="eastAsia"/>
              </w:rPr>
              <w:t>废水</w:t>
            </w:r>
          </w:p>
        </w:tc>
        <w:tc>
          <w:tcPr>
            <w:tcW w:w="542" w:type="pct"/>
            <w:shd w:val="clear" w:color="auto" w:fill="FFFFFF" w:themeFill="background1"/>
            <w:vAlign w:val="center"/>
          </w:tcPr>
          <w:p w14:paraId="774B2352" w14:textId="77777777" w:rsidR="008377B8" w:rsidRDefault="004E01A6">
            <w:pPr>
              <w:pStyle w:val="afa"/>
              <w:jc w:val="center"/>
            </w:pPr>
            <w:r>
              <w:rPr>
                <w:rFonts w:hint="eastAsia"/>
              </w:rPr>
              <w:t>脱脂废水、锆化废水、喷漆废水等</w:t>
            </w:r>
          </w:p>
        </w:tc>
        <w:tc>
          <w:tcPr>
            <w:tcW w:w="1857" w:type="pct"/>
            <w:shd w:val="clear" w:color="auto" w:fill="FFFFFF" w:themeFill="background1"/>
            <w:vAlign w:val="center"/>
          </w:tcPr>
          <w:p w14:paraId="1896FB3A" w14:textId="77777777" w:rsidR="008377B8" w:rsidRDefault="004E01A6">
            <w:pPr>
              <w:pStyle w:val="afa"/>
              <w:jc w:val="center"/>
            </w:pPr>
            <w:r>
              <w:rPr>
                <w:rFonts w:hint="eastAsia"/>
              </w:rPr>
              <w:t>经</w:t>
            </w:r>
            <w:r>
              <w:rPr>
                <w:rFonts w:hint="eastAsia"/>
              </w:rPr>
              <w:t>1#</w:t>
            </w:r>
            <w:r>
              <w:rPr>
                <w:rFonts w:hint="eastAsia"/>
              </w:rPr>
              <w:t>污水处理系统处理后回用，不外排</w:t>
            </w:r>
          </w:p>
        </w:tc>
        <w:tc>
          <w:tcPr>
            <w:tcW w:w="851" w:type="pct"/>
            <w:shd w:val="clear" w:color="auto" w:fill="FFFFFF" w:themeFill="background1"/>
            <w:vAlign w:val="center"/>
          </w:tcPr>
          <w:p w14:paraId="73308C0D"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2879C077" w14:textId="77777777" w:rsidR="008377B8" w:rsidRDefault="004E01A6">
            <w:pPr>
              <w:pStyle w:val="afa"/>
              <w:jc w:val="center"/>
            </w:pPr>
            <w:r>
              <w:t>/</w:t>
            </w:r>
          </w:p>
        </w:tc>
      </w:tr>
      <w:tr w:rsidR="008377B8" w14:paraId="0B59D1B6" w14:textId="77777777">
        <w:trPr>
          <w:jc w:val="center"/>
        </w:trPr>
        <w:tc>
          <w:tcPr>
            <w:tcW w:w="149" w:type="pct"/>
            <w:vMerge/>
            <w:shd w:val="clear" w:color="auto" w:fill="FFFFFF" w:themeFill="background1"/>
            <w:vAlign w:val="center"/>
          </w:tcPr>
          <w:p w14:paraId="6BFFE8CC" w14:textId="77777777" w:rsidR="008377B8" w:rsidRDefault="008377B8">
            <w:pPr>
              <w:pStyle w:val="afa"/>
              <w:jc w:val="center"/>
            </w:pPr>
          </w:p>
        </w:tc>
        <w:tc>
          <w:tcPr>
            <w:tcW w:w="140" w:type="pct"/>
            <w:vMerge/>
            <w:shd w:val="clear" w:color="auto" w:fill="FFFFFF" w:themeFill="background1"/>
            <w:vAlign w:val="center"/>
          </w:tcPr>
          <w:p w14:paraId="5392CAE0" w14:textId="77777777" w:rsidR="008377B8" w:rsidRDefault="008377B8">
            <w:pPr>
              <w:pStyle w:val="afa"/>
              <w:jc w:val="center"/>
            </w:pPr>
          </w:p>
        </w:tc>
        <w:tc>
          <w:tcPr>
            <w:tcW w:w="542" w:type="pct"/>
            <w:shd w:val="clear" w:color="auto" w:fill="FFFFFF" w:themeFill="background1"/>
            <w:vAlign w:val="center"/>
          </w:tcPr>
          <w:p w14:paraId="417DDB73" w14:textId="77777777" w:rsidR="008377B8" w:rsidRDefault="004E01A6">
            <w:pPr>
              <w:pStyle w:val="afa"/>
              <w:jc w:val="center"/>
            </w:pPr>
            <w:r>
              <w:rPr>
                <w:rFonts w:hint="eastAsia"/>
              </w:rPr>
              <w:t>其余生产废水和生活污水</w:t>
            </w:r>
          </w:p>
        </w:tc>
        <w:tc>
          <w:tcPr>
            <w:tcW w:w="1857" w:type="pct"/>
            <w:shd w:val="clear" w:color="auto" w:fill="FFFFFF" w:themeFill="background1"/>
            <w:vAlign w:val="center"/>
          </w:tcPr>
          <w:p w14:paraId="1458B015" w14:textId="77777777" w:rsidR="008377B8" w:rsidRDefault="004E01A6">
            <w:pPr>
              <w:pStyle w:val="afa"/>
              <w:jc w:val="center"/>
            </w:pPr>
            <w:r>
              <w:rPr>
                <w:rFonts w:hint="eastAsia"/>
              </w:rPr>
              <w:t>经</w:t>
            </w:r>
            <w:r>
              <w:rPr>
                <w:rFonts w:hint="eastAsia"/>
              </w:rPr>
              <w:t>2#</w:t>
            </w:r>
            <w:r>
              <w:rPr>
                <w:rFonts w:hint="eastAsia"/>
              </w:rPr>
              <w:t>污水处理系统处理后排入市政管网，最终进入武南污水处理厂集中处理</w:t>
            </w:r>
          </w:p>
        </w:tc>
        <w:tc>
          <w:tcPr>
            <w:tcW w:w="851" w:type="pct"/>
            <w:shd w:val="clear" w:color="auto" w:fill="FFFFFF" w:themeFill="background1"/>
            <w:vAlign w:val="center"/>
          </w:tcPr>
          <w:p w14:paraId="2967DF49"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0EDBC34" w14:textId="77777777" w:rsidR="008377B8" w:rsidRDefault="004E01A6">
            <w:pPr>
              <w:pStyle w:val="afa"/>
              <w:jc w:val="center"/>
            </w:pPr>
            <w:r>
              <w:t>/</w:t>
            </w:r>
          </w:p>
        </w:tc>
      </w:tr>
      <w:tr w:rsidR="008377B8" w14:paraId="76C0FBA7" w14:textId="77777777">
        <w:trPr>
          <w:jc w:val="center"/>
        </w:trPr>
        <w:tc>
          <w:tcPr>
            <w:tcW w:w="149" w:type="pct"/>
            <w:vMerge/>
            <w:shd w:val="clear" w:color="auto" w:fill="FFFFFF" w:themeFill="background1"/>
            <w:vAlign w:val="center"/>
          </w:tcPr>
          <w:p w14:paraId="0FCEFD26" w14:textId="77777777" w:rsidR="008377B8" w:rsidRDefault="008377B8">
            <w:pPr>
              <w:pStyle w:val="afa"/>
              <w:jc w:val="center"/>
            </w:pPr>
          </w:p>
        </w:tc>
        <w:tc>
          <w:tcPr>
            <w:tcW w:w="140" w:type="pct"/>
            <w:vMerge/>
            <w:shd w:val="clear" w:color="auto" w:fill="FFFFFF" w:themeFill="background1"/>
            <w:vAlign w:val="center"/>
          </w:tcPr>
          <w:p w14:paraId="12D25FF7" w14:textId="77777777" w:rsidR="008377B8" w:rsidRDefault="008377B8">
            <w:pPr>
              <w:pStyle w:val="afa"/>
              <w:jc w:val="center"/>
            </w:pPr>
          </w:p>
        </w:tc>
        <w:tc>
          <w:tcPr>
            <w:tcW w:w="542" w:type="pct"/>
            <w:shd w:val="clear" w:color="auto" w:fill="FFFFFF" w:themeFill="background1"/>
            <w:vAlign w:val="center"/>
          </w:tcPr>
          <w:p w14:paraId="2BB8534F" w14:textId="77777777" w:rsidR="008377B8" w:rsidRDefault="004E01A6">
            <w:pPr>
              <w:pStyle w:val="afa"/>
              <w:jc w:val="center"/>
            </w:pPr>
            <w:r>
              <w:rPr>
                <w:rFonts w:hint="eastAsia"/>
              </w:rPr>
              <w:t>事故池</w:t>
            </w:r>
          </w:p>
        </w:tc>
        <w:tc>
          <w:tcPr>
            <w:tcW w:w="1857" w:type="pct"/>
            <w:shd w:val="clear" w:color="auto" w:fill="FFFFFF" w:themeFill="background1"/>
            <w:vAlign w:val="center"/>
          </w:tcPr>
          <w:p w14:paraId="5960C99A" w14:textId="77777777" w:rsidR="008377B8" w:rsidRDefault="004E01A6">
            <w:pPr>
              <w:pStyle w:val="afa"/>
              <w:jc w:val="center"/>
            </w:pPr>
            <w:r>
              <w:rPr>
                <w:rFonts w:hint="eastAsia"/>
              </w:rPr>
              <w:t>设置</w:t>
            </w:r>
            <w:r>
              <w:rPr>
                <w:rFonts w:hint="eastAsia"/>
              </w:rPr>
              <w:t>860m</w:t>
            </w:r>
            <w:r>
              <w:rPr>
                <w:rFonts w:hint="eastAsia"/>
                <w:vertAlign w:val="superscript"/>
              </w:rPr>
              <w:t>3</w:t>
            </w:r>
            <w:r>
              <w:rPr>
                <w:rFonts w:hint="eastAsia"/>
              </w:rPr>
              <w:t>事故池</w:t>
            </w:r>
          </w:p>
        </w:tc>
        <w:tc>
          <w:tcPr>
            <w:tcW w:w="851" w:type="pct"/>
            <w:shd w:val="clear" w:color="auto" w:fill="FFFFFF" w:themeFill="background1"/>
            <w:vAlign w:val="center"/>
          </w:tcPr>
          <w:p w14:paraId="7122F2DB"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64CBBA8F" w14:textId="77777777" w:rsidR="008377B8" w:rsidRDefault="004E01A6">
            <w:pPr>
              <w:pStyle w:val="afa"/>
              <w:jc w:val="center"/>
            </w:pPr>
            <w:r>
              <w:t>/</w:t>
            </w:r>
          </w:p>
        </w:tc>
      </w:tr>
      <w:tr w:rsidR="008377B8" w14:paraId="72713807" w14:textId="77777777">
        <w:trPr>
          <w:jc w:val="center"/>
        </w:trPr>
        <w:tc>
          <w:tcPr>
            <w:tcW w:w="149" w:type="pct"/>
            <w:vMerge/>
            <w:shd w:val="clear" w:color="auto" w:fill="FFFFFF" w:themeFill="background1"/>
            <w:vAlign w:val="center"/>
          </w:tcPr>
          <w:p w14:paraId="64833199" w14:textId="77777777" w:rsidR="008377B8" w:rsidRDefault="008377B8">
            <w:pPr>
              <w:pStyle w:val="afa"/>
              <w:jc w:val="center"/>
            </w:pPr>
          </w:p>
        </w:tc>
        <w:tc>
          <w:tcPr>
            <w:tcW w:w="140" w:type="pct"/>
            <w:vMerge w:val="restart"/>
            <w:shd w:val="clear" w:color="auto" w:fill="FFFFFF" w:themeFill="background1"/>
            <w:vAlign w:val="center"/>
          </w:tcPr>
          <w:p w14:paraId="1812A535" w14:textId="77777777" w:rsidR="008377B8" w:rsidRDefault="004E01A6">
            <w:pPr>
              <w:pStyle w:val="afa"/>
              <w:jc w:val="center"/>
            </w:pPr>
            <w:r>
              <w:rPr>
                <w:rFonts w:hint="eastAsia"/>
              </w:rPr>
              <w:t>固</w:t>
            </w:r>
            <w:r>
              <w:rPr>
                <w:rFonts w:hint="eastAsia"/>
              </w:rPr>
              <w:lastRenderedPageBreak/>
              <w:t>体废物</w:t>
            </w:r>
          </w:p>
        </w:tc>
        <w:tc>
          <w:tcPr>
            <w:tcW w:w="542" w:type="pct"/>
            <w:shd w:val="clear" w:color="auto" w:fill="FFFFFF" w:themeFill="background1"/>
            <w:vAlign w:val="center"/>
          </w:tcPr>
          <w:p w14:paraId="1E58A7F1" w14:textId="77777777" w:rsidR="008377B8" w:rsidRDefault="004E01A6">
            <w:pPr>
              <w:pStyle w:val="afa"/>
              <w:jc w:val="center"/>
            </w:pPr>
            <w:r>
              <w:rPr>
                <w:rFonts w:hint="eastAsia"/>
              </w:rPr>
              <w:lastRenderedPageBreak/>
              <w:t>危险废物</w:t>
            </w:r>
          </w:p>
        </w:tc>
        <w:tc>
          <w:tcPr>
            <w:tcW w:w="1857" w:type="pct"/>
            <w:shd w:val="clear" w:color="auto" w:fill="FFFFFF" w:themeFill="background1"/>
            <w:vAlign w:val="center"/>
          </w:tcPr>
          <w:p w14:paraId="4A2F792E" w14:textId="77777777" w:rsidR="008377B8" w:rsidRDefault="004E01A6">
            <w:pPr>
              <w:pStyle w:val="afa"/>
              <w:jc w:val="center"/>
            </w:pPr>
            <w:r>
              <w:rPr>
                <w:rFonts w:hint="eastAsia"/>
              </w:rPr>
              <w:t>设有</w:t>
            </w:r>
            <w:r>
              <w:rPr>
                <w:rFonts w:hint="eastAsia"/>
              </w:rPr>
              <w:t>240m2</w:t>
            </w:r>
            <w:r>
              <w:rPr>
                <w:rFonts w:hint="eastAsia"/>
              </w:rPr>
              <w:t>危险废物暂存间</w:t>
            </w:r>
            <w:r>
              <w:rPr>
                <w:rFonts w:hint="eastAsia"/>
              </w:rPr>
              <w:t>1</w:t>
            </w:r>
            <w:r>
              <w:rPr>
                <w:rFonts w:hint="eastAsia"/>
              </w:rPr>
              <w:t>座，委托有资质单位清运、</w:t>
            </w:r>
            <w:r>
              <w:rPr>
                <w:rFonts w:hint="eastAsia"/>
              </w:rPr>
              <w:lastRenderedPageBreak/>
              <w:t>处置</w:t>
            </w:r>
          </w:p>
        </w:tc>
        <w:tc>
          <w:tcPr>
            <w:tcW w:w="851" w:type="pct"/>
            <w:shd w:val="clear" w:color="auto" w:fill="FFFFFF" w:themeFill="background1"/>
            <w:vAlign w:val="center"/>
          </w:tcPr>
          <w:p w14:paraId="1A48AF22" w14:textId="77777777" w:rsidR="008377B8" w:rsidRDefault="004E01A6">
            <w:pPr>
              <w:pStyle w:val="afa"/>
              <w:jc w:val="center"/>
            </w:pPr>
            <w:r>
              <w:lastRenderedPageBreak/>
              <w:t>与</w:t>
            </w:r>
            <w:r>
              <w:rPr>
                <w:rFonts w:hint="eastAsia"/>
              </w:rPr>
              <w:t>竣工环保验收报告</w:t>
            </w:r>
            <w:r>
              <w:t>内</w:t>
            </w:r>
            <w:r>
              <w:lastRenderedPageBreak/>
              <w:t>容一致</w:t>
            </w:r>
          </w:p>
        </w:tc>
        <w:tc>
          <w:tcPr>
            <w:tcW w:w="1461" w:type="pct"/>
            <w:shd w:val="clear" w:color="auto" w:fill="FFFFFF" w:themeFill="background1"/>
            <w:vAlign w:val="center"/>
          </w:tcPr>
          <w:p w14:paraId="71736186" w14:textId="77777777" w:rsidR="008377B8" w:rsidRDefault="004E01A6">
            <w:pPr>
              <w:pStyle w:val="afa"/>
              <w:jc w:val="center"/>
            </w:pPr>
            <w:r>
              <w:lastRenderedPageBreak/>
              <w:t>/</w:t>
            </w:r>
          </w:p>
        </w:tc>
      </w:tr>
      <w:tr w:rsidR="008377B8" w14:paraId="7591330E" w14:textId="77777777">
        <w:trPr>
          <w:jc w:val="center"/>
        </w:trPr>
        <w:tc>
          <w:tcPr>
            <w:tcW w:w="149" w:type="pct"/>
            <w:vMerge/>
            <w:shd w:val="clear" w:color="auto" w:fill="FFFFFF" w:themeFill="background1"/>
            <w:vAlign w:val="center"/>
          </w:tcPr>
          <w:p w14:paraId="7C7F698A" w14:textId="77777777" w:rsidR="008377B8" w:rsidRDefault="008377B8">
            <w:pPr>
              <w:pStyle w:val="afa"/>
              <w:jc w:val="center"/>
            </w:pPr>
          </w:p>
        </w:tc>
        <w:tc>
          <w:tcPr>
            <w:tcW w:w="140" w:type="pct"/>
            <w:vMerge/>
            <w:shd w:val="clear" w:color="auto" w:fill="FFFFFF" w:themeFill="background1"/>
            <w:vAlign w:val="center"/>
          </w:tcPr>
          <w:p w14:paraId="3F00BCDB" w14:textId="77777777" w:rsidR="008377B8" w:rsidRDefault="008377B8">
            <w:pPr>
              <w:pStyle w:val="afa"/>
              <w:jc w:val="center"/>
            </w:pPr>
          </w:p>
        </w:tc>
        <w:tc>
          <w:tcPr>
            <w:tcW w:w="542" w:type="pct"/>
            <w:shd w:val="clear" w:color="auto" w:fill="FFFFFF" w:themeFill="background1"/>
            <w:vAlign w:val="center"/>
          </w:tcPr>
          <w:p w14:paraId="1A5A02CA" w14:textId="77777777" w:rsidR="008377B8" w:rsidRDefault="004E01A6">
            <w:pPr>
              <w:pStyle w:val="afa"/>
              <w:jc w:val="center"/>
            </w:pPr>
            <w:r>
              <w:rPr>
                <w:rFonts w:hint="eastAsia"/>
              </w:rPr>
              <w:t>一般固体废物</w:t>
            </w:r>
          </w:p>
        </w:tc>
        <w:tc>
          <w:tcPr>
            <w:tcW w:w="1857" w:type="pct"/>
            <w:shd w:val="clear" w:color="auto" w:fill="FFFFFF" w:themeFill="background1"/>
            <w:vAlign w:val="center"/>
          </w:tcPr>
          <w:p w14:paraId="0A29C213" w14:textId="77777777" w:rsidR="008377B8" w:rsidRDefault="004E01A6">
            <w:pPr>
              <w:pStyle w:val="afa"/>
              <w:jc w:val="center"/>
            </w:pPr>
            <w:r>
              <w:rPr>
                <w:rFonts w:hint="eastAsia"/>
              </w:rPr>
              <w:t>暂存于中转站，</w:t>
            </w:r>
            <w:r>
              <w:rPr>
                <w:rFonts w:hint="eastAsia"/>
              </w:rPr>
              <w:t>200m</w:t>
            </w:r>
            <w:r>
              <w:rPr>
                <w:rFonts w:hint="eastAsia"/>
                <w:vertAlign w:val="superscript"/>
              </w:rPr>
              <w:t>2</w:t>
            </w:r>
          </w:p>
        </w:tc>
        <w:tc>
          <w:tcPr>
            <w:tcW w:w="851" w:type="pct"/>
            <w:shd w:val="clear" w:color="auto" w:fill="FFFFFF" w:themeFill="background1"/>
            <w:vAlign w:val="center"/>
          </w:tcPr>
          <w:p w14:paraId="7F06F956"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49985F6A" w14:textId="77777777" w:rsidR="008377B8" w:rsidRDefault="004E01A6">
            <w:pPr>
              <w:pStyle w:val="afa"/>
              <w:jc w:val="center"/>
            </w:pPr>
            <w:r>
              <w:t>/</w:t>
            </w:r>
          </w:p>
        </w:tc>
      </w:tr>
      <w:tr w:rsidR="008377B8" w14:paraId="39A89522" w14:textId="77777777">
        <w:trPr>
          <w:jc w:val="center"/>
        </w:trPr>
        <w:tc>
          <w:tcPr>
            <w:tcW w:w="149" w:type="pct"/>
            <w:vMerge/>
            <w:shd w:val="clear" w:color="auto" w:fill="FFFFFF" w:themeFill="background1"/>
            <w:vAlign w:val="center"/>
          </w:tcPr>
          <w:p w14:paraId="5E60A036" w14:textId="77777777" w:rsidR="008377B8" w:rsidRDefault="008377B8">
            <w:pPr>
              <w:pStyle w:val="afa"/>
              <w:jc w:val="center"/>
            </w:pPr>
          </w:p>
        </w:tc>
        <w:tc>
          <w:tcPr>
            <w:tcW w:w="140" w:type="pct"/>
            <w:shd w:val="clear" w:color="auto" w:fill="FFFFFF" w:themeFill="background1"/>
            <w:vAlign w:val="center"/>
          </w:tcPr>
          <w:p w14:paraId="3BEF28D6" w14:textId="77777777" w:rsidR="008377B8" w:rsidRDefault="004E01A6">
            <w:pPr>
              <w:pStyle w:val="afa"/>
              <w:jc w:val="center"/>
            </w:pPr>
            <w:r>
              <w:rPr>
                <w:rFonts w:hint="eastAsia"/>
              </w:rPr>
              <w:t>噪声治理</w:t>
            </w:r>
          </w:p>
        </w:tc>
        <w:tc>
          <w:tcPr>
            <w:tcW w:w="542" w:type="pct"/>
            <w:shd w:val="clear" w:color="auto" w:fill="FFFFFF" w:themeFill="background1"/>
            <w:vAlign w:val="center"/>
          </w:tcPr>
          <w:p w14:paraId="60FE5ED3" w14:textId="77777777" w:rsidR="008377B8" w:rsidRDefault="004E01A6">
            <w:pPr>
              <w:pStyle w:val="afa"/>
              <w:jc w:val="center"/>
            </w:pPr>
            <w:r>
              <w:rPr>
                <w:rFonts w:hint="eastAsia"/>
              </w:rPr>
              <w:t>噪声</w:t>
            </w:r>
          </w:p>
        </w:tc>
        <w:tc>
          <w:tcPr>
            <w:tcW w:w="1857" w:type="pct"/>
            <w:shd w:val="clear" w:color="auto" w:fill="FFFFFF" w:themeFill="background1"/>
            <w:vAlign w:val="center"/>
          </w:tcPr>
          <w:p w14:paraId="1988B0A0" w14:textId="77777777" w:rsidR="008377B8" w:rsidRDefault="004E01A6">
            <w:pPr>
              <w:pStyle w:val="afa"/>
              <w:jc w:val="center"/>
            </w:pPr>
            <w:r>
              <w:rPr>
                <w:rFonts w:hint="eastAsia"/>
              </w:rPr>
              <w:t>选用低噪声设备、采取隔声减振等措施</w:t>
            </w:r>
          </w:p>
        </w:tc>
        <w:tc>
          <w:tcPr>
            <w:tcW w:w="851" w:type="pct"/>
            <w:shd w:val="clear" w:color="auto" w:fill="FFFFFF" w:themeFill="background1"/>
            <w:vAlign w:val="center"/>
          </w:tcPr>
          <w:p w14:paraId="2BECBA26"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33AE1D58" w14:textId="77777777" w:rsidR="008377B8" w:rsidRDefault="004E01A6">
            <w:pPr>
              <w:pStyle w:val="afa"/>
              <w:jc w:val="center"/>
            </w:pPr>
            <w:r>
              <w:t>/</w:t>
            </w:r>
          </w:p>
        </w:tc>
      </w:tr>
      <w:tr w:rsidR="008377B8" w14:paraId="7D8A7702" w14:textId="77777777">
        <w:trPr>
          <w:jc w:val="center"/>
        </w:trPr>
        <w:tc>
          <w:tcPr>
            <w:tcW w:w="5000" w:type="pct"/>
            <w:gridSpan w:val="6"/>
            <w:shd w:val="clear" w:color="auto" w:fill="FFFFFF" w:themeFill="background1"/>
            <w:vAlign w:val="center"/>
          </w:tcPr>
          <w:p w14:paraId="136DFCDD" w14:textId="77777777" w:rsidR="008377B8" w:rsidRDefault="004E01A6">
            <w:pPr>
              <w:pStyle w:val="afa"/>
              <w:jc w:val="center"/>
            </w:pPr>
            <w:r>
              <w:rPr>
                <w:rFonts w:hint="eastAsia"/>
              </w:rPr>
              <w:t>交付中心设施建设项目</w:t>
            </w:r>
          </w:p>
        </w:tc>
      </w:tr>
      <w:tr w:rsidR="008377B8" w14:paraId="5E523F7D" w14:textId="77777777">
        <w:trPr>
          <w:jc w:val="center"/>
        </w:trPr>
        <w:tc>
          <w:tcPr>
            <w:tcW w:w="289" w:type="pct"/>
            <w:gridSpan w:val="2"/>
            <w:shd w:val="clear" w:color="auto" w:fill="FFFFFF" w:themeFill="background1"/>
            <w:vAlign w:val="center"/>
          </w:tcPr>
          <w:p w14:paraId="440487EE" w14:textId="77777777" w:rsidR="008377B8" w:rsidRDefault="004E01A6">
            <w:pPr>
              <w:pStyle w:val="afa"/>
              <w:jc w:val="center"/>
            </w:pPr>
            <w:r>
              <w:t>主体</w:t>
            </w:r>
            <w:r>
              <w:rPr>
                <w:spacing w:val="-5"/>
              </w:rPr>
              <w:t>工程</w:t>
            </w:r>
          </w:p>
        </w:tc>
        <w:tc>
          <w:tcPr>
            <w:tcW w:w="542" w:type="pct"/>
            <w:shd w:val="clear" w:color="auto" w:fill="FFFFFF" w:themeFill="background1"/>
            <w:vAlign w:val="center"/>
          </w:tcPr>
          <w:p w14:paraId="7CDF8734" w14:textId="77777777" w:rsidR="008377B8" w:rsidRDefault="004E01A6">
            <w:pPr>
              <w:pStyle w:val="afa"/>
              <w:jc w:val="center"/>
            </w:pPr>
            <w:r>
              <w:t>交付车间</w:t>
            </w:r>
          </w:p>
        </w:tc>
        <w:tc>
          <w:tcPr>
            <w:tcW w:w="1857" w:type="pct"/>
            <w:shd w:val="clear" w:color="auto" w:fill="FFFFFF" w:themeFill="background1"/>
            <w:vAlign w:val="center"/>
          </w:tcPr>
          <w:p w14:paraId="2652DC9D" w14:textId="77777777" w:rsidR="008377B8" w:rsidRDefault="004E01A6">
            <w:pPr>
              <w:pStyle w:val="afa"/>
              <w:jc w:val="center"/>
            </w:pPr>
            <w:r>
              <w:t>车间占地面积</w:t>
            </w:r>
            <w:r>
              <w:rPr>
                <w:rFonts w:eastAsia="Times New Roman"/>
              </w:rPr>
              <w:t>24721m</w:t>
            </w:r>
            <w:r>
              <w:rPr>
                <w:rFonts w:eastAsia="Times New Roman"/>
                <w:position w:val="10"/>
                <w:sz w:val="13"/>
                <w:szCs w:val="13"/>
              </w:rPr>
              <w:t>2</w:t>
            </w:r>
            <w:r>
              <w:t>，单层厂房，主要进行乘用车的出厂检测、</w:t>
            </w:r>
            <w:r>
              <w:rPr>
                <w:spacing w:val="2"/>
              </w:rPr>
              <w:t>调整和返修，此外还包括物流售后区、汽车零部件仓库、质量</w:t>
            </w:r>
            <w:r>
              <w:rPr>
                <w:spacing w:val="-1"/>
              </w:rPr>
              <w:t>作战室、试制车间</w:t>
            </w:r>
          </w:p>
        </w:tc>
        <w:tc>
          <w:tcPr>
            <w:tcW w:w="851" w:type="pct"/>
            <w:shd w:val="clear" w:color="auto" w:fill="FFFFFF" w:themeFill="background1"/>
            <w:vAlign w:val="center"/>
          </w:tcPr>
          <w:p w14:paraId="53E63D4A"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42CA19F2" w14:textId="77777777" w:rsidR="008377B8" w:rsidRDefault="004E01A6">
            <w:pPr>
              <w:pStyle w:val="afa"/>
              <w:jc w:val="center"/>
            </w:pPr>
            <w:r>
              <w:t>/</w:t>
            </w:r>
          </w:p>
        </w:tc>
      </w:tr>
      <w:tr w:rsidR="008377B8" w14:paraId="6DB31B13" w14:textId="77777777">
        <w:trPr>
          <w:jc w:val="center"/>
        </w:trPr>
        <w:tc>
          <w:tcPr>
            <w:tcW w:w="289" w:type="pct"/>
            <w:gridSpan w:val="2"/>
            <w:vMerge w:val="restart"/>
            <w:shd w:val="clear" w:color="auto" w:fill="FFFFFF" w:themeFill="background1"/>
            <w:vAlign w:val="center"/>
          </w:tcPr>
          <w:p w14:paraId="145A91CD" w14:textId="77777777" w:rsidR="008377B8" w:rsidRDefault="004E01A6">
            <w:pPr>
              <w:pStyle w:val="afa"/>
              <w:jc w:val="center"/>
            </w:pPr>
            <w:r>
              <w:t>公辅</w:t>
            </w:r>
            <w:r>
              <w:rPr>
                <w:spacing w:val="-5"/>
              </w:rPr>
              <w:t>工程</w:t>
            </w:r>
          </w:p>
        </w:tc>
        <w:tc>
          <w:tcPr>
            <w:tcW w:w="542" w:type="pct"/>
            <w:shd w:val="clear" w:color="auto" w:fill="FFFFFF" w:themeFill="background1"/>
            <w:vAlign w:val="center"/>
          </w:tcPr>
          <w:p w14:paraId="719834D2" w14:textId="77777777" w:rsidR="008377B8" w:rsidRDefault="004E01A6">
            <w:pPr>
              <w:pStyle w:val="afa"/>
              <w:jc w:val="center"/>
            </w:pPr>
            <w:r>
              <w:t>给水</w:t>
            </w:r>
          </w:p>
        </w:tc>
        <w:tc>
          <w:tcPr>
            <w:tcW w:w="1857" w:type="pct"/>
            <w:shd w:val="clear" w:color="auto" w:fill="FFFFFF" w:themeFill="background1"/>
            <w:vAlign w:val="center"/>
          </w:tcPr>
          <w:p w14:paraId="772F43D6" w14:textId="77777777" w:rsidR="008377B8" w:rsidRDefault="004E01A6">
            <w:pPr>
              <w:pStyle w:val="afa"/>
              <w:jc w:val="center"/>
            </w:pPr>
            <w:r>
              <w:t>由市政自来水管网直接供给</w:t>
            </w:r>
          </w:p>
        </w:tc>
        <w:tc>
          <w:tcPr>
            <w:tcW w:w="851" w:type="pct"/>
            <w:shd w:val="clear" w:color="auto" w:fill="FFFFFF" w:themeFill="background1"/>
            <w:vAlign w:val="center"/>
          </w:tcPr>
          <w:p w14:paraId="6B4A6A24"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20D6DB98" w14:textId="77777777" w:rsidR="008377B8" w:rsidRDefault="004E01A6">
            <w:pPr>
              <w:pStyle w:val="afa"/>
              <w:jc w:val="center"/>
            </w:pPr>
            <w:r>
              <w:t>/</w:t>
            </w:r>
          </w:p>
        </w:tc>
      </w:tr>
      <w:tr w:rsidR="008377B8" w14:paraId="53B96D33" w14:textId="77777777">
        <w:trPr>
          <w:jc w:val="center"/>
        </w:trPr>
        <w:tc>
          <w:tcPr>
            <w:tcW w:w="289" w:type="pct"/>
            <w:gridSpan w:val="2"/>
            <w:vMerge/>
            <w:shd w:val="clear" w:color="auto" w:fill="FFFFFF" w:themeFill="background1"/>
            <w:vAlign w:val="center"/>
          </w:tcPr>
          <w:p w14:paraId="0B22A556" w14:textId="77777777" w:rsidR="008377B8" w:rsidRDefault="008377B8">
            <w:pPr>
              <w:pStyle w:val="afa"/>
              <w:jc w:val="center"/>
            </w:pPr>
          </w:p>
        </w:tc>
        <w:tc>
          <w:tcPr>
            <w:tcW w:w="542" w:type="pct"/>
            <w:shd w:val="clear" w:color="auto" w:fill="FFFFFF" w:themeFill="background1"/>
            <w:vAlign w:val="center"/>
          </w:tcPr>
          <w:p w14:paraId="4B2D8A6A" w14:textId="77777777" w:rsidR="008377B8" w:rsidRDefault="004E01A6">
            <w:pPr>
              <w:pStyle w:val="afa"/>
              <w:jc w:val="center"/>
            </w:pPr>
            <w:r>
              <w:t>排水</w:t>
            </w:r>
          </w:p>
        </w:tc>
        <w:tc>
          <w:tcPr>
            <w:tcW w:w="1857" w:type="pct"/>
            <w:shd w:val="clear" w:color="auto" w:fill="FFFFFF" w:themeFill="background1"/>
            <w:vAlign w:val="center"/>
          </w:tcPr>
          <w:p w14:paraId="2D23EADD" w14:textId="77777777" w:rsidR="008377B8" w:rsidRDefault="004E01A6">
            <w:pPr>
              <w:pStyle w:val="afa"/>
              <w:jc w:val="center"/>
            </w:pPr>
            <w:r>
              <w:t>废水厂内预处理后，接管武南污水处理厂集中处理，尾水排放</w:t>
            </w:r>
            <w:r>
              <w:rPr>
                <w:spacing w:val="-2"/>
              </w:rPr>
              <w:t>至武南河</w:t>
            </w:r>
          </w:p>
        </w:tc>
        <w:tc>
          <w:tcPr>
            <w:tcW w:w="851" w:type="pct"/>
            <w:shd w:val="clear" w:color="auto" w:fill="FFFFFF" w:themeFill="background1"/>
            <w:vAlign w:val="center"/>
          </w:tcPr>
          <w:p w14:paraId="55F5D868" w14:textId="77777777" w:rsidR="008377B8" w:rsidRDefault="004E01A6">
            <w:pPr>
              <w:pStyle w:val="afa"/>
              <w:jc w:val="center"/>
            </w:pPr>
            <w:r>
              <w:rPr>
                <w:rFonts w:hint="eastAsia"/>
              </w:rPr>
              <w:t>实际为将污水分质分流处理，交付中心的淋雨废水、冲洗废水改经</w:t>
            </w:r>
            <w:r>
              <w:rPr>
                <w:rFonts w:hint="eastAsia"/>
              </w:rPr>
              <w:t>2#</w:t>
            </w:r>
            <w:r>
              <w:rPr>
                <w:rFonts w:hint="eastAsia"/>
              </w:rPr>
              <w:t>污水处理系统处理后，出水由龙资路污水接管口排放至武高新工业污水处理厂集中处理；而交付中心生活污水仍经一体化设施处理后，由淹城南路污水接管口排放至武南污水处理厂处理。</w:t>
            </w:r>
          </w:p>
        </w:tc>
        <w:tc>
          <w:tcPr>
            <w:tcW w:w="1461" w:type="pct"/>
            <w:shd w:val="clear" w:color="auto" w:fill="FFFFFF" w:themeFill="background1"/>
            <w:vAlign w:val="center"/>
          </w:tcPr>
          <w:p w14:paraId="537BE97E" w14:textId="77777777" w:rsidR="008377B8" w:rsidRDefault="004E01A6">
            <w:pPr>
              <w:pStyle w:val="afa"/>
              <w:jc w:val="center"/>
            </w:pPr>
            <w:r>
              <w:rPr>
                <w:rFonts w:hint="eastAsia"/>
              </w:rPr>
              <w:t>该变动不增加污染物排放量</w:t>
            </w:r>
          </w:p>
        </w:tc>
      </w:tr>
      <w:tr w:rsidR="008377B8" w14:paraId="0A9F0167" w14:textId="77777777">
        <w:trPr>
          <w:jc w:val="center"/>
        </w:trPr>
        <w:tc>
          <w:tcPr>
            <w:tcW w:w="289" w:type="pct"/>
            <w:gridSpan w:val="2"/>
            <w:vMerge/>
            <w:shd w:val="clear" w:color="auto" w:fill="FFFFFF" w:themeFill="background1"/>
            <w:vAlign w:val="center"/>
          </w:tcPr>
          <w:p w14:paraId="0B9F22FC" w14:textId="77777777" w:rsidR="008377B8" w:rsidRDefault="008377B8">
            <w:pPr>
              <w:pStyle w:val="afa"/>
              <w:jc w:val="center"/>
            </w:pPr>
          </w:p>
        </w:tc>
        <w:tc>
          <w:tcPr>
            <w:tcW w:w="542" w:type="pct"/>
            <w:shd w:val="clear" w:color="auto" w:fill="FFFFFF" w:themeFill="background1"/>
            <w:vAlign w:val="center"/>
          </w:tcPr>
          <w:p w14:paraId="730DCEC6" w14:textId="77777777" w:rsidR="008377B8" w:rsidRDefault="004E01A6">
            <w:pPr>
              <w:pStyle w:val="afa"/>
              <w:jc w:val="center"/>
            </w:pPr>
            <w:r>
              <w:t>供电</w:t>
            </w:r>
          </w:p>
        </w:tc>
        <w:tc>
          <w:tcPr>
            <w:tcW w:w="1857" w:type="pct"/>
            <w:shd w:val="clear" w:color="auto" w:fill="FFFFFF" w:themeFill="background1"/>
            <w:vAlign w:val="center"/>
          </w:tcPr>
          <w:p w14:paraId="73C268BA" w14:textId="77777777" w:rsidR="008377B8" w:rsidRDefault="004E01A6">
            <w:pPr>
              <w:pStyle w:val="afa"/>
              <w:jc w:val="center"/>
            </w:pPr>
            <w:r>
              <w:t>由市政电网供应；在交付中心设置</w:t>
            </w:r>
            <w:r>
              <w:t>1</w:t>
            </w:r>
            <w:r>
              <w:t>台备用柴油发电机组（</w:t>
            </w:r>
            <w:r>
              <w:rPr>
                <w:rFonts w:eastAsia="Times New Roman"/>
              </w:rPr>
              <w:t>1</w:t>
            </w:r>
            <w:r>
              <w:rPr>
                <w:rFonts w:eastAsia="Times New Roman"/>
                <w:spacing w:val="-2"/>
              </w:rPr>
              <w:t>63</w:t>
            </w:r>
            <w:r>
              <w:rPr>
                <w:rFonts w:eastAsia="Times New Roman"/>
              </w:rPr>
              <w:t>kVA/148kW</w:t>
            </w:r>
            <w:r>
              <w:rPr>
                <w:spacing w:val="12"/>
              </w:rPr>
              <w:t>），</w:t>
            </w:r>
            <w:r>
              <w:t>符合国四标准，作为应急电源使用</w:t>
            </w:r>
          </w:p>
        </w:tc>
        <w:tc>
          <w:tcPr>
            <w:tcW w:w="851" w:type="pct"/>
            <w:shd w:val="clear" w:color="auto" w:fill="FFFFFF" w:themeFill="background1"/>
            <w:vAlign w:val="center"/>
          </w:tcPr>
          <w:p w14:paraId="0438AFDE"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0DBF9AB6" w14:textId="77777777" w:rsidR="008377B8" w:rsidRDefault="004E01A6">
            <w:pPr>
              <w:pStyle w:val="afa"/>
              <w:jc w:val="center"/>
            </w:pPr>
            <w:r>
              <w:t>/</w:t>
            </w:r>
          </w:p>
        </w:tc>
      </w:tr>
      <w:tr w:rsidR="008377B8" w14:paraId="4351F709" w14:textId="77777777">
        <w:trPr>
          <w:jc w:val="center"/>
        </w:trPr>
        <w:tc>
          <w:tcPr>
            <w:tcW w:w="289" w:type="pct"/>
            <w:gridSpan w:val="2"/>
            <w:vMerge/>
            <w:shd w:val="clear" w:color="auto" w:fill="FFFFFF" w:themeFill="background1"/>
            <w:vAlign w:val="center"/>
          </w:tcPr>
          <w:p w14:paraId="11057243" w14:textId="77777777" w:rsidR="008377B8" w:rsidRDefault="008377B8">
            <w:pPr>
              <w:pStyle w:val="afa"/>
              <w:jc w:val="center"/>
            </w:pPr>
          </w:p>
        </w:tc>
        <w:tc>
          <w:tcPr>
            <w:tcW w:w="542" w:type="pct"/>
            <w:shd w:val="clear" w:color="auto" w:fill="FFFFFF" w:themeFill="background1"/>
            <w:vAlign w:val="center"/>
          </w:tcPr>
          <w:p w14:paraId="18FD1D67" w14:textId="77777777" w:rsidR="008377B8" w:rsidRDefault="004E01A6">
            <w:pPr>
              <w:pStyle w:val="afa"/>
              <w:jc w:val="center"/>
            </w:pPr>
            <w:r>
              <w:t>消防泵（含</w:t>
            </w:r>
            <w:r>
              <w:rPr>
                <w:spacing w:val="-5"/>
              </w:rPr>
              <w:t>消防水池）</w:t>
            </w:r>
          </w:p>
        </w:tc>
        <w:tc>
          <w:tcPr>
            <w:tcW w:w="1857" w:type="pct"/>
            <w:shd w:val="clear" w:color="auto" w:fill="FFFFFF" w:themeFill="background1"/>
            <w:vAlign w:val="center"/>
          </w:tcPr>
          <w:p w14:paraId="415DC093" w14:textId="77777777" w:rsidR="008377B8" w:rsidRDefault="004E01A6">
            <w:pPr>
              <w:pStyle w:val="afa"/>
              <w:jc w:val="center"/>
            </w:pPr>
            <w:r>
              <w:t>位于交付车间外的公用站房内，设有立式消防泵</w:t>
            </w:r>
            <w:r>
              <w:rPr>
                <w:rFonts w:eastAsia="Times New Roman"/>
              </w:rPr>
              <w:t>2</w:t>
            </w:r>
            <w:r>
              <w:t>台、消防稳压</w:t>
            </w:r>
            <w:r>
              <w:rPr>
                <w:spacing w:val="-1"/>
              </w:rPr>
              <w:t>系统</w:t>
            </w:r>
            <w:r>
              <w:rPr>
                <w:rFonts w:eastAsia="Times New Roman"/>
                <w:spacing w:val="-1"/>
              </w:rPr>
              <w:t>1</w:t>
            </w:r>
            <w:r>
              <w:rPr>
                <w:spacing w:val="-1"/>
              </w:rPr>
              <w:t>套，配套地上式消防水池</w:t>
            </w:r>
            <w:r>
              <w:rPr>
                <w:rFonts w:eastAsia="Times New Roman"/>
                <w:spacing w:val="-1"/>
              </w:rPr>
              <w:t>360m</w:t>
            </w:r>
            <w:r>
              <w:rPr>
                <w:rFonts w:eastAsia="Times New Roman"/>
                <w:spacing w:val="-1"/>
                <w:position w:val="9"/>
                <w:sz w:val="13"/>
                <w:szCs w:val="13"/>
              </w:rPr>
              <w:t>3</w:t>
            </w:r>
          </w:p>
        </w:tc>
        <w:tc>
          <w:tcPr>
            <w:tcW w:w="851" w:type="pct"/>
            <w:shd w:val="clear" w:color="auto" w:fill="FFFFFF" w:themeFill="background1"/>
            <w:vAlign w:val="center"/>
          </w:tcPr>
          <w:p w14:paraId="44B19E2B"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6D0DBE7F" w14:textId="77777777" w:rsidR="008377B8" w:rsidRDefault="004E01A6">
            <w:pPr>
              <w:pStyle w:val="afa"/>
              <w:jc w:val="center"/>
            </w:pPr>
            <w:r>
              <w:t>/</w:t>
            </w:r>
          </w:p>
        </w:tc>
      </w:tr>
      <w:tr w:rsidR="008377B8" w14:paraId="2B7AAEB5" w14:textId="77777777">
        <w:trPr>
          <w:jc w:val="center"/>
        </w:trPr>
        <w:tc>
          <w:tcPr>
            <w:tcW w:w="289" w:type="pct"/>
            <w:gridSpan w:val="2"/>
            <w:vMerge/>
            <w:shd w:val="clear" w:color="auto" w:fill="FFFFFF" w:themeFill="background1"/>
            <w:vAlign w:val="center"/>
          </w:tcPr>
          <w:p w14:paraId="3A7EF980" w14:textId="77777777" w:rsidR="008377B8" w:rsidRDefault="008377B8">
            <w:pPr>
              <w:pStyle w:val="afa"/>
              <w:jc w:val="center"/>
            </w:pPr>
          </w:p>
        </w:tc>
        <w:tc>
          <w:tcPr>
            <w:tcW w:w="542" w:type="pct"/>
            <w:shd w:val="clear" w:color="auto" w:fill="FFFFFF" w:themeFill="background1"/>
            <w:vAlign w:val="center"/>
          </w:tcPr>
          <w:p w14:paraId="34366630" w14:textId="77777777" w:rsidR="008377B8" w:rsidRDefault="004E01A6">
            <w:pPr>
              <w:pStyle w:val="afa"/>
              <w:jc w:val="center"/>
            </w:pPr>
            <w:r>
              <w:t>空压机房</w:t>
            </w:r>
          </w:p>
        </w:tc>
        <w:tc>
          <w:tcPr>
            <w:tcW w:w="1857" w:type="pct"/>
            <w:shd w:val="clear" w:color="auto" w:fill="FFFFFF" w:themeFill="background1"/>
            <w:vAlign w:val="center"/>
          </w:tcPr>
          <w:p w14:paraId="25FB0C3E" w14:textId="77777777" w:rsidR="008377B8" w:rsidRDefault="004E01A6">
            <w:pPr>
              <w:pStyle w:val="afa"/>
              <w:jc w:val="center"/>
            </w:pPr>
            <w:r>
              <w:t>位于交付车间外的公用站房内，设有螺杆空压机</w:t>
            </w:r>
            <w:r>
              <w:rPr>
                <w:rFonts w:eastAsia="Times New Roman"/>
              </w:rPr>
              <w:t>1</w:t>
            </w:r>
            <w:r>
              <w:t>台，额定排气</w:t>
            </w:r>
            <w:r>
              <w:rPr>
                <w:spacing w:val="-1"/>
              </w:rPr>
              <w:t>压力</w:t>
            </w:r>
            <w:r>
              <w:rPr>
                <w:rFonts w:eastAsia="Times New Roman"/>
                <w:spacing w:val="-1"/>
              </w:rPr>
              <w:t>0.75MPa</w:t>
            </w:r>
          </w:p>
        </w:tc>
        <w:tc>
          <w:tcPr>
            <w:tcW w:w="851" w:type="pct"/>
            <w:shd w:val="clear" w:color="auto" w:fill="FFFFFF" w:themeFill="background1"/>
            <w:vAlign w:val="center"/>
          </w:tcPr>
          <w:p w14:paraId="2B1160F8"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4C1D7A5" w14:textId="77777777" w:rsidR="008377B8" w:rsidRDefault="004E01A6">
            <w:pPr>
              <w:pStyle w:val="afa"/>
              <w:jc w:val="center"/>
            </w:pPr>
            <w:r>
              <w:t>/</w:t>
            </w:r>
          </w:p>
        </w:tc>
      </w:tr>
      <w:tr w:rsidR="008377B8" w14:paraId="39ED2376" w14:textId="77777777">
        <w:trPr>
          <w:jc w:val="center"/>
        </w:trPr>
        <w:tc>
          <w:tcPr>
            <w:tcW w:w="289" w:type="pct"/>
            <w:gridSpan w:val="2"/>
            <w:vMerge w:val="restart"/>
            <w:shd w:val="clear" w:color="auto" w:fill="FFFFFF" w:themeFill="background1"/>
            <w:vAlign w:val="center"/>
          </w:tcPr>
          <w:p w14:paraId="1C8D2076" w14:textId="77777777" w:rsidR="008377B8" w:rsidRDefault="004E01A6">
            <w:pPr>
              <w:pStyle w:val="afa"/>
              <w:jc w:val="center"/>
            </w:pPr>
            <w:r>
              <w:rPr>
                <w:rFonts w:hint="eastAsia"/>
              </w:rPr>
              <w:t>环保工程</w:t>
            </w:r>
          </w:p>
        </w:tc>
        <w:tc>
          <w:tcPr>
            <w:tcW w:w="542" w:type="pct"/>
            <w:shd w:val="clear" w:color="auto" w:fill="FFFFFF" w:themeFill="background1"/>
            <w:vAlign w:val="center"/>
          </w:tcPr>
          <w:p w14:paraId="6D230603" w14:textId="77777777" w:rsidR="008377B8" w:rsidRDefault="004E01A6">
            <w:pPr>
              <w:pStyle w:val="afa"/>
              <w:jc w:val="center"/>
            </w:pPr>
            <w:r>
              <w:t>废水</w:t>
            </w:r>
          </w:p>
        </w:tc>
        <w:tc>
          <w:tcPr>
            <w:tcW w:w="1857" w:type="pct"/>
            <w:shd w:val="clear" w:color="auto" w:fill="FFFFFF" w:themeFill="background1"/>
            <w:vAlign w:val="center"/>
          </w:tcPr>
          <w:p w14:paraId="73AA954D" w14:textId="77777777" w:rsidR="008377B8" w:rsidRDefault="004E01A6">
            <w:pPr>
              <w:pStyle w:val="afa"/>
              <w:jc w:val="center"/>
            </w:pPr>
            <w:r>
              <w:rPr>
                <w:spacing w:val="-2"/>
              </w:rPr>
              <w:t>北地块厂区建设</w:t>
            </w:r>
            <w:r>
              <w:rPr>
                <w:rFonts w:eastAsia="Times New Roman"/>
                <w:spacing w:val="-2"/>
              </w:rPr>
              <w:t>1</w:t>
            </w:r>
            <w:r>
              <w:rPr>
                <w:spacing w:val="-2"/>
              </w:rPr>
              <w:t>套一体化污水处理设备，处理能力</w:t>
            </w:r>
            <w:r>
              <w:rPr>
                <w:rFonts w:eastAsia="Times New Roman"/>
                <w:spacing w:val="-2"/>
              </w:rPr>
              <w:t>90t/d</w:t>
            </w:r>
            <w:r>
              <w:rPr>
                <w:spacing w:val="-2"/>
              </w:rPr>
              <w:t>，处理</w:t>
            </w:r>
            <w:r>
              <w:t>工艺为</w:t>
            </w:r>
            <w:r>
              <w:t>“</w:t>
            </w:r>
            <w:r>
              <w:rPr>
                <w:rFonts w:eastAsia="Times New Roman"/>
              </w:rPr>
              <w:t>A</w:t>
            </w:r>
            <w:r>
              <w:rPr>
                <w:rFonts w:eastAsia="Times New Roman"/>
                <w:position w:val="10"/>
                <w:sz w:val="13"/>
                <w:szCs w:val="13"/>
              </w:rPr>
              <w:t>2</w:t>
            </w:r>
            <w:r>
              <w:rPr>
                <w:rFonts w:eastAsia="Times New Roman"/>
              </w:rPr>
              <w:t>/O</w:t>
            </w:r>
            <w:r>
              <w:t>”</w:t>
            </w:r>
            <w:r>
              <w:t>，处理后的废水接管至武南污水处理厂，尾水排放至武南河。该一体化污水处理设施现已建成运行，该部分内容在《重庆理想汽车有限公司常州分公司汽车零部件加工项目环境影响报告书》中进行评价，本项目依托该一体化污水处</w:t>
            </w:r>
            <w:r>
              <w:rPr>
                <w:spacing w:val="-2"/>
              </w:rPr>
              <w:t>理设施。</w:t>
            </w:r>
          </w:p>
        </w:tc>
        <w:tc>
          <w:tcPr>
            <w:tcW w:w="851" w:type="pct"/>
            <w:shd w:val="clear" w:color="auto" w:fill="FFFFFF" w:themeFill="background1"/>
            <w:vAlign w:val="center"/>
          </w:tcPr>
          <w:p w14:paraId="722EA0AF" w14:textId="77777777" w:rsidR="008377B8" w:rsidRDefault="004E01A6">
            <w:pPr>
              <w:pStyle w:val="afa"/>
              <w:jc w:val="center"/>
            </w:pPr>
            <w:r>
              <w:rPr>
                <w:rFonts w:hint="eastAsia"/>
              </w:rPr>
              <w:t>实际为将污水分质分流处理，交付中心的淋雨废水、冲洗废水改经</w:t>
            </w:r>
            <w:r>
              <w:rPr>
                <w:rFonts w:hint="eastAsia"/>
              </w:rPr>
              <w:t>2#</w:t>
            </w:r>
            <w:r>
              <w:rPr>
                <w:rFonts w:hint="eastAsia"/>
              </w:rPr>
              <w:t>污水处理系统处理后，出水由龙资路污水接管口排放至武高新工业污水处理厂集中处理；而交付中心生活污水仍经一体化设施处理后，由淹城南路污水接管口排放至武南污水处理厂处理。</w:t>
            </w:r>
          </w:p>
        </w:tc>
        <w:tc>
          <w:tcPr>
            <w:tcW w:w="1461" w:type="pct"/>
            <w:shd w:val="clear" w:color="auto" w:fill="FFFFFF" w:themeFill="background1"/>
            <w:vAlign w:val="center"/>
          </w:tcPr>
          <w:p w14:paraId="01D74134" w14:textId="77777777" w:rsidR="008377B8" w:rsidRDefault="004E01A6">
            <w:pPr>
              <w:pStyle w:val="afa"/>
              <w:jc w:val="center"/>
            </w:pPr>
            <w:r>
              <w:rPr>
                <w:rFonts w:hint="eastAsia"/>
              </w:rPr>
              <w:t>该变动不增加污染物排放量</w:t>
            </w:r>
          </w:p>
        </w:tc>
      </w:tr>
      <w:tr w:rsidR="008377B8" w14:paraId="79B06B63" w14:textId="77777777">
        <w:trPr>
          <w:jc w:val="center"/>
        </w:trPr>
        <w:tc>
          <w:tcPr>
            <w:tcW w:w="289" w:type="pct"/>
            <w:gridSpan w:val="2"/>
            <w:vMerge/>
            <w:shd w:val="clear" w:color="auto" w:fill="FFFFFF" w:themeFill="background1"/>
            <w:vAlign w:val="center"/>
          </w:tcPr>
          <w:p w14:paraId="597628DB" w14:textId="77777777" w:rsidR="008377B8" w:rsidRDefault="008377B8">
            <w:pPr>
              <w:pStyle w:val="afa"/>
              <w:jc w:val="center"/>
            </w:pPr>
          </w:p>
        </w:tc>
        <w:tc>
          <w:tcPr>
            <w:tcW w:w="542" w:type="pct"/>
            <w:shd w:val="clear" w:color="auto" w:fill="FFFFFF" w:themeFill="background1"/>
            <w:vAlign w:val="center"/>
          </w:tcPr>
          <w:p w14:paraId="250A32E0" w14:textId="77777777" w:rsidR="008377B8" w:rsidRDefault="004E01A6">
            <w:pPr>
              <w:pStyle w:val="afa"/>
              <w:jc w:val="center"/>
            </w:pPr>
            <w:r>
              <w:t>废气</w:t>
            </w:r>
          </w:p>
        </w:tc>
        <w:tc>
          <w:tcPr>
            <w:tcW w:w="1857" w:type="pct"/>
            <w:shd w:val="clear" w:color="auto" w:fill="FFFFFF" w:themeFill="background1"/>
            <w:vAlign w:val="center"/>
          </w:tcPr>
          <w:p w14:paraId="134E82A3" w14:textId="77777777" w:rsidR="008377B8" w:rsidRDefault="004E01A6">
            <w:pPr>
              <w:pStyle w:val="afa"/>
              <w:jc w:val="center"/>
            </w:pPr>
            <w:r>
              <w:rPr>
                <w:spacing w:val="2"/>
              </w:rPr>
              <w:t>补漆室废气下排风密闭收集后，采用</w:t>
            </w:r>
            <w:r>
              <w:rPr>
                <w:rFonts w:eastAsia="Times New Roman"/>
                <w:spacing w:val="2"/>
              </w:rPr>
              <w:t>1</w:t>
            </w:r>
            <w:r>
              <w:rPr>
                <w:spacing w:val="2"/>
              </w:rPr>
              <w:t>套纸箱式漆雾过滤</w:t>
            </w:r>
            <w:r>
              <w:rPr>
                <w:rFonts w:eastAsia="Times New Roman"/>
                <w:spacing w:val="2"/>
              </w:rPr>
              <w:t>+</w:t>
            </w:r>
            <w:r>
              <w:rPr>
                <w:spacing w:val="2"/>
              </w:rPr>
              <w:t>二级</w:t>
            </w:r>
            <w:r>
              <w:t>活性炭吸附工艺，设计风量</w:t>
            </w:r>
            <w:r>
              <w:rPr>
                <w:rFonts w:eastAsia="Times New Roman"/>
              </w:rPr>
              <w:t>37000m</w:t>
            </w:r>
            <w:r>
              <w:rPr>
                <w:rFonts w:eastAsia="Times New Roman"/>
                <w:position w:val="9"/>
                <w:sz w:val="13"/>
                <w:szCs w:val="13"/>
              </w:rPr>
              <w:t>3</w:t>
            </w:r>
            <w:r>
              <w:rPr>
                <w:rFonts w:eastAsia="Times New Roman"/>
              </w:rPr>
              <w:t>/h</w:t>
            </w:r>
            <w:r>
              <w:t>，尾气通过一根</w:t>
            </w:r>
            <w:r>
              <w:rPr>
                <w:rFonts w:eastAsia="Times New Roman"/>
              </w:rPr>
              <w:t>15</w:t>
            </w:r>
            <w:r>
              <w:t>米高的排气筒排放</w:t>
            </w:r>
          </w:p>
        </w:tc>
        <w:tc>
          <w:tcPr>
            <w:tcW w:w="851" w:type="pct"/>
            <w:shd w:val="clear" w:color="auto" w:fill="FFFFFF" w:themeFill="background1"/>
            <w:vAlign w:val="center"/>
          </w:tcPr>
          <w:p w14:paraId="45F650BA"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1583BB2D" w14:textId="77777777" w:rsidR="008377B8" w:rsidRDefault="004E01A6">
            <w:pPr>
              <w:pStyle w:val="afa"/>
              <w:jc w:val="center"/>
            </w:pPr>
            <w:r>
              <w:t>/</w:t>
            </w:r>
          </w:p>
        </w:tc>
      </w:tr>
      <w:tr w:rsidR="008377B8" w14:paraId="0574E21A" w14:textId="77777777">
        <w:trPr>
          <w:jc w:val="center"/>
        </w:trPr>
        <w:tc>
          <w:tcPr>
            <w:tcW w:w="289" w:type="pct"/>
            <w:gridSpan w:val="2"/>
            <w:vMerge/>
            <w:shd w:val="clear" w:color="auto" w:fill="FFFFFF" w:themeFill="background1"/>
            <w:vAlign w:val="center"/>
          </w:tcPr>
          <w:p w14:paraId="00149E18" w14:textId="77777777" w:rsidR="008377B8" w:rsidRDefault="008377B8">
            <w:pPr>
              <w:pStyle w:val="afa"/>
              <w:jc w:val="center"/>
            </w:pPr>
          </w:p>
        </w:tc>
        <w:tc>
          <w:tcPr>
            <w:tcW w:w="542" w:type="pct"/>
            <w:shd w:val="clear" w:color="auto" w:fill="FFFFFF" w:themeFill="background1"/>
            <w:vAlign w:val="center"/>
          </w:tcPr>
          <w:p w14:paraId="3201AC34" w14:textId="77777777" w:rsidR="008377B8" w:rsidRDefault="004E01A6">
            <w:pPr>
              <w:pStyle w:val="afa"/>
              <w:jc w:val="center"/>
            </w:pPr>
            <w:r>
              <w:t>噪声</w:t>
            </w:r>
          </w:p>
        </w:tc>
        <w:tc>
          <w:tcPr>
            <w:tcW w:w="1857" w:type="pct"/>
            <w:shd w:val="clear" w:color="auto" w:fill="FFFFFF" w:themeFill="background1"/>
            <w:vAlign w:val="center"/>
          </w:tcPr>
          <w:p w14:paraId="05380430" w14:textId="77777777" w:rsidR="008377B8" w:rsidRDefault="004E01A6">
            <w:pPr>
              <w:pStyle w:val="afa"/>
              <w:jc w:val="center"/>
            </w:pPr>
            <w:r>
              <w:t>厂房隔声、消声、减振和厂界绿化等措施</w:t>
            </w:r>
          </w:p>
        </w:tc>
        <w:tc>
          <w:tcPr>
            <w:tcW w:w="851" w:type="pct"/>
            <w:shd w:val="clear" w:color="auto" w:fill="FFFFFF" w:themeFill="background1"/>
            <w:vAlign w:val="center"/>
          </w:tcPr>
          <w:p w14:paraId="51055684"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54D4DED1" w14:textId="77777777" w:rsidR="008377B8" w:rsidRDefault="004E01A6">
            <w:pPr>
              <w:pStyle w:val="afa"/>
              <w:jc w:val="center"/>
            </w:pPr>
            <w:r>
              <w:t>/</w:t>
            </w:r>
          </w:p>
        </w:tc>
      </w:tr>
      <w:tr w:rsidR="008377B8" w14:paraId="1C76B643" w14:textId="77777777">
        <w:trPr>
          <w:jc w:val="center"/>
        </w:trPr>
        <w:tc>
          <w:tcPr>
            <w:tcW w:w="289" w:type="pct"/>
            <w:gridSpan w:val="2"/>
            <w:vMerge/>
            <w:shd w:val="clear" w:color="auto" w:fill="FFFFFF" w:themeFill="background1"/>
            <w:vAlign w:val="center"/>
          </w:tcPr>
          <w:p w14:paraId="7012C1AE" w14:textId="77777777" w:rsidR="008377B8" w:rsidRDefault="008377B8">
            <w:pPr>
              <w:pStyle w:val="afa"/>
              <w:jc w:val="center"/>
            </w:pPr>
          </w:p>
        </w:tc>
        <w:tc>
          <w:tcPr>
            <w:tcW w:w="542" w:type="pct"/>
            <w:shd w:val="clear" w:color="auto" w:fill="FFFFFF" w:themeFill="background1"/>
            <w:vAlign w:val="center"/>
          </w:tcPr>
          <w:p w14:paraId="1A9D1FEE" w14:textId="77777777" w:rsidR="008377B8" w:rsidRDefault="004E01A6">
            <w:pPr>
              <w:pStyle w:val="afa"/>
              <w:jc w:val="center"/>
            </w:pPr>
            <w:r>
              <w:t>固废</w:t>
            </w:r>
            <w:r>
              <w:rPr>
                <w:rFonts w:eastAsia="Times New Roman"/>
                <w:position w:val="8"/>
                <w:sz w:val="13"/>
                <w:szCs w:val="13"/>
              </w:rPr>
              <w:t>*</w:t>
            </w:r>
          </w:p>
        </w:tc>
        <w:tc>
          <w:tcPr>
            <w:tcW w:w="1857" w:type="pct"/>
            <w:shd w:val="clear" w:color="auto" w:fill="FFFFFF" w:themeFill="background1"/>
            <w:vAlign w:val="center"/>
          </w:tcPr>
          <w:p w14:paraId="18DEC0B6" w14:textId="77777777" w:rsidR="008377B8" w:rsidRDefault="004E01A6">
            <w:pPr>
              <w:pStyle w:val="afa"/>
              <w:jc w:val="center"/>
            </w:pPr>
            <w:r>
              <w:rPr>
                <w:spacing w:val="-4"/>
              </w:rPr>
              <w:t>北地块厂区建设</w:t>
            </w:r>
            <w:r>
              <w:rPr>
                <w:rFonts w:eastAsia="Times New Roman"/>
                <w:spacing w:val="-4"/>
              </w:rPr>
              <w:t>1</w:t>
            </w:r>
            <w:r>
              <w:rPr>
                <w:spacing w:val="-4"/>
              </w:rPr>
              <w:t>座危废暂存仓库（</w:t>
            </w:r>
            <w:r>
              <w:rPr>
                <w:rFonts w:eastAsia="Times New Roman"/>
                <w:spacing w:val="-4"/>
              </w:rPr>
              <w:t>515m</w:t>
            </w:r>
            <w:r>
              <w:rPr>
                <w:rFonts w:eastAsia="Times New Roman"/>
                <w:spacing w:val="-4"/>
                <w:position w:val="10"/>
                <w:sz w:val="13"/>
                <w:szCs w:val="13"/>
              </w:rPr>
              <w:t>2</w:t>
            </w:r>
            <w:r>
              <w:rPr>
                <w:spacing w:val="-27"/>
              </w:rPr>
              <w:t>），</w:t>
            </w:r>
            <w:r>
              <w:rPr>
                <w:spacing w:val="-4"/>
              </w:rPr>
              <w:t>该部分内容</w:t>
            </w:r>
            <w:r>
              <w:rPr>
                <w:spacing w:val="-4"/>
              </w:rPr>
              <w:lastRenderedPageBreak/>
              <w:t>在《重</w:t>
            </w:r>
            <w:r>
              <w:t>庆理想汽车有限公司常州分公司汽车零部件加工项目环境</w:t>
            </w:r>
            <w:r>
              <w:rPr>
                <w:spacing w:val="-1"/>
              </w:rPr>
              <w:t>影响</w:t>
            </w:r>
            <w:r>
              <w:t>报告书》中进行评价，本项目危废贮存依托该危废暂存仓库</w:t>
            </w:r>
          </w:p>
        </w:tc>
        <w:tc>
          <w:tcPr>
            <w:tcW w:w="851" w:type="pct"/>
            <w:shd w:val="clear" w:color="auto" w:fill="FFFFFF" w:themeFill="background1"/>
            <w:vAlign w:val="center"/>
          </w:tcPr>
          <w:p w14:paraId="3493B207" w14:textId="77777777" w:rsidR="008377B8" w:rsidRDefault="004E01A6">
            <w:pPr>
              <w:pStyle w:val="afa"/>
              <w:jc w:val="center"/>
            </w:pPr>
            <w:r>
              <w:lastRenderedPageBreak/>
              <w:t>与</w:t>
            </w:r>
            <w:r>
              <w:rPr>
                <w:rFonts w:hint="eastAsia"/>
              </w:rPr>
              <w:t>竣工环保验收报告</w:t>
            </w:r>
            <w:r>
              <w:t>内</w:t>
            </w:r>
            <w:r>
              <w:lastRenderedPageBreak/>
              <w:t>容一致</w:t>
            </w:r>
          </w:p>
        </w:tc>
        <w:tc>
          <w:tcPr>
            <w:tcW w:w="1461" w:type="pct"/>
            <w:shd w:val="clear" w:color="auto" w:fill="FFFFFF" w:themeFill="background1"/>
            <w:vAlign w:val="center"/>
          </w:tcPr>
          <w:p w14:paraId="21217AF4" w14:textId="77777777" w:rsidR="008377B8" w:rsidRDefault="004E01A6">
            <w:pPr>
              <w:pStyle w:val="afa"/>
              <w:jc w:val="center"/>
            </w:pPr>
            <w:r>
              <w:lastRenderedPageBreak/>
              <w:t>/</w:t>
            </w:r>
          </w:p>
        </w:tc>
      </w:tr>
      <w:tr w:rsidR="008377B8" w14:paraId="74BC136F" w14:textId="77777777">
        <w:trPr>
          <w:jc w:val="center"/>
        </w:trPr>
        <w:tc>
          <w:tcPr>
            <w:tcW w:w="289" w:type="pct"/>
            <w:gridSpan w:val="2"/>
            <w:vMerge/>
            <w:shd w:val="clear" w:color="auto" w:fill="FFFFFF" w:themeFill="background1"/>
            <w:vAlign w:val="center"/>
          </w:tcPr>
          <w:p w14:paraId="113AF718" w14:textId="77777777" w:rsidR="008377B8" w:rsidRDefault="008377B8">
            <w:pPr>
              <w:pStyle w:val="afa"/>
              <w:jc w:val="center"/>
            </w:pPr>
          </w:p>
        </w:tc>
        <w:tc>
          <w:tcPr>
            <w:tcW w:w="542" w:type="pct"/>
            <w:shd w:val="clear" w:color="auto" w:fill="FFFFFF" w:themeFill="background1"/>
            <w:vAlign w:val="center"/>
          </w:tcPr>
          <w:p w14:paraId="1E260387" w14:textId="77777777" w:rsidR="008377B8" w:rsidRDefault="004E01A6">
            <w:pPr>
              <w:pStyle w:val="afa"/>
              <w:jc w:val="center"/>
            </w:pPr>
            <w:r>
              <w:t>应急措施</w:t>
            </w:r>
          </w:p>
        </w:tc>
        <w:tc>
          <w:tcPr>
            <w:tcW w:w="1857" w:type="pct"/>
            <w:shd w:val="clear" w:color="auto" w:fill="FFFFFF" w:themeFill="background1"/>
            <w:vAlign w:val="center"/>
          </w:tcPr>
          <w:p w14:paraId="3362012D" w14:textId="77777777" w:rsidR="008377B8" w:rsidRDefault="004E01A6">
            <w:pPr>
              <w:pStyle w:val="afa"/>
              <w:jc w:val="center"/>
            </w:pPr>
            <w:r>
              <w:rPr>
                <w:spacing w:val="-2"/>
              </w:rPr>
              <w:t>北地块厂区建设</w:t>
            </w:r>
            <w:r>
              <w:rPr>
                <w:rFonts w:eastAsia="Times New Roman"/>
                <w:spacing w:val="-2"/>
              </w:rPr>
              <w:t>1</w:t>
            </w:r>
            <w:r>
              <w:rPr>
                <w:spacing w:val="-2"/>
              </w:rPr>
              <w:t>座事故应急池（</w:t>
            </w:r>
            <w:r>
              <w:rPr>
                <w:rFonts w:eastAsia="Times New Roman"/>
                <w:spacing w:val="-2"/>
              </w:rPr>
              <w:t>1488m</w:t>
            </w:r>
            <w:r>
              <w:rPr>
                <w:rFonts w:eastAsia="Times New Roman"/>
                <w:spacing w:val="-2"/>
                <w:position w:val="10"/>
                <w:sz w:val="13"/>
                <w:szCs w:val="13"/>
              </w:rPr>
              <w:t>2</w:t>
            </w:r>
            <w:r>
              <w:rPr>
                <w:spacing w:val="-19"/>
              </w:rPr>
              <w:t>），</w:t>
            </w:r>
            <w:r>
              <w:rPr>
                <w:spacing w:val="-2"/>
              </w:rPr>
              <w:t>该部分内容在《重</w:t>
            </w:r>
            <w:r>
              <w:t>庆理想汽车有限公司常州分公司汽车零部件加工项目环境</w:t>
            </w:r>
            <w:r>
              <w:rPr>
                <w:spacing w:val="-1"/>
              </w:rPr>
              <w:t>影响</w:t>
            </w:r>
            <w:r>
              <w:t>报告书》中进行评价，本项目事故废水依托该事故应急池</w:t>
            </w:r>
          </w:p>
        </w:tc>
        <w:tc>
          <w:tcPr>
            <w:tcW w:w="851" w:type="pct"/>
            <w:shd w:val="clear" w:color="auto" w:fill="FFFFFF" w:themeFill="background1"/>
            <w:vAlign w:val="center"/>
          </w:tcPr>
          <w:p w14:paraId="51D3D87D" w14:textId="77777777" w:rsidR="008377B8" w:rsidRDefault="004E01A6">
            <w:pPr>
              <w:pStyle w:val="afa"/>
              <w:jc w:val="center"/>
            </w:pPr>
            <w:r>
              <w:t>与</w:t>
            </w:r>
            <w:r>
              <w:rPr>
                <w:rFonts w:hint="eastAsia"/>
              </w:rPr>
              <w:t>竣工环保验收报告</w:t>
            </w:r>
            <w:r>
              <w:t>内容一致</w:t>
            </w:r>
          </w:p>
        </w:tc>
        <w:tc>
          <w:tcPr>
            <w:tcW w:w="1461" w:type="pct"/>
            <w:shd w:val="clear" w:color="auto" w:fill="FFFFFF" w:themeFill="background1"/>
            <w:vAlign w:val="center"/>
          </w:tcPr>
          <w:p w14:paraId="472515A4" w14:textId="77777777" w:rsidR="008377B8" w:rsidRDefault="004E01A6">
            <w:pPr>
              <w:pStyle w:val="afa"/>
              <w:jc w:val="center"/>
            </w:pPr>
            <w:r>
              <w:t>/</w:t>
            </w:r>
          </w:p>
        </w:tc>
      </w:tr>
    </w:tbl>
    <w:p w14:paraId="6E4287E0" w14:textId="77777777" w:rsidR="008377B8" w:rsidRDefault="008377B8">
      <w:pPr>
        <w:pStyle w:val="3"/>
        <w:ind w:firstLine="187"/>
        <w:sectPr w:rsidR="008377B8">
          <w:pgSz w:w="16838" w:h="11906" w:orient="landscape"/>
          <w:pgMar w:top="1440" w:right="1440" w:bottom="1440" w:left="1440" w:header="851" w:footer="992" w:gutter="0"/>
          <w:cols w:space="425"/>
          <w:docGrid w:type="lines" w:linePitch="326"/>
        </w:sectPr>
      </w:pPr>
    </w:p>
    <w:p w14:paraId="096394A3" w14:textId="77777777" w:rsidR="008377B8" w:rsidRDefault="004E01A6">
      <w:pPr>
        <w:pStyle w:val="3"/>
        <w:ind w:firstLine="187"/>
      </w:pPr>
      <w:r>
        <w:lastRenderedPageBreak/>
        <w:t>1</w:t>
      </w:r>
      <w:r>
        <w:rPr>
          <w:rFonts w:hint="eastAsia"/>
        </w:rPr>
        <w:t>.</w:t>
      </w:r>
      <w:r>
        <w:t>3</w:t>
      </w:r>
      <w:r>
        <w:rPr>
          <w:rFonts w:hint="eastAsia"/>
        </w:rPr>
        <w:t>.</w:t>
      </w:r>
      <w:r>
        <w:t>3</w:t>
      </w:r>
      <w:r>
        <w:rPr>
          <w:rFonts w:hint="eastAsia"/>
        </w:rPr>
        <w:t>项目建设地点</w:t>
      </w:r>
    </w:p>
    <w:p w14:paraId="4C49F938" w14:textId="77777777" w:rsidR="008377B8" w:rsidRDefault="004E01A6">
      <w:r>
        <w:rPr>
          <w:rFonts w:hint="eastAsia"/>
        </w:rPr>
        <w:t>（</w:t>
      </w:r>
      <w:r>
        <w:rPr>
          <w:rFonts w:hint="eastAsia"/>
        </w:rPr>
        <w:t>1</w:t>
      </w:r>
      <w:r>
        <w:rPr>
          <w:rFonts w:hint="eastAsia"/>
        </w:rPr>
        <w:t>）项目地理位置及厂界周边概况</w:t>
      </w:r>
    </w:p>
    <w:p w14:paraId="4CEAC889" w14:textId="77777777" w:rsidR="008377B8" w:rsidRDefault="004E01A6">
      <w:r>
        <w:rPr>
          <w:rFonts w:hint="eastAsia"/>
        </w:rPr>
        <w:t>项目厂址江苏省常州市武进国家高新技术产业开发区凤林南路</w:t>
      </w:r>
      <w:r>
        <w:rPr>
          <w:rFonts w:hint="eastAsia"/>
        </w:rPr>
        <w:t>108</w:t>
      </w:r>
      <w:r>
        <w:rPr>
          <w:rFonts w:hint="eastAsia"/>
        </w:rPr>
        <w:t>号。项目地理位置见图</w:t>
      </w:r>
      <w:r>
        <w:t>1.3-1</w:t>
      </w:r>
      <w:r>
        <w:rPr>
          <w:rFonts w:hint="eastAsia"/>
        </w:rPr>
        <w:t>a</w:t>
      </w:r>
      <w:r>
        <w:rPr>
          <w:rFonts w:hint="eastAsia"/>
        </w:rPr>
        <w:t>，项目地理位置与环评报告一致。</w:t>
      </w:r>
    </w:p>
    <w:p w14:paraId="661C1EE3" w14:textId="77777777" w:rsidR="008377B8" w:rsidRDefault="004E01A6">
      <w:r>
        <w:rPr>
          <w:rFonts w:hint="eastAsia"/>
        </w:rPr>
        <w:t>根据现场调查情况，公司周围环境概况与环评报告一致，卫生防护距离内主要为本项目自身用地和周边道路，无居民等环境敏感目标，此范围内以后也不得建设环境敏感目标。周边环境概况见图</w:t>
      </w:r>
      <w:r>
        <w:t>1.3-</w:t>
      </w:r>
      <w:r>
        <w:rPr>
          <w:rFonts w:hint="eastAsia"/>
        </w:rPr>
        <w:t>1b</w:t>
      </w:r>
      <w:r>
        <w:rPr>
          <w:rFonts w:hint="eastAsia"/>
        </w:rPr>
        <w:t>。</w:t>
      </w:r>
    </w:p>
    <w:p w14:paraId="5FD9D29D" w14:textId="77777777" w:rsidR="008377B8" w:rsidRDefault="004E01A6">
      <w:pPr>
        <w:rPr>
          <w:szCs w:val="24"/>
        </w:rPr>
      </w:pPr>
      <w:r>
        <w:rPr>
          <w:noProof/>
        </w:rPr>
        <w:drawing>
          <wp:inline distT="0" distB="0" distL="114300" distR="114300" wp14:anchorId="49B6C525" wp14:editId="03B5EABF">
            <wp:extent cx="5008880" cy="5893435"/>
            <wp:effectExtent l="0" t="0" r="1270" b="1206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8"/>
                    <a:stretch>
                      <a:fillRect/>
                    </a:stretch>
                  </pic:blipFill>
                  <pic:spPr>
                    <a:xfrm>
                      <a:off x="0" y="0"/>
                      <a:ext cx="5008880" cy="5893435"/>
                    </a:xfrm>
                    <a:prstGeom prst="rect">
                      <a:avLst/>
                    </a:prstGeom>
                    <a:noFill/>
                    <a:ln>
                      <a:noFill/>
                    </a:ln>
                  </pic:spPr>
                </pic:pic>
              </a:graphicData>
            </a:graphic>
          </wp:inline>
        </w:drawing>
      </w:r>
    </w:p>
    <w:p w14:paraId="4271BD4F" w14:textId="77777777" w:rsidR="008377B8" w:rsidRDefault="004E01A6">
      <w:pPr>
        <w:pStyle w:val="af8"/>
      </w:pPr>
      <w:r>
        <w:rPr>
          <w:rFonts w:hint="eastAsia"/>
        </w:rPr>
        <w:t>图</w:t>
      </w:r>
      <w:r>
        <w:t>1.3-1</w:t>
      </w:r>
      <w:r>
        <w:rPr>
          <w:rFonts w:hint="eastAsia"/>
        </w:rPr>
        <w:t>a</w:t>
      </w:r>
      <w:r>
        <w:t xml:space="preserve"> </w:t>
      </w:r>
      <w:r>
        <w:rPr>
          <w:rFonts w:hint="eastAsia"/>
        </w:rPr>
        <w:t>地理位置图</w:t>
      </w:r>
    </w:p>
    <w:p w14:paraId="2078453C" w14:textId="77777777" w:rsidR="008377B8" w:rsidRDefault="004E01A6" w:rsidP="00646DCB">
      <w:pPr>
        <w:ind w:firstLineChars="0" w:firstLine="0"/>
      </w:pPr>
      <w:r>
        <w:rPr>
          <w:noProof/>
        </w:rPr>
        <w:lastRenderedPageBreak/>
        <w:drawing>
          <wp:inline distT="0" distB="0" distL="0" distR="0" wp14:anchorId="74FB4DBE" wp14:editId="67E2603E">
            <wp:extent cx="5730875" cy="3444875"/>
            <wp:effectExtent l="0" t="0" r="3175" b="3175"/>
            <wp:docPr id="4926170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17079"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t="7579" b="7426"/>
                    <a:stretch>
                      <a:fillRect/>
                    </a:stretch>
                  </pic:blipFill>
                  <pic:spPr>
                    <a:xfrm>
                      <a:off x="0" y="0"/>
                      <a:ext cx="5731510" cy="3445552"/>
                    </a:xfrm>
                    <a:prstGeom prst="rect">
                      <a:avLst/>
                    </a:prstGeom>
                    <a:noFill/>
                    <a:ln>
                      <a:noFill/>
                    </a:ln>
                  </pic:spPr>
                </pic:pic>
              </a:graphicData>
            </a:graphic>
          </wp:inline>
        </w:drawing>
      </w:r>
    </w:p>
    <w:p w14:paraId="4104D7DA" w14:textId="77777777" w:rsidR="008377B8" w:rsidRDefault="004E01A6">
      <w:pPr>
        <w:pStyle w:val="af8"/>
      </w:pPr>
      <w:r>
        <w:rPr>
          <w:rFonts w:hint="eastAsia"/>
        </w:rPr>
        <w:t>图</w:t>
      </w:r>
      <w:r>
        <w:t>1.3-</w:t>
      </w:r>
      <w:r>
        <w:rPr>
          <w:rFonts w:hint="eastAsia"/>
        </w:rPr>
        <w:t>1b</w:t>
      </w:r>
      <w:r>
        <w:t xml:space="preserve">  </w:t>
      </w:r>
      <w:r>
        <w:rPr>
          <w:rFonts w:hint="eastAsia"/>
        </w:rPr>
        <w:t>周边环境概况图</w:t>
      </w:r>
    </w:p>
    <w:p w14:paraId="71D9A3DA" w14:textId="77777777" w:rsidR="008377B8" w:rsidRDefault="004E01A6">
      <w:r>
        <w:rPr>
          <w:rFonts w:hint="eastAsia"/>
        </w:rPr>
        <w:t>（</w:t>
      </w:r>
      <w:r>
        <w:rPr>
          <w:rFonts w:hint="eastAsia"/>
        </w:rPr>
        <w:t>2</w:t>
      </w:r>
      <w:r>
        <w:rPr>
          <w:rFonts w:hint="eastAsia"/>
        </w:rPr>
        <w:t>）厂区平面布置图</w:t>
      </w:r>
    </w:p>
    <w:p w14:paraId="456FE459" w14:textId="77777777" w:rsidR="008377B8" w:rsidRDefault="004E01A6">
      <w:r>
        <w:rPr>
          <w:rFonts w:hint="eastAsia"/>
        </w:rPr>
        <w:t>①年产</w:t>
      </w:r>
      <w:r>
        <w:rPr>
          <w:rFonts w:hint="eastAsia"/>
        </w:rPr>
        <w:t>10</w:t>
      </w:r>
      <w:r>
        <w:rPr>
          <w:rFonts w:hint="eastAsia"/>
        </w:rPr>
        <w:t>万辆增程式电动汽车技术升级改造项目办公研发综合楼、食堂及职工停车场位于厂区东侧；生产区布置冲压车间、焊接车间、涂装车间、总装车间，同时配备了综合站房，分别为制冷站、变电所、空压站、水泵房、污水处理站及危废仓库等；厂区现有试车跑道位于厂区最西侧，紧邻厂区西厂界。厂区平面布置详见图</w:t>
      </w:r>
      <w:r>
        <w:rPr>
          <w:rFonts w:hint="eastAsia"/>
        </w:rPr>
        <w:t>1</w:t>
      </w:r>
      <w:r>
        <w:t>.3-</w:t>
      </w:r>
      <w:r>
        <w:rPr>
          <w:rFonts w:hint="eastAsia"/>
        </w:rPr>
        <w:t>2</w:t>
      </w:r>
      <w:r>
        <w:rPr>
          <w:rFonts w:hint="eastAsia"/>
        </w:rPr>
        <w:t>。</w:t>
      </w:r>
    </w:p>
    <w:p w14:paraId="7097F170" w14:textId="77777777" w:rsidR="008377B8" w:rsidRDefault="004E01A6">
      <w:r>
        <w:rPr>
          <w:rFonts w:hint="eastAsia"/>
        </w:rPr>
        <w:t>②交付中心设施建设项目包括交付车间、售后物流区、零部件存放区、质量作战室和试制车间等几部分，总体布局按不同的功能进行分区，合理布局，各区间既联系方便又不干扰。厂区平面布置详见图</w:t>
      </w:r>
      <w:r>
        <w:rPr>
          <w:rFonts w:hint="eastAsia"/>
        </w:rPr>
        <w:t>1</w:t>
      </w:r>
      <w:r>
        <w:t>.3-</w:t>
      </w:r>
      <w:r>
        <w:rPr>
          <w:rFonts w:hint="eastAsia"/>
        </w:rPr>
        <w:t>3</w:t>
      </w:r>
      <w:r>
        <w:rPr>
          <w:rFonts w:hint="eastAsia"/>
        </w:rPr>
        <w:t>。</w:t>
      </w:r>
    </w:p>
    <w:p w14:paraId="10163DFE" w14:textId="77777777" w:rsidR="008377B8" w:rsidRDefault="004E01A6">
      <w:r>
        <w:rPr>
          <w:rFonts w:hint="eastAsia"/>
        </w:rPr>
        <w:t>实际建设时，项目建设地点、厂区平面布局与环评报告内容一致。</w:t>
      </w:r>
    </w:p>
    <w:p w14:paraId="4054E6C1" w14:textId="77777777" w:rsidR="008377B8" w:rsidRDefault="004E01A6" w:rsidP="00646DCB">
      <w:pPr>
        <w:ind w:firstLineChars="0" w:firstLine="0"/>
        <w:rPr>
          <w:szCs w:val="24"/>
        </w:rPr>
      </w:pPr>
      <w:r>
        <w:rPr>
          <w:noProof/>
        </w:rPr>
        <w:lastRenderedPageBreak/>
        <w:drawing>
          <wp:inline distT="0" distB="0" distL="114300" distR="114300" wp14:anchorId="72930BDA" wp14:editId="0E3AA887">
            <wp:extent cx="5725795" cy="3205480"/>
            <wp:effectExtent l="0" t="0" r="8255"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tretch>
                      <a:fillRect/>
                    </a:stretch>
                  </pic:blipFill>
                  <pic:spPr>
                    <a:xfrm>
                      <a:off x="0" y="0"/>
                      <a:ext cx="5725795" cy="3205480"/>
                    </a:xfrm>
                    <a:prstGeom prst="rect">
                      <a:avLst/>
                    </a:prstGeom>
                    <a:noFill/>
                    <a:ln>
                      <a:noFill/>
                    </a:ln>
                  </pic:spPr>
                </pic:pic>
              </a:graphicData>
            </a:graphic>
          </wp:inline>
        </w:drawing>
      </w:r>
    </w:p>
    <w:p w14:paraId="14255DC5" w14:textId="77777777" w:rsidR="008377B8" w:rsidRDefault="004E01A6">
      <w:pPr>
        <w:pStyle w:val="af8"/>
      </w:pPr>
      <w:r>
        <w:rPr>
          <w:rFonts w:hint="eastAsia"/>
        </w:rPr>
        <w:t>图</w:t>
      </w:r>
      <w:r>
        <w:t>1.3-</w:t>
      </w:r>
      <w:r>
        <w:rPr>
          <w:rFonts w:hint="eastAsia"/>
        </w:rPr>
        <w:t>2</w:t>
      </w:r>
      <w:r>
        <w:t xml:space="preserve">  </w:t>
      </w:r>
      <w:r>
        <w:rPr>
          <w:rFonts w:hint="eastAsia"/>
        </w:rPr>
        <w:t>年产</w:t>
      </w:r>
      <w:r>
        <w:rPr>
          <w:rFonts w:hint="eastAsia"/>
        </w:rPr>
        <w:t>10</w:t>
      </w:r>
      <w:r>
        <w:rPr>
          <w:rFonts w:hint="eastAsia"/>
        </w:rPr>
        <w:t>万辆增程式电动汽车技术升级改造项目厂区平面布置图</w:t>
      </w:r>
    </w:p>
    <w:p w14:paraId="788B185E" w14:textId="77777777" w:rsidR="008377B8" w:rsidRDefault="004E01A6" w:rsidP="00646DCB">
      <w:pPr>
        <w:ind w:firstLineChars="0" w:firstLine="0"/>
        <w:jc w:val="center"/>
        <w:rPr>
          <w:szCs w:val="24"/>
        </w:rPr>
      </w:pPr>
      <w:r>
        <w:rPr>
          <w:noProof/>
        </w:rPr>
        <w:drawing>
          <wp:inline distT="0" distB="0" distL="0" distR="0" wp14:anchorId="7B60001B" wp14:editId="2CF10D70">
            <wp:extent cx="4650105" cy="3287395"/>
            <wp:effectExtent l="0" t="0" r="0" b="8255"/>
            <wp:docPr id="1394458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58222"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655051" cy="3291440"/>
                    </a:xfrm>
                    <a:prstGeom prst="rect">
                      <a:avLst/>
                    </a:prstGeom>
                    <a:noFill/>
                    <a:ln>
                      <a:noFill/>
                    </a:ln>
                  </pic:spPr>
                </pic:pic>
              </a:graphicData>
            </a:graphic>
          </wp:inline>
        </w:drawing>
      </w:r>
    </w:p>
    <w:p w14:paraId="0B32CB22" w14:textId="77777777" w:rsidR="008377B8" w:rsidRDefault="004E01A6">
      <w:pPr>
        <w:pStyle w:val="af8"/>
      </w:pPr>
      <w:r>
        <w:rPr>
          <w:rFonts w:hint="eastAsia"/>
        </w:rPr>
        <w:t>图</w:t>
      </w:r>
      <w:r>
        <w:t>1.3-</w:t>
      </w:r>
      <w:r>
        <w:rPr>
          <w:rFonts w:hint="eastAsia"/>
        </w:rPr>
        <w:t>3</w:t>
      </w:r>
      <w:r>
        <w:t xml:space="preserve">  </w:t>
      </w:r>
      <w:r>
        <w:rPr>
          <w:rFonts w:hint="eastAsia"/>
        </w:rPr>
        <w:t>交付中心项目厂区平面布置图</w:t>
      </w:r>
    </w:p>
    <w:p w14:paraId="36A789EE" w14:textId="77777777" w:rsidR="008377B8" w:rsidRDefault="008377B8"/>
    <w:p w14:paraId="54633A3D" w14:textId="77777777" w:rsidR="008377B8" w:rsidRDefault="004E01A6">
      <w:pPr>
        <w:pStyle w:val="3"/>
        <w:ind w:firstLine="187"/>
      </w:pPr>
      <w:r>
        <w:t>1</w:t>
      </w:r>
      <w:r>
        <w:rPr>
          <w:rFonts w:hint="eastAsia"/>
        </w:rPr>
        <w:t>.</w:t>
      </w:r>
      <w:r>
        <w:t>3</w:t>
      </w:r>
      <w:r>
        <w:rPr>
          <w:rFonts w:hint="eastAsia"/>
        </w:rPr>
        <w:t>.4</w:t>
      </w:r>
      <w:r>
        <w:rPr>
          <w:rFonts w:hint="eastAsia"/>
        </w:rPr>
        <w:t>项目生产工艺</w:t>
      </w:r>
    </w:p>
    <w:p w14:paraId="7DBE1AA3" w14:textId="77777777" w:rsidR="008377B8" w:rsidRDefault="004E01A6">
      <w:r>
        <w:rPr>
          <w:rFonts w:hint="eastAsia"/>
        </w:rPr>
        <w:t>年产</w:t>
      </w:r>
      <w:r>
        <w:rPr>
          <w:rFonts w:hint="eastAsia"/>
        </w:rPr>
        <w:t>10</w:t>
      </w:r>
      <w:r>
        <w:rPr>
          <w:rFonts w:hint="eastAsia"/>
        </w:rPr>
        <w:t>万辆增程式电动汽车技术升级改造项目、交付中心设施建设项目生产工艺均未改变。</w:t>
      </w:r>
    </w:p>
    <w:p w14:paraId="0110CF50" w14:textId="77777777" w:rsidR="008377B8" w:rsidRDefault="004E01A6">
      <w:pPr>
        <w:pStyle w:val="42"/>
      </w:pPr>
      <w:r>
        <w:rPr>
          <w:rFonts w:hint="eastAsia"/>
        </w:rPr>
        <w:lastRenderedPageBreak/>
        <w:t>1.3.4.1</w:t>
      </w:r>
      <w:r>
        <w:rPr>
          <w:rFonts w:hint="eastAsia"/>
        </w:rPr>
        <w:t>年产</w:t>
      </w:r>
      <w:r>
        <w:rPr>
          <w:rFonts w:hint="eastAsia"/>
        </w:rPr>
        <w:t>10</w:t>
      </w:r>
      <w:r>
        <w:rPr>
          <w:rFonts w:hint="eastAsia"/>
        </w:rPr>
        <w:t>万辆增程式电动汽车技术升级改造项目</w:t>
      </w:r>
    </w:p>
    <w:p w14:paraId="7CEDD958" w14:textId="77777777" w:rsidR="008377B8" w:rsidRDefault="004E01A6">
      <w:r>
        <w:rPr>
          <w:rFonts w:hint="eastAsia"/>
        </w:rPr>
        <w:t>根据环评报告，本项目生产线总体工艺流程不变，由冲压、车身、涂装、总装工艺组成。主要生产工艺流程为：外购切割好的薄钢板在冲压车间冲压成型后，运至焊装车间焊成白车身后再运至涂装车间，涂装生产线主要分为前处理、电泳线，密封线，面漆喷涂线。经过以上几道工序，车身油漆完毕后进入总装车间进行配件总装。总装车间分内饰装配线、底盘装配线、最终装配线、整车检测线，并设置有返修区。经过以上工序及试车，成品车辆驶入存放场地，等待出厂。本项目的总工艺流程见图</w:t>
      </w:r>
      <w:r>
        <w:rPr>
          <w:rFonts w:hint="eastAsia"/>
        </w:rPr>
        <w:t>1.3-4</w:t>
      </w:r>
      <w:r>
        <w:rPr>
          <w:rFonts w:hint="eastAsia"/>
        </w:rPr>
        <w:t>。</w:t>
      </w:r>
    </w:p>
    <w:p w14:paraId="4BB80865" w14:textId="77777777" w:rsidR="008377B8" w:rsidRDefault="004E01A6" w:rsidP="00646DCB">
      <w:pPr>
        <w:ind w:firstLineChars="0" w:firstLine="0"/>
        <w:jc w:val="center"/>
        <w:rPr>
          <w:szCs w:val="24"/>
        </w:rPr>
      </w:pPr>
      <w:r>
        <w:object w:dxaOrig="3038" w:dyaOrig="7200" w14:anchorId="2F036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pt;height:5in" o:ole="">
            <v:imagedata r:id="rId22" o:title=""/>
          </v:shape>
          <o:OLEObject Type="Embed" ProgID="Visio.Drawing.15" ShapeID="_x0000_i1025" DrawAspect="Content" ObjectID="_1798461599" r:id="rId23"/>
        </w:object>
      </w:r>
    </w:p>
    <w:p w14:paraId="773260FA" w14:textId="77777777" w:rsidR="008377B8" w:rsidRDefault="004E01A6">
      <w:pPr>
        <w:pStyle w:val="af8"/>
      </w:pPr>
      <w:r>
        <w:t>图</w:t>
      </w:r>
      <w:r>
        <w:rPr>
          <w:rFonts w:hint="eastAsia"/>
        </w:rPr>
        <w:t>1</w:t>
      </w:r>
      <w:r>
        <w:t>.</w:t>
      </w:r>
      <w:r>
        <w:rPr>
          <w:rFonts w:hint="eastAsia"/>
        </w:rPr>
        <w:t>3</w:t>
      </w:r>
      <w:r>
        <w:t>-</w:t>
      </w:r>
      <w:r>
        <w:rPr>
          <w:rFonts w:hint="eastAsia"/>
        </w:rPr>
        <w:t>4</w:t>
      </w:r>
      <w:r>
        <w:t xml:space="preserve">  </w:t>
      </w:r>
      <w:r>
        <w:t>总工艺流程图</w:t>
      </w:r>
    </w:p>
    <w:p w14:paraId="62BF5393" w14:textId="77777777" w:rsidR="008377B8" w:rsidRDefault="008377B8"/>
    <w:p w14:paraId="60F618E0" w14:textId="77777777" w:rsidR="008377B8" w:rsidRDefault="004E01A6">
      <w:r>
        <w:rPr>
          <w:rFonts w:hint="eastAsia"/>
        </w:rPr>
        <w:t>冲压车间：</w:t>
      </w:r>
    </w:p>
    <w:p w14:paraId="5C25277C" w14:textId="77777777" w:rsidR="008377B8" w:rsidRDefault="004E01A6">
      <w:r>
        <w:t>冲压车间承担了增程式电动汽车大中型冲压件的备料、冲压成型、质量检验、模具维修、设备维护、冲压件返修、废料收集和冲压件储存等任务。工艺流程见图</w:t>
      </w:r>
      <w:r>
        <w:rPr>
          <w:rFonts w:hint="eastAsia"/>
        </w:rPr>
        <w:t>1</w:t>
      </w:r>
      <w:r>
        <w:t>.</w:t>
      </w:r>
      <w:r>
        <w:rPr>
          <w:rFonts w:hint="eastAsia"/>
        </w:rPr>
        <w:t>3</w:t>
      </w:r>
      <w:r>
        <w:t>-</w:t>
      </w:r>
      <w:r>
        <w:rPr>
          <w:rFonts w:hint="eastAsia"/>
        </w:rPr>
        <w:t>5</w:t>
      </w:r>
      <w:r>
        <w:t>。</w:t>
      </w:r>
    </w:p>
    <w:p w14:paraId="18689F49" w14:textId="77777777" w:rsidR="008377B8" w:rsidRDefault="004E01A6" w:rsidP="00646DCB">
      <w:pPr>
        <w:ind w:firstLineChars="0" w:firstLine="0"/>
      </w:pPr>
      <w:r>
        <w:object w:dxaOrig="8921" w:dyaOrig="4478" w14:anchorId="60FC9D94">
          <v:shape id="_x0000_i1026" type="#_x0000_t75" style="width:446pt;height:224pt" o:ole="">
            <v:imagedata r:id="rId24" o:title=""/>
          </v:shape>
          <o:OLEObject Type="Embed" ProgID="Visio.Drawing.15" ShapeID="_x0000_i1026" DrawAspect="Content" ObjectID="_1798461600" r:id="rId25"/>
        </w:object>
      </w:r>
    </w:p>
    <w:p w14:paraId="751C057A" w14:textId="77777777" w:rsidR="008377B8" w:rsidRDefault="004E01A6">
      <w:pPr>
        <w:pStyle w:val="af8"/>
      </w:pPr>
      <w:r>
        <w:t>图</w:t>
      </w:r>
      <w:r>
        <w:rPr>
          <w:rFonts w:hint="eastAsia"/>
        </w:rPr>
        <w:t>1</w:t>
      </w:r>
      <w:r>
        <w:t>.</w:t>
      </w:r>
      <w:r>
        <w:rPr>
          <w:rFonts w:hint="eastAsia"/>
        </w:rPr>
        <w:t>3</w:t>
      </w:r>
      <w:r>
        <w:t>-</w:t>
      </w:r>
      <w:r>
        <w:rPr>
          <w:rFonts w:hint="eastAsia"/>
        </w:rPr>
        <w:t>5</w:t>
      </w:r>
      <w:r>
        <w:t xml:space="preserve">  </w:t>
      </w:r>
      <w:r>
        <w:t>冲压车间工艺流程及产污环节图</w:t>
      </w:r>
    </w:p>
    <w:p w14:paraId="4F0AFE8C" w14:textId="77777777" w:rsidR="008377B8" w:rsidRDefault="004E01A6">
      <w:r>
        <w:t>工艺流程简述：</w:t>
      </w:r>
    </w:p>
    <w:p w14:paraId="73D429FB" w14:textId="77777777" w:rsidR="008377B8" w:rsidRDefault="004E01A6">
      <w:r>
        <w:t>（</w:t>
      </w:r>
      <w:r>
        <w:t>1</w:t>
      </w:r>
      <w:r>
        <w:t>）备料工段：车间生产使用的原材料为外协冲压板材，进车间采用汽车运输、叉车卸料，在车间原材料卸货区卸货，临时存放。</w:t>
      </w:r>
    </w:p>
    <w:p w14:paraId="2D5B7C51" w14:textId="77777777" w:rsidR="008377B8" w:rsidRDefault="004E01A6">
      <w:r>
        <w:t>（</w:t>
      </w:r>
      <w:r>
        <w:t>2</w:t>
      </w:r>
      <w:r>
        <w:t>）冲压成形：车间属于批量生产性质，采用流水方式组织生产。升级改造后保留现有冲压设备，新增</w:t>
      </w:r>
      <w:r>
        <w:t>X01</w:t>
      </w:r>
      <w:r>
        <w:t>冲压工位，其中现有设备生产</w:t>
      </w:r>
      <w:r>
        <w:t>M01</w:t>
      </w:r>
      <w:r>
        <w:t>车型，</w:t>
      </w:r>
      <w:r>
        <w:t>X01</w:t>
      </w:r>
      <w:r>
        <w:t>工位生产</w:t>
      </w:r>
      <w:r>
        <w:t>X01</w:t>
      </w:r>
      <w:r>
        <w:t>车型，均为</w:t>
      </w:r>
      <w:r>
        <w:t>6600t</w:t>
      </w:r>
      <w:r>
        <w:t>大型自动化冲压生产线，分别由</w:t>
      </w:r>
      <w:r>
        <w:t>1</w:t>
      </w:r>
      <w:r>
        <w:t>台</w:t>
      </w:r>
      <w:r>
        <w:t>24000kN</w:t>
      </w:r>
      <w:r>
        <w:t>机械压力机、</w:t>
      </w:r>
      <w:r>
        <w:t>1</w:t>
      </w:r>
      <w:r>
        <w:t>台</w:t>
      </w:r>
      <w:r>
        <w:t>12000kN</w:t>
      </w:r>
      <w:r>
        <w:t>机械压力机和</w:t>
      </w:r>
      <w:r>
        <w:t>3</w:t>
      </w:r>
      <w:r>
        <w:t>台</w:t>
      </w:r>
      <w:r>
        <w:t>10000kN</w:t>
      </w:r>
      <w:r>
        <w:t>机械压机组成，压力机工作台面为</w:t>
      </w:r>
      <w:r>
        <w:t>5m×2.5m</w:t>
      </w:r>
      <w:r>
        <w:t>，现有冲压设备自动化采用</w:t>
      </w:r>
      <w:r>
        <w:t>ABB</w:t>
      </w:r>
      <w:r>
        <w:t>直线七轴机器人，</w:t>
      </w:r>
      <w:r>
        <w:t>X01</w:t>
      </w:r>
      <w:r>
        <w:t>车型冲压设备自动化采用济南二机床自主研发输送机械手。冲压线位于地坑内，地坑周边设置积水槽，设备维护或生产过程中产生的少量含油废水经积水槽收集后，通过排污管线排入</w:t>
      </w:r>
      <w:r>
        <w:t>1#</w:t>
      </w:r>
      <w:r>
        <w:t>污水处理系统处理。冲压生产过程中的润滑油采用全封闭循环系统，油箱下方备有接油盘，可实现润滑油回收利用，定期对润滑油进行质量检测，冲压车间润滑油更换量约为</w:t>
      </w:r>
      <w:r>
        <w:t>8</w:t>
      </w:r>
      <w:r>
        <w:t>吨</w:t>
      </w:r>
      <w:r>
        <w:t>/</w:t>
      </w:r>
      <w:r>
        <w:t>年。</w:t>
      </w:r>
    </w:p>
    <w:p w14:paraId="29BD0C43" w14:textId="77777777" w:rsidR="008377B8" w:rsidRDefault="004E01A6">
      <w:r>
        <w:t>（</w:t>
      </w:r>
      <w:r>
        <w:t>3</w:t>
      </w:r>
      <w:r>
        <w:t>）修模工段：安装了调试压力机、研配压力机、车床、铣床、钻床等修理机床以及模具清洗机。负责模具的试模、维护修理工作，经常保持模具的清洁与完好，以保证冲压件的成品质量。本次技改企业拟用水冷替代切削液，技改后不产生废切削液。</w:t>
      </w:r>
    </w:p>
    <w:p w14:paraId="548C4233" w14:textId="77777777" w:rsidR="008377B8" w:rsidRDefault="004E01A6">
      <w:r>
        <w:t>（</w:t>
      </w:r>
      <w:r>
        <w:t>4</w:t>
      </w:r>
      <w:r>
        <w:t>）冲压件返修：设置铁件返修平台和铝件返修平台，分别用于铁件和铝件的打磨，打磨后经检查合格入库。</w:t>
      </w:r>
    </w:p>
    <w:p w14:paraId="23D492E5" w14:textId="77777777" w:rsidR="008377B8" w:rsidRDefault="004E01A6">
      <w:r>
        <w:t>（</w:t>
      </w:r>
      <w:r>
        <w:t>5</w:t>
      </w:r>
      <w:r>
        <w:t>）检查入库：冲压件经检验合格装入零件箱后，由电瓶叉车送入冲压件库。不</w:t>
      </w:r>
      <w:r>
        <w:lastRenderedPageBreak/>
        <w:t>合格的产品送到冲压件返修区进行返修。</w:t>
      </w:r>
    </w:p>
    <w:p w14:paraId="2D14120A" w14:textId="77777777" w:rsidR="008377B8" w:rsidRDefault="004E01A6">
      <w:r>
        <w:t>产污环节</w:t>
      </w:r>
      <w:r>
        <w:rPr>
          <w:rFonts w:hint="eastAsia"/>
        </w:rPr>
        <w:t>简述：</w:t>
      </w:r>
    </w:p>
    <w:p w14:paraId="7604E1F8" w14:textId="77777777" w:rsidR="008377B8" w:rsidRDefault="004E01A6">
      <w:r>
        <w:t>（</w:t>
      </w:r>
      <w:r>
        <w:t>1</w:t>
      </w:r>
      <w:r>
        <w:t>）废水：冲压车间废水主要为现有冲压工位和</w:t>
      </w:r>
      <w:r>
        <w:t>X01</w:t>
      </w:r>
      <w:r>
        <w:t>冲压工位地坑含油废水</w:t>
      </w:r>
      <w:r>
        <w:t>W1-1</w:t>
      </w:r>
      <w:r>
        <w:t>、</w:t>
      </w:r>
      <w:r>
        <w:t>W1-2</w:t>
      </w:r>
      <w:r>
        <w:t>；修模工段模具清洗过程中产生的废水</w:t>
      </w:r>
      <w:r>
        <w:t>W1-3</w:t>
      </w:r>
      <w:r>
        <w:t>，上述废水收集后排入厂区污水处理站</w:t>
      </w:r>
      <w:r>
        <w:t>1#</w:t>
      </w:r>
      <w:r>
        <w:t>污水处理系统处理。</w:t>
      </w:r>
    </w:p>
    <w:p w14:paraId="345DED37" w14:textId="77777777" w:rsidR="008377B8" w:rsidRDefault="004E01A6">
      <w:r>
        <w:t>（</w:t>
      </w:r>
      <w:r>
        <w:t>2</w:t>
      </w:r>
      <w:r>
        <w:t>）废气：主要为返修平台冲压件打磨过程中产生的金属粉尘</w:t>
      </w:r>
      <w:r>
        <w:t>G1-1</w:t>
      </w:r>
      <w:r>
        <w:t>，包括铁粉和铝粉。铁件打磨平台设置滤筒式除尘器，粉尘经多级过滤后在车间无组织排放；铝件打磨平台设置湿式除尘器，铝粉经湿式除尘器处理后在车间无组织排放。本次升级改造依托现有返修平台。</w:t>
      </w:r>
    </w:p>
    <w:p w14:paraId="12623638" w14:textId="77777777" w:rsidR="008377B8" w:rsidRDefault="004E01A6">
      <w:r>
        <w:t>（</w:t>
      </w:r>
      <w:r>
        <w:t>3</w:t>
      </w:r>
      <w:r>
        <w:t>）噪声：主要为冲压、修模和返修过程中产生的各类机械噪声</w:t>
      </w:r>
      <w:r>
        <w:t>N1-1</w:t>
      </w:r>
      <w:r>
        <w:t>、</w:t>
      </w:r>
      <w:r>
        <w:t>N1-2</w:t>
      </w:r>
      <w:r>
        <w:t>、</w:t>
      </w:r>
      <w:r>
        <w:t>N1-3</w:t>
      </w:r>
      <w:r>
        <w:t>、</w:t>
      </w:r>
      <w:r>
        <w:t>N1-4</w:t>
      </w:r>
      <w:r>
        <w:t>，噪声约为</w:t>
      </w:r>
      <w:r>
        <w:t>90~100dB(A)</w:t>
      </w:r>
      <w:r>
        <w:t>。冲压线、冲压废料线、研配压机等均采用隔声材料进行封闭，降噪效果可达</w:t>
      </w:r>
      <w:r>
        <w:t>2-~25dB(A)</w:t>
      </w:r>
      <w:r>
        <w:t>。</w:t>
      </w:r>
    </w:p>
    <w:p w14:paraId="5CC6B0A6" w14:textId="77777777" w:rsidR="008377B8" w:rsidRDefault="004E01A6">
      <w:r>
        <w:t>（</w:t>
      </w:r>
      <w:r>
        <w:t>4</w:t>
      </w:r>
      <w:r>
        <w:t>）固废：主要为冲压过程中产生的废脚料和板材；机加工过程中产生的危险废物（废液压油、废润滑油等）；返修平台产生的废金属屑。</w:t>
      </w:r>
    </w:p>
    <w:p w14:paraId="4D73B3E2" w14:textId="77777777" w:rsidR="008377B8" w:rsidRDefault="004E01A6">
      <w:r>
        <w:t>焊接车间</w:t>
      </w:r>
      <w:r>
        <w:rPr>
          <w:rFonts w:hint="eastAsia"/>
        </w:rPr>
        <w:t>：</w:t>
      </w:r>
    </w:p>
    <w:p w14:paraId="6AC8CE4C" w14:textId="77777777" w:rsidR="008377B8" w:rsidRDefault="004E01A6">
      <w:r>
        <w:t>焊接车间承担了车身总成及其分总成的焊接装配生产任务。现有焊接车间与拟建焊接车间工艺一致，主要有车身总成、下部车身总成、前舱总成、前地板总成、后地板总成、左</w:t>
      </w:r>
      <w:r>
        <w:t>/</w:t>
      </w:r>
      <w:r>
        <w:t>右侧围总成、顶盖总成、左</w:t>
      </w:r>
      <w:r>
        <w:t>/</w:t>
      </w:r>
      <w:r>
        <w:t>右前车门总成、左</w:t>
      </w:r>
      <w:r>
        <w:t>/</w:t>
      </w:r>
      <w:r>
        <w:t>右后车门总成、前舱盖总成、尾门总成等。其工艺流程见图</w:t>
      </w:r>
      <w:r>
        <w:rPr>
          <w:rFonts w:hint="eastAsia"/>
        </w:rPr>
        <w:t>1</w:t>
      </w:r>
      <w:r>
        <w:t>.</w:t>
      </w:r>
      <w:r>
        <w:rPr>
          <w:rFonts w:hint="eastAsia"/>
        </w:rPr>
        <w:t>3</w:t>
      </w:r>
      <w:r>
        <w:t>-</w:t>
      </w:r>
      <w:r>
        <w:rPr>
          <w:rFonts w:hint="eastAsia"/>
        </w:rPr>
        <w:t>6</w:t>
      </w:r>
      <w:r>
        <w:t>。</w:t>
      </w:r>
    </w:p>
    <w:p w14:paraId="349F3AB6" w14:textId="77777777" w:rsidR="008377B8" w:rsidRDefault="004E01A6" w:rsidP="00646DCB">
      <w:pPr>
        <w:ind w:firstLineChars="0" w:firstLine="0"/>
        <w:jc w:val="center"/>
        <w:rPr>
          <w:szCs w:val="24"/>
        </w:rPr>
      </w:pPr>
      <w:r>
        <w:object w:dxaOrig="7920" w:dyaOrig="5058" w14:anchorId="0A0534D1">
          <v:shape id="_x0000_i1027" type="#_x0000_t75" style="width:396pt;height:253pt" o:ole="">
            <v:imagedata r:id="rId26" o:title=""/>
          </v:shape>
          <o:OLEObject Type="Embed" ProgID="Visio.Drawing.15" ShapeID="_x0000_i1027" DrawAspect="Content" ObjectID="_1798461601" r:id="rId27"/>
        </w:object>
      </w:r>
    </w:p>
    <w:p w14:paraId="05A7F6B4" w14:textId="77777777" w:rsidR="008377B8" w:rsidRDefault="004E01A6">
      <w:pPr>
        <w:pStyle w:val="af8"/>
      </w:pPr>
      <w:r>
        <w:t>图</w:t>
      </w:r>
      <w:r>
        <w:rPr>
          <w:rFonts w:hint="eastAsia"/>
        </w:rPr>
        <w:t>1</w:t>
      </w:r>
      <w:r>
        <w:t>.</w:t>
      </w:r>
      <w:r>
        <w:rPr>
          <w:rFonts w:hint="eastAsia"/>
        </w:rPr>
        <w:t>3</w:t>
      </w:r>
      <w:r>
        <w:t>-</w:t>
      </w:r>
      <w:r>
        <w:rPr>
          <w:rFonts w:hint="eastAsia"/>
        </w:rPr>
        <w:t>6</w:t>
      </w:r>
      <w:r>
        <w:t xml:space="preserve">  </w:t>
      </w:r>
      <w:r>
        <w:t>焊接车间工艺流程图</w:t>
      </w:r>
    </w:p>
    <w:p w14:paraId="17B012BD" w14:textId="77777777" w:rsidR="008377B8" w:rsidRDefault="004E01A6">
      <w:r>
        <w:t>工艺流程简介：</w:t>
      </w:r>
    </w:p>
    <w:p w14:paraId="58CB8ABD" w14:textId="77777777" w:rsidR="008377B8" w:rsidRDefault="004E01A6">
      <w:r>
        <w:rPr>
          <w:rFonts w:cs="宋体" w:hint="eastAsia"/>
        </w:rPr>
        <w:t>①</w:t>
      </w:r>
      <w:r>
        <w:t>前舱</w:t>
      </w:r>
      <w:r>
        <w:t>/</w:t>
      </w:r>
      <w:r>
        <w:t>前地板</w:t>
      </w:r>
      <w:r>
        <w:t>/</w:t>
      </w:r>
      <w:r>
        <w:t>后地板总成焊接线：前舱总成、前地板总成、后地板总成分别设置各自的焊接线。焊接线工位间输送采用</w:t>
      </w:r>
      <w:r>
        <w:t>APC</w:t>
      </w:r>
      <w:r>
        <w:t>及机器人搬运，焊接，铆接采用机器人。完成的地板分总成通过</w:t>
      </w:r>
      <w:r>
        <w:t>EMS</w:t>
      </w:r>
      <w:r>
        <w:t>及</w:t>
      </w:r>
      <w:r>
        <w:t>APC</w:t>
      </w:r>
      <w:r>
        <w:t>送往下部车身总成焊接线上线工位。</w:t>
      </w:r>
    </w:p>
    <w:p w14:paraId="139669B4" w14:textId="77777777" w:rsidR="008377B8" w:rsidRDefault="004E01A6">
      <w:r>
        <w:rPr>
          <w:rFonts w:cs="宋体" w:hint="eastAsia"/>
        </w:rPr>
        <w:t>②</w:t>
      </w:r>
      <w:r>
        <w:t>左</w:t>
      </w:r>
      <w:r>
        <w:t>/</w:t>
      </w:r>
      <w:r>
        <w:t>右侧围内板焊接线：分别设置左</w:t>
      </w:r>
      <w:r>
        <w:t>/</w:t>
      </w:r>
      <w:r>
        <w:t>右侧围内板焊接线，焊接线工位间输送采用机器人搬运，焊接采用机器人。完成的侧围内板通过</w:t>
      </w:r>
      <w:r>
        <w:t>EMS</w:t>
      </w:r>
      <w:r>
        <w:t>送往车身总成焊接线上线工位。</w:t>
      </w:r>
    </w:p>
    <w:p w14:paraId="0C61C73B" w14:textId="77777777" w:rsidR="008377B8" w:rsidRDefault="004E01A6">
      <w:r>
        <w:rPr>
          <w:rFonts w:cs="宋体" w:hint="eastAsia"/>
        </w:rPr>
        <w:t>③</w:t>
      </w:r>
      <w:r>
        <w:t>左</w:t>
      </w:r>
      <w:r>
        <w:t>/</w:t>
      </w:r>
      <w:r>
        <w:t>右侧围外板焊接线：分别设置左</w:t>
      </w:r>
      <w:r>
        <w:t>/</w:t>
      </w:r>
      <w:r>
        <w:t>右侧围外板焊接线，焊接线工位间输送采用机器人搬运，焊接采用机器人。完成的侧围外板通过</w:t>
      </w:r>
      <w:r>
        <w:t>EMS</w:t>
      </w:r>
      <w:r>
        <w:t>送往车身总成焊接线上线工位。</w:t>
      </w:r>
    </w:p>
    <w:p w14:paraId="1E24D5B0" w14:textId="77777777" w:rsidR="008377B8" w:rsidRDefault="004E01A6">
      <w:r>
        <w:rPr>
          <w:rFonts w:cs="宋体" w:hint="eastAsia"/>
        </w:rPr>
        <w:t>④</w:t>
      </w:r>
      <w:r>
        <w:t>下部车身总成焊接线：主要完成下部车身总成的焊接装配工作。由</w:t>
      </w:r>
      <w:r>
        <w:t>16</w:t>
      </w:r>
      <w:r>
        <w:t>个工位组成，工位间输送采用滑橇</w:t>
      </w:r>
      <w:r>
        <w:t>+</w:t>
      </w:r>
      <w:r>
        <w:t>高速滚床。完成后的下部车身总成由空中滚床输送线到车身总成焊接线滑橇</w:t>
      </w:r>
      <w:r>
        <w:t>+</w:t>
      </w:r>
      <w:r>
        <w:t>高速滚床输送系统中。</w:t>
      </w:r>
    </w:p>
    <w:p w14:paraId="06267DB5" w14:textId="77777777" w:rsidR="008377B8" w:rsidRDefault="004E01A6">
      <w:r>
        <w:rPr>
          <w:rFonts w:cs="宋体" w:hint="eastAsia"/>
        </w:rPr>
        <w:t>⑤</w:t>
      </w:r>
      <w:r>
        <w:t>车身总成焊接线：完成车身总成的焊接装配工作。由</w:t>
      </w:r>
      <w:r>
        <w:t>2</w:t>
      </w:r>
      <w:r>
        <w:t>条线，</w:t>
      </w:r>
      <w:r>
        <w:t>29</w:t>
      </w:r>
      <w:r>
        <w:t>个工位组成，工位间距</w:t>
      </w:r>
      <w:r>
        <w:t>6.5m</w:t>
      </w:r>
      <w:r>
        <w:t>，工位间输送采用滑橇</w:t>
      </w:r>
      <w:r>
        <w:t>+</w:t>
      </w:r>
      <w:r>
        <w:t>高速滚床。车身总成主拼工位采用</w:t>
      </w:r>
      <w:r>
        <w:t>2</w:t>
      </w:r>
      <w:r>
        <w:t>套</w:t>
      </w:r>
      <w:r>
        <w:t>FRAMER</w:t>
      </w:r>
      <w:r>
        <w:t>完成侧围合拼工装的多车型柔性化切换。完成后的车身总成空中输送至车身总成补焊线。</w:t>
      </w:r>
    </w:p>
    <w:p w14:paraId="0DB14826" w14:textId="77777777" w:rsidR="008377B8" w:rsidRDefault="004E01A6">
      <w:r>
        <w:rPr>
          <w:rFonts w:cs="宋体" w:hint="eastAsia"/>
        </w:rPr>
        <w:lastRenderedPageBreak/>
        <w:t>⑥</w:t>
      </w:r>
      <w:r>
        <w:t>车身总成补焊线：完成车身总成的补焊工作。由</w:t>
      </w:r>
      <w:r>
        <w:t>14</w:t>
      </w:r>
      <w:r>
        <w:t>个工位组成，工位间距</w:t>
      </w:r>
      <w:r>
        <w:t>6.5m</w:t>
      </w:r>
      <w:r>
        <w:t>，工位间输送采用滑橇</w:t>
      </w:r>
      <w:r>
        <w:t>+</w:t>
      </w:r>
      <w:r>
        <w:t>高速滚床。完成后的车身总成空中输送至白车身总成调整线。</w:t>
      </w:r>
    </w:p>
    <w:p w14:paraId="6529808A" w14:textId="77777777" w:rsidR="008377B8" w:rsidRDefault="004E01A6">
      <w:r>
        <w:rPr>
          <w:rFonts w:cs="宋体" w:hint="eastAsia"/>
        </w:rPr>
        <w:t>⑦</w:t>
      </w:r>
      <w:r>
        <w:t>白车身总成调整线：白车身总成调整线主要完成四门两盖翼子板安装、调整、打磨、检查等工作。生产线由</w:t>
      </w:r>
      <w:r>
        <w:t>36</w:t>
      </w:r>
      <w:r>
        <w:t>个工位组成，工位间距</w:t>
      </w:r>
      <w:r>
        <w:t>6.5m</w:t>
      </w:r>
      <w:r>
        <w:t>，工位间输送采用滑橇。完成的白车身总成空中存储并送往涂装车间。</w:t>
      </w:r>
    </w:p>
    <w:p w14:paraId="04352AD1" w14:textId="77777777" w:rsidR="008377B8" w:rsidRDefault="004E01A6">
      <w:r>
        <w:rPr>
          <w:rFonts w:cs="宋体" w:hint="eastAsia"/>
        </w:rPr>
        <w:t>⑧</w:t>
      </w:r>
      <w:r>
        <w:t>门盖总成生产线：人工上件，机器人焊接、铆接、涂胶、包边、滚边。工位间输送采用机器人搬运及</w:t>
      </w:r>
      <w:r>
        <w:t>APC</w:t>
      </w:r>
      <w:r>
        <w:t>输送。焊接夹具通过转台切换、滚边胎具通过滑移切换，实现多车型门盖的生产。</w:t>
      </w:r>
    </w:p>
    <w:p w14:paraId="06B850FF" w14:textId="77777777" w:rsidR="008377B8" w:rsidRDefault="004E01A6">
      <w:r>
        <w:t>产污环节</w:t>
      </w:r>
      <w:r>
        <w:rPr>
          <w:rFonts w:hint="eastAsia"/>
        </w:rPr>
        <w:t>简介：</w:t>
      </w:r>
    </w:p>
    <w:p w14:paraId="6807FB89" w14:textId="77777777" w:rsidR="008377B8" w:rsidRDefault="004E01A6">
      <w:r>
        <w:rPr>
          <w:rFonts w:hint="eastAsia"/>
        </w:rPr>
        <w:t>（</w:t>
      </w:r>
      <w:r>
        <w:rPr>
          <w:rFonts w:hint="eastAsia"/>
        </w:rPr>
        <w:t>1</w:t>
      </w:r>
      <w:r>
        <w:rPr>
          <w:rFonts w:hint="eastAsia"/>
        </w:rPr>
        <w:t>）废气：主要为弧焊机产生的焊接烟尘</w:t>
      </w:r>
      <w:r>
        <w:rPr>
          <w:rFonts w:hint="eastAsia"/>
        </w:rPr>
        <w:t>G2-1</w:t>
      </w:r>
      <w:r>
        <w:rPr>
          <w:rFonts w:hint="eastAsia"/>
        </w:rPr>
        <w:t>，焊接后的白车身在修整及精修过程中产生打磨粉尘</w:t>
      </w:r>
      <w:r>
        <w:rPr>
          <w:rFonts w:hint="eastAsia"/>
        </w:rPr>
        <w:t>G2-2</w:t>
      </w:r>
      <w:r>
        <w:rPr>
          <w:rFonts w:hint="eastAsia"/>
        </w:rPr>
        <w:t>，焊缝涂胶过程中产生的少量挥发性气体。</w:t>
      </w:r>
    </w:p>
    <w:p w14:paraId="154999C1" w14:textId="77777777" w:rsidR="008377B8" w:rsidRDefault="004E01A6">
      <w:r>
        <w:rPr>
          <w:rFonts w:hint="eastAsia"/>
        </w:rPr>
        <w:t>新增焊接车间自动焊接区域（含调整线弧焊及打磨工位）产生的焊接烟尘、粉尘收集后经</w:t>
      </w:r>
      <w:r>
        <w:rPr>
          <w:rFonts w:hint="eastAsia"/>
        </w:rPr>
        <w:t>1</w:t>
      </w:r>
      <w:r>
        <w:rPr>
          <w:rFonts w:hint="eastAsia"/>
        </w:rPr>
        <w:t>套中央除尘系统（</w:t>
      </w:r>
      <w:r>
        <w:rPr>
          <w:rFonts w:hint="eastAsia"/>
        </w:rPr>
        <w:t>10</w:t>
      </w:r>
      <w:r>
        <w:rPr>
          <w:rFonts w:hint="eastAsia"/>
        </w:rPr>
        <w:t>套</w:t>
      </w:r>
      <w:r>
        <w:rPr>
          <w:rFonts w:hint="eastAsia"/>
        </w:rPr>
        <w:t>6</w:t>
      </w:r>
      <w:r>
        <w:rPr>
          <w:rFonts w:hint="eastAsia"/>
        </w:rPr>
        <w:t>万</w:t>
      </w:r>
      <w:r>
        <w:rPr>
          <w:rFonts w:hint="eastAsia"/>
        </w:rPr>
        <w:t>m</w:t>
      </w:r>
      <w:r w:rsidRPr="00646DCB">
        <w:rPr>
          <w:vertAlign w:val="superscript"/>
        </w:rPr>
        <w:t>3</w:t>
      </w:r>
      <w:r>
        <w:rPr>
          <w:rFonts w:hint="eastAsia"/>
        </w:rPr>
        <w:t>/h</w:t>
      </w:r>
      <w:r>
        <w:rPr>
          <w:rFonts w:hint="eastAsia"/>
        </w:rPr>
        <w:t>除尘器）处理后车间内无组织排放，铝打磨工位设置</w:t>
      </w:r>
      <w:r>
        <w:rPr>
          <w:rFonts w:hint="eastAsia"/>
        </w:rPr>
        <w:t>2</w:t>
      </w:r>
      <w:r>
        <w:rPr>
          <w:rFonts w:hint="eastAsia"/>
        </w:rPr>
        <w:t>套防爆式打磨除尘单机，破拆室切割打磨产生的废气经</w:t>
      </w:r>
      <w:r>
        <w:rPr>
          <w:rFonts w:hint="eastAsia"/>
        </w:rPr>
        <w:t>2</w:t>
      </w:r>
      <w:r>
        <w:rPr>
          <w:rFonts w:hint="eastAsia"/>
        </w:rPr>
        <w:t>台移动式除尘设备处理，除尘设备处理尾气在车间内排放。</w:t>
      </w:r>
    </w:p>
    <w:p w14:paraId="439C3291" w14:textId="77777777" w:rsidR="008377B8" w:rsidRDefault="004E01A6">
      <w:r>
        <w:rPr>
          <w:rFonts w:hint="eastAsia"/>
        </w:rPr>
        <w:t>焊接车间焊缝胶采用机器人自动涂胶和人工涂胶两套系统，焊缝涂胶产生的少量有机废气无组织排放。</w:t>
      </w:r>
    </w:p>
    <w:p w14:paraId="5A4CBA05" w14:textId="77777777" w:rsidR="008377B8" w:rsidRDefault="004E01A6">
      <w:r>
        <w:rPr>
          <w:rFonts w:hint="eastAsia"/>
        </w:rPr>
        <w:t>（</w:t>
      </w:r>
      <w:r>
        <w:rPr>
          <w:rFonts w:hint="eastAsia"/>
        </w:rPr>
        <w:t>2</w:t>
      </w:r>
      <w:r>
        <w:rPr>
          <w:rFonts w:hint="eastAsia"/>
        </w:rPr>
        <w:t>）噪声：主要为设备运行时产生的噪声</w:t>
      </w:r>
      <w:r>
        <w:rPr>
          <w:rFonts w:hint="eastAsia"/>
        </w:rPr>
        <w:t>N2-1</w:t>
      </w:r>
      <w:r>
        <w:rPr>
          <w:rFonts w:hint="eastAsia"/>
        </w:rPr>
        <w:t>，噪声源在</w:t>
      </w:r>
      <w:r>
        <w:rPr>
          <w:rFonts w:hint="eastAsia"/>
        </w:rPr>
        <w:t>80~90dB(A)</w:t>
      </w:r>
      <w:r>
        <w:rPr>
          <w:rFonts w:hint="eastAsia"/>
        </w:rPr>
        <w:t>，经建筑隔声等措施后，噪声可降低</w:t>
      </w:r>
      <w:r>
        <w:rPr>
          <w:rFonts w:hint="eastAsia"/>
        </w:rPr>
        <w:t>20~25dB(A)</w:t>
      </w:r>
      <w:r>
        <w:rPr>
          <w:rFonts w:hint="eastAsia"/>
        </w:rPr>
        <w:t>。</w:t>
      </w:r>
    </w:p>
    <w:p w14:paraId="4C892762" w14:textId="77777777" w:rsidR="008377B8" w:rsidRDefault="004E01A6">
      <w:r>
        <w:rPr>
          <w:rFonts w:hint="eastAsia"/>
        </w:rPr>
        <w:t>（</w:t>
      </w:r>
      <w:r>
        <w:rPr>
          <w:rFonts w:hint="eastAsia"/>
        </w:rPr>
        <w:t>3</w:t>
      </w:r>
      <w:r>
        <w:rPr>
          <w:rFonts w:hint="eastAsia"/>
        </w:rPr>
        <w:t>）固废：主要为焊接过程中产生的废焊材焊渣</w:t>
      </w:r>
      <w:r>
        <w:rPr>
          <w:rFonts w:hint="eastAsia"/>
        </w:rPr>
        <w:t>S2-1</w:t>
      </w:r>
      <w:r>
        <w:rPr>
          <w:rFonts w:hint="eastAsia"/>
        </w:rPr>
        <w:t>和废焊胶</w:t>
      </w:r>
      <w:r>
        <w:rPr>
          <w:rFonts w:hint="eastAsia"/>
        </w:rPr>
        <w:t>S2-2</w:t>
      </w:r>
      <w:r>
        <w:rPr>
          <w:rFonts w:hint="eastAsia"/>
        </w:rPr>
        <w:t>，废焊材焊渣为一般固体废物，收集后外售综合利用；废焊胶为危险废物，委托有资质单位处置。</w:t>
      </w:r>
    </w:p>
    <w:p w14:paraId="44B8C513" w14:textId="77777777" w:rsidR="008377B8" w:rsidRDefault="004E01A6">
      <w:r>
        <w:rPr>
          <w:rFonts w:hint="eastAsia"/>
        </w:rPr>
        <w:t>涂装车间：</w:t>
      </w:r>
    </w:p>
    <w:p w14:paraId="7F6D4802" w14:textId="77777777" w:rsidR="008377B8" w:rsidRDefault="004E01A6">
      <w:r>
        <w:rPr>
          <w:rFonts w:hint="eastAsia"/>
        </w:rPr>
        <w:t>涂装车间前处理电泳采用连续通过式设备，喷浸结合，同时采用双摆杆输送系统。电泳漆采用无铅水性涂料，后级水洗采用多级封闭</w:t>
      </w:r>
      <w:r>
        <w:rPr>
          <w:rFonts w:hint="eastAsia"/>
        </w:rPr>
        <w:t>UF</w:t>
      </w:r>
      <w:r>
        <w:rPr>
          <w:rFonts w:hint="eastAsia"/>
        </w:rPr>
        <w:t>水洗，提高涂料回收率，降低污染物排放。采用更环保的无重金属锆系前处理工艺，摒弃了传统的磷化工艺，实现重金属和磷的零排放。电泳烘干炉采用了π式烘干室，采用强制对流风循环烘干方式，热源为天然气。</w:t>
      </w:r>
      <w:r>
        <w:rPr>
          <w:rFonts w:hint="eastAsia"/>
        </w:rPr>
        <w:t>PVC</w:t>
      </w:r>
      <w:r>
        <w:rPr>
          <w:rFonts w:hint="eastAsia"/>
        </w:rPr>
        <w:t>底涂采用机器人自动喷涂与人工手动补喷相结合的方式。胶烘干炉为直通炉，采用强制对流热风循环烘干方式，热源为天然气。</w:t>
      </w:r>
    </w:p>
    <w:p w14:paraId="1E707A53" w14:textId="77777777" w:rsidR="008377B8" w:rsidRDefault="004E01A6">
      <w:r>
        <w:rPr>
          <w:rFonts w:hint="eastAsia"/>
        </w:rPr>
        <w:t>本项目使用的底漆、色漆、罩光漆等原辅材料中</w:t>
      </w:r>
      <w:r>
        <w:rPr>
          <w:rFonts w:hint="eastAsia"/>
        </w:rPr>
        <w:t>VOCs</w:t>
      </w:r>
      <w:r>
        <w:rPr>
          <w:rFonts w:hint="eastAsia"/>
        </w:rPr>
        <w:t>含量均可满足相关标准要求。</w:t>
      </w:r>
      <w:r>
        <w:rPr>
          <w:rFonts w:hint="eastAsia"/>
        </w:rPr>
        <w:lastRenderedPageBreak/>
        <w:t>面漆采用最先进的</w:t>
      </w:r>
      <w:r>
        <w:rPr>
          <w:rFonts w:hint="eastAsia"/>
        </w:rPr>
        <w:t>B1B2</w:t>
      </w:r>
      <w:r>
        <w:rPr>
          <w:rFonts w:hint="eastAsia"/>
        </w:rPr>
        <w:t>免中涂涂装体系，色漆采用水性涂料，无中涂、中涂烘干、中涂打磨等工序。面涂烘干炉为直通炉，采用强制对流热风循环烘干方式，热源为天然气。面漆线喷漆室采用先进的文丘里喷漆室，漆雾处理效率可达</w:t>
      </w:r>
      <w:r>
        <w:rPr>
          <w:rFonts w:hint="eastAsia"/>
        </w:rPr>
        <w:t>98%</w:t>
      </w:r>
      <w:r>
        <w:rPr>
          <w:rFonts w:hint="eastAsia"/>
        </w:rPr>
        <w:t>，由大型空调机组供风，送风经过滤，确保喷漆环境的空气质量。色漆和清漆的喷涂均采用静电式机器人自动喷涂，提高上漆率，降低污染源排放。采用先进的沸石转轮浓缩</w:t>
      </w:r>
      <w:r>
        <w:rPr>
          <w:rFonts w:hint="eastAsia"/>
        </w:rPr>
        <w:t>+TNV</w:t>
      </w:r>
      <w:r>
        <w:rPr>
          <w:rFonts w:hint="eastAsia"/>
        </w:rPr>
        <w:t>焚烧炉处理装置，有效处理喷漆室废气，综合去除效率达</w:t>
      </w:r>
      <w:r>
        <w:rPr>
          <w:rFonts w:hint="eastAsia"/>
        </w:rPr>
        <w:t>90%</w:t>
      </w:r>
      <w:r>
        <w:rPr>
          <w:rFonts w:hint="eastAsia"/>
        </w:rPr>
        <w:t>以上。水性面漆喷漆室及闪干室、清漆喷漆室</w:t>
      </w:r>
      <w:r>
        <w:rPr>
          <w:rFonts w:hint="eastAsia"/>
        </w:rPr>
        <w:t>VOCs</w:t>
      </w:r>
      <w:r>
        <w:rPr>
          <w:rFonts w:hint="eastAsia"/>
        </w:rPr>
        <w:t>废气通过沸石浓缩转轮后，能有效被吸附于沸石中，达到了去除的目的。经过沸石吸附</w:t>
      </w:r>
      <w:r>
        <w:rPr>
          <w:rFonts w:hint="eastAsia"/>
        </w:rPr>
        <w:t>VOCs</w:t>
      </w:r>
      <w:r>
        <w:rPr>
          <w:rFonts w:hint="eastAsia"/>
        </w:rPr>
        <w:t>的洁净气体通过烟囱排放，浓缩后的有机废气脱附至</w:t>
      </w:r>
      <w:r>
        <w:rPr>
          <w:rFonts w:hint="eastAsia"/>
        </w:rPr>
        <w:t>TNV</w:t>
      </w:r>
      <w:r>
        <w:rPr>
          <w:rFonts w:hint="eastAsia"/>
        </w:rPr>
        <w:t>焚烧系统进行燃烧，设计处理效率为</w:t>
      </w:r>
      <w:r>
        <w:rPr>
          <w:rFonts w:hint="eastAsia"/>
        </w:rPr>
        <w:t>98%</w:t>
      </w:r>
      <w:r>
        <w:rPr>
          <w:rFonts w:hint="eastAsia"/>
        </w:rPr>
        <w:t>。电泳烘干室、密封胶烘干室、清漆烘干室废气中</w:t>
      </w:r>
      <w:r>
        <w:rPr>
          <w:rFonts w:hint="eastAsia"/>
        </w:rPr>
        <w:t>VOCs</w:t>
      </w:r>
      <w:r>
        <w:rPr>
          <w:rFonts w:hint="eastAsia"/>
        </w:rPr>
        <w:t>使用</w:t>
      </w:r>
      <w:r>
        <w:rPr>
          <w:rFonts w:hint="eastAsia"/>
        </w:rPr>
        <w:t>RTO</w:t>
      </w:r>
      <w:r>
        <w:rPr>
          <w:rFonts w:hint="eastAsia"/>
        </w:rPr>
        <w:t>焚烧处理，设计处理效率为</w:t>
      </w:r>
      <w:r>
        <w:rPr>
          <w:rFonts w:hint="eastAsia"/>
        </w:rPr>
        <w:t>98%</w:t>
      </w:r>
      <w:r>
        <w:rPr>
          <w:rFonts w:hint="eastAsia"/>
        </w:rPr>
        <w:t>。</w:t>
      </w:r>
    </w:p>
    <w:p w14:paraId="5C1196E5" w14:textId="77777777" w:rsidR="008377B8" w:rsidRDefault="004E01A6">
      <w:r>
        <w:t>涂装车间工艺流程及产污环节见图</w:t>
      </w:r>
      <w:r>
        <w:rPr>
          <w:rFonts w:hint="eastAsia"/>
        </w:rPr>
        <w:t>1</w:t>
      </w:r>
      <w:r>
        <w:t>.</w:t>
      </w:r>
      <w:r>
        <w:rPr>
          <w:rFonts w:hint="eastAsia"/>
        </w:rPr>
        <w:t>3</w:t>
      </w:r>
      <w:r>
        <w:t>-</w:t>
      </w:r>
      <w:r>
        <w:rPr>
          <w:rFonts w:hint="eastAsia"/>
        </w:rPr>
        <w:t>8</w:t>
      </w:r>
      <w:r>
        <w:t>。</w:t>
      </w:r>
    </w:p>
    <w:p w14:paraId="29D6B9BE" w14:textId="77777777" w:rsidR="008377B8" w:rsidRDefault="004E01A6">
      <w:r>
        <w:t>主要工艺概述如下：</w:t>
      </w:r>
    </w:p>
    <w:p w14:paraId="2DA06CBD" w14:textId="77777777" w:rsidR="008377B8" w:rsidRDefault="004E01A6">
      <w:r>
        <w:t>（</w:t>
      </w:r>
      <w:r>
        <w:t>1</w:t>
      </w:r>
      <w:r>
        <w:t>）工件采用滑撬输送机从焊接车间送至涂装车间。</w:t>
      </w:r>
    </w:p>
    <w:p w14:paraId="7E7869C5" w14:textId="77777777" w:rsidR="008377B8" w:rsidRDefault="004E01A6">
      <w:r>
        <w:t>（</w:t>
      </w:r>
      <w:r>
        <w:t>2</w:t>
      </w:r>
      <w:r>
        <w:t>）前处理车体材料在焊接、打磨等过程中，会沾染防锈油、机油等物质，表面的清洁度不能满足涂装工序的要求。涂装漆前处理的目的是去除底材表面的油污、锈蚀等异物，提供适合于涂装的清洁表面，能显著提高涂膜附着力和耐腐蚀能力。</w:t>
      </w:r>
    </w:p>
    <w:p w14:paraId="6C7EA5F9" w14:textId="77777777" w:rsidR="008377B8" w:rsidRDefault="004E01A6">
      <w:r>
        <w:rPr>
          <w:rFonts w:cs="宋体" w:hint="eastAsia"/>
        </w:rPr>
        <w:t>①</w:t>
      </w:r>
      <w:r>
        <w:t>预脱脂、脱脂</w:t>
      </w:r>
    </w:p>
    <w:p w14:paraId="51B22197" w14:textId="77777777" w:rsidR="008377B8" w:rsidRDefault="004E01A6">
      <w:r>
        <w:t>洪流水洗：采用</w:t>
      </w:r>
      <w:r>
        <w:t>50~55℃</w:t>
      </w:r>
      <w:r>
        <w:t>的热水去除车身铁屑，采用热交换的方式进行加热。洪流水洗采用喷淋的方式，洗涤时间约</w:t>
      </w:r>
      <w:r>
        <w:t>0.5min</w:t>
      </w:r>
      <w:r>
        <w:t>。洪流水洗水循环使用，不断补充新水，冲洗过程将连续产生清洗废水。</w:t>
      </w:r>
    </w:p>
    <w:p w14:paraId="39BF797E" w14:textId="77777777" w:rsidR="008377B8" w:rsidRDefault="004E01A6">
      <w:r>
        <w:t>脱脂：包括预脱脂和脱脂，机理是通过脱脂剂对各类油脂的皂化、加溶、润湿、分散、乳化等作用，从而使油脂从工件表面脱离，变成可溶性的物质或被乳化、分散而均匀稳定地存在于槽液内。预脱脂采用喷淋方式，脱脂采用浸渍方式。脱脂后接两次水洗和一次纯水洗，去除脱脂后车身附着的残液。第一水洗采用喷射的方式，第二水洗和纯水洗均采用浸渍的方式。</w:t>
      </w:r>
    </w:p>
    <w:p w14:paraId="01A4B63C" w14:textId="77777777" w:rsidR="008377B8" w:rsidRDefault="004E01A6">
      <w:r>
        <w:t>洪流水洗、预脱脂和脱脂过程中会产生废水</w:t>
      </w:r>
      <w:r>
        <w:t>W3-1</w:t>
      </w:r>
      <w:r>
        <w:t>，主要污染物为</w:t>
      </w:r>
      <w:r>
        <w:t>CODCr</w:t>
      </w:r>
      <w:r>
        <w:t>、</w:t>
      </w:r>
      <w:r>
        <w:t>SS</w:t>
      </w:r>
      <w:r>
        <w:t>、石油类、</w:t>
      </w:r>
      <w:r>
        <w:t>TN</w:t>
      </w:r>
      <w:r>
        <w:t>等。</w:t>
      </w:r>
    </w:p>
    <w:p w14:paraId="26EFDF02" w14:textId="77777777" w:rsidR="008377B8" w:rsidRDefault="004E01A6">
      <w:r>
        <w:rPr>
          <w:rFonts w:cs="宋体" w:hint="eastAsia"/>
        </w:rPr>
        <w:t>②</w:t>
      </w:r>
      <w:r>
        <w:t>锆化薄膜（锆化）处理：采用以锆盐为主要原料的薄膜处理剂对金属进行表面处理，使其在金属表面形成稳定的锆化膜而提高整个涂层系统的耐腐蚀能力。锆化处理是</w:t>
      </w:r>
      <w:r>
        <w:lastRenderedPageBreak/>
        <w:t>一种代替磷化处理的新工艺，锆化液具有不含镍、锰等重金属，总氮含量低的特点，是一种新型的环保化成剂。锆化处理采用浸渍的方式，将车身浸入锆化槽中，时间为</w:t>
      </w:r>
      <w:r>
        <w:t>2min</w:t>
      </w:r>
      <w:r>
        <w:t>。锆化处理后车身采用二级（喷射和浸渍）水洗及一次纯水洗，纯水洗采用喷射的方式，时间约</w:t>
      </w:r>
      <w:r>
        <w:t>0.5min</w:t>
      </w:r>
      <w:r>
        <w:t>。纯水洗后车身再经过新鲜纯水喷淋，转入电泳线。</w:t>
      </w:r>
    </w:p>
    <w:p w14:paraId="5B4B26F1" w14:textId="77777777" w:rsidR="008377B8" w:rsidRDefault="004E01A6">
      <w:r>
        <w:t>锆化和清洗过程会产生废水</w:t>
      </w:r>
      <w:r>
        <w:t>W3-2</w:t>
      </w:r>
      <w:r>
        <w:t>，主要污染物为</w:t>
      </w:r>
      <w:r>
        <w:t>CODCr</w:t>
      </w:r>
      <w:r>
        <w:t>、</w:t>
      </w:r>
      <w:r>
        <w:t>SS</w:t>
      </w:r>
      <w:r>
        <w:t>、石油类、</w:t>
      </w:r>
      <w:r>
        <w:t>TN</w:t>
      </w:r>
      <w:r>
        <w:t>、氟化物等。</w:t>
      </w:r>
    </w:p>
    <w:p w14:paraId="6D21E160" w14:textId="77777777" w:rsidR="008377B8" w:rsidRDefault="004E01A6">
      <w:r>
        <w:t>（</w:t>
      </w:r>
      <w:r>
        <w:t>3</w:t>
      </w:r>
      <w:r>
        <w:t>）阴极电泳、烘干、打磨</w:t>
      </w:r>
    </w:p>
    <w:p w14:paraId="47CFFEBC" w14:textId="77777777" w:rsidR="008377B8" w:rsidRDefault="004E01A6">
      <w:r>
        <w:t>阴极电泳：电泳涂装是利用外加电场使悬浮于电泳液中的颜料和树脂等微粒定向迁移并沉积于电极之一的基底表面的涂装方法，是一个复杂的电化学和胶体化学过程，电泳漆本身是一个胶体和悬浮体的多组分体系，存在着弥散相（树脂、颜料微粒）和连续相（水）二种组分。</w:t>
      </w:r>
    </w:p>
    <w:p w14:paraId="116C4AA4" w14:textId="77777777" w:rsidR="008377B8" w:rsidRDefault="004E01A6">
      <w:r>
        <w:t>阴极电泳目的是提高汽车的耐腐蚀性能。电泳涂装属于有机涂装，采用无铅水性涂料，采用电流沉积漆膜，其工作原理为</w:t>
      </w:r>
      <w:r>
        <w:t>“</w:t>
      </w:r>
      <w:r>
        <w:t>异极相吸</w:t>
      </w:r>
      <w:r>
        <w:t>”</w:t>
      </w:r>
      <w:r>
        <w:t>，物理原理为带电荷的涂料粒子与它所带电荷相反的电极相吸。采用直流电源，金属工件浸于电泳漆液中，通电后，阳离子涂料粒子向阴极工件移动，阴离子涂料粒子向阳极工件移动，继而沉积在工件上，使工件表面形成均匀、连续的涂膜。当涂膜达到一定厚度（漆膜电阻大到一定程度），工件表面形成绝缘层，</w:t>
      </w:r>
      <w:r>
        <w:t>“</w:t>
      </w:r>
      <w:r>
        <w:t>异极相吸</w:t>
      </w:r>
      <w:r>
        <w:t>”</w:t>
      </w:r>
      <w:r>
        <w:t>停止，电泳涂装过程结束。</w:t>
      </w:r>
    </w:p>
    <w:p w14:paraId="02782EFA" w14:textId="77777777" w:rsidR="008377B8" w:rsidRDefault="004E01A6">
      <w:r>
        <w:t>阴极电泳将车身浸入电泳槽中，温度在</w:t>
      </w:r>
      <w:r>
        <w:t>27~29℃</w:t>
      </w:r>
      <w:r>
        <w:t>，浸渍时间为</w:t>
      </w:r>
      <w:r>
        <w:t>3.5min</w:t>
      </w:r>
      <w:r>
        <w:t>，电泳完成后使用超滤水对车身进行三次</w:t>
      </w:r>
      <w:r>
        <w:t>UF</w:t>
      </w:r>
      <w:r>
        <w:t>水洗，水洗方式依次为喷射、浸渍、喷射，然后再通过纯水浸洗，和新鲜纯水喷淋，转入电泳烘干线。电泳槽和</w:t>
      </w:r>
      <w:r>
        <w:t>UF2</w:t>
      </w:r>
      <w:r>
        <w:t>水洗槽设置送排风系统，此过程中会产生电泳废气</w:t>
      </w:r>
      <w:r>
        <w:t>G3-1</w:t>
      </w:r>
      <w:r>
        <w:t>和</w:t>
      </w:r>
      <w:r>
        <w:t>G3-2</w:t>
      </w:r>
      <w:r>
        <w:t>，废气中含有少量挥发性有机物，电泳和清洗过程中会产生废水</w:t>
      </w:r>
      <w:r>
        <w:t>W3-3</w:t>
      </w:r>
      <w:r>
        <w:t>，主要污染物为</w:t>
      </w:r>
      <w:r>
        <w:t>CODCr</w:t>
      </w:r>
      <w:r>
        <w:t>、</w:t>
      </w:r>
      <w:r>
        <w:t>SS</w:t>
      </w:r>
      <w:r>
        <w:t>、石油类等。</w:t>
      </w:r>
    </w:p>
    <w:p w14:paraId="57AEE58A" w14:textId="77777777" w:rsidR="008377B8" w:rsidRDefault="004E01A6">
      <w:r>
        <w:t>目前重庆理想汽车有限公司在全国仅有常州分公司一个生产基地，现有</w:t>
      </w:r>
      <w:r>
        <w:t>1</w:t>
      </w:r>
      <w:r>
        <w:t>条生产线，若全部改造均对现有产线进行改造以满足</w:t>
      </w:r>
      <w:r>
        <w:t>X01</w:t>
      </w:r>
      <w:r>
        <w:t>车型需求，长时间的改造周期将影响企业的日常运行，工厂长期停产，严重制约企业发展。</w:t>
      </w:r>
    </w:p>
    <w:p w14:paraId="6BA8CC3A" w14:textId="77777777" w:rsidR="008377B8" w:rsidRDefault="004E01A6">
      <w:r>
        <w:t>X01</w:t>
      </w:r>
      <w:r>
        <w:t>车型的尺寸较现有</w:t>
      </w:r>
      <w:r>
        <w:t>M01</w:t>
      </w:r>
      <w:r>
        <w:t>车型更大，现有产线大部分工位均为</w:t>
      </w:r>
      <w:r>
        <w:t>M01</w:t>
      </w:r>
      <w:r>
        <w:t>定制，改造成本高，因此企业为</w:t>
      </w:r>
      <w:r>
        <w:t>X01</w:t>
      </w:r>
      <w:r>
        <w:t>车型新增了专用工位，同时依托了涂装前处理（包括脱脂、锆化、电泳等），使全厂具备</w:t>
      </w:r>
      <w:r>
        <w:t>X01</w:t>
      </w:r>
      <w:r>
        <w:t>车型生产能力，并严格控制全厂产能保持年产</w:t>
      </w:r>
      <w:r>
        <w:t>10</w:t>
      </w:r>
      <w:r>
        <w:t>万辆汽车产能不变。涂装电泳前处理采用管式阳极，其设计有效面积满足处理车身面积为</w:t>
      </w:r>
      <w:r>
        <w:lastRenderedPageBreak/>
        <w:t>3200m</w:t>
      </w:r>
      <w:r w:rsidRPr="00646DCB">
        <w:rPr>
          <w:vertAlign w:val="superscript"/>
        </w:rPr>
        <w:t>2</w:t>
      </w:r>
      <w:r>
        <w:t>/h</w:t>
      </w:r>
      <w:r>
        <w:t>，改建后平均单台车身的电泳面积为约</w:t>
      </w:r>
      <w:r>
        <w:t>140.5m</w:t>
      </w:r>
      <w:r w:rsidRPr="00646DCB">
        <w:rPr>
          <w:vertAlign w:val="superscript"/>
        </w:rPr>
        <w:t>2</w:t>
      </w:r>
      <w:r>
        <w:t>，对应的生产节拍为</w:t>
      </w:r>
      <w:r>
        <w:t>22JPH</w:t>
      </w:r>
      <w:r>
        <w:t>，涂装前处理设计年工作时间为</w:t>
      </w:r>
      <w:r>
        <w:t>4800h</w:t>
      </w:r>
      <w:r>
        <w:t>，则电泳工段最大可处理白车身数量约为</w:t>
      </w:r>
      <w:r>
        <w:t>10.56</w:t>
      </w:r>
      <w:r>
        <w:t>万台。</w:t>
      </w:r>
    </w:p>
    <w:p w14:paraId="45AFCFE5" w14:textId="77777777" w:rsidR="008377B8" w:rsidRDefault="004E01A6">
      <w:r>
        <w:t>电泳烘干、强冷：电泳烘干采用强制对流热风循环烘干方式，热源为天然气。</w:t>
      </w:r>
    </w:p>
    <w:p w14:paraId="04C763BB" w14:textId="77777777" w:rsidR="008377B8" w:rsidRDefault="004E01A6">
      <w:r>
        <w:t>本次升级改造新增</w:t>
      </w:r>
      <w:r>
        <w:t>X01</w:t>
      </w:r>
      <w:r>
        <w:t>车型电泳烘干及强冷室</w:t>
      </w:r>
      <w:r>
        <w:t>1</w:t>
      </w:r>
      <w:r>
        <w:t>间，烘干温度为</w:t>
      </w:r>
      <w:r>
        <w:t>180℃</w:t>
      </w:r>
      <w:r>
        <w:t>，时间约</w:t>
      </w:r>
      <w:r>
        <w:t>37.5min</w:t>
      </w:r>
      <w:r>
        <w:t>。两间电泳烘干废气</w:t>
      </w:r>
      <w:r>
        <w:t>G3-3</w:t>
      </w:r>
      <w:r>
        <w:t>、</w:t>
      </w:r>
      <w:r>
        <w:t>G3-3'</w:t>
      </w:r>
      <w:r>
        <w:t>经烘干室配套的集气设施收集后进入</w:t>
      </w:r>
      <w:r>
        <w:t>RTO</w:t>
      </w:r>
      <w:r>
        <w:t>炉焚烧处理，再通过</w:t>
      </w:r>
      <w:r>
        <w:t>30</w:t>
      </w:r>
      <w:r>
        <w:t>米排气筒（</w:t>
      </w:r>
      <w:r>
        <w:t>P3</w:t>
      </w:r>
      <w:r>
        <w:t>）集中排放。烘干后采用室外风对流的方式进行强冷。电泳烘干后车身进行钣金修整，对少量车身进行打磨，采用湿打磨的方式，打磨过程中会产生少量打磨废水</w:t>
      </w:r>
      <w:r>
        <w:t>W3-4</w:t>
      </w:r>
      <w:r>
        <w:t>及打磨粉尘</w:t>
      </w:r>
      <w:r>
        <w:t>G3-4</w:t>
      </w:r>
      <w:r>
        <w:t>。</w:t>
      </w:r>
    </w:p>
    <w:p w14:paraId="7049A0BF" w14:textId="77777777" w:rsidR="008377B8" w:rsidRDefault="004E01A6">
      <w:r>
        <w:t>（</w:t>
      </w:r>
      <w:r>
        <w:t>4</w:t>
      </w:r>
      <w:r>
        <w:t>）</w:t>
      </w:r>
      <w:r>
        <w:t>PVC</w:t>
      </w:r>
      <w:r>
        <w:t>底涂、焊缝密封、喷涂</w:t>
      </w:r>
      <w:r>
        <w:t>LASD</w:t>
      </w:r>
      <w:r>
        <w:t>、胶烘干</w:t>
      </w:r>
    </w:p>
    <w:p w14:paraId="53A8B8D8" w14:textId="77777777" w:rsidR="008377B8" w:rsidRDefault="004E01A6">
      <w:r>
        <w:t>为提高车身的密封和耐蚀性，需在电泳漆打磨处理后对车身焊缝处涂</w:t>
      </w:r>
      <w:r>
        <w:t>PVC</w:t>
      </w:r>
      <w:r>
        <w:t>胶和密封胶。</w:t>
      </w:r>
      <w:r>
        <w:t>PVC</w:t>
      </w:r>
      <w:r>
        <w:t>底涂采用机器人自动喷涂与人工手动补喷相结合的方式，高架式结构；焊缝密封采用人工手动操作；涂胶结束后在车体喷涂</w:t>
      </w:r>
      <w:r>
        <w:t>LASD</w:t>
      </w:r>
      <w:r>
        <w:t>隔声材料，其作用是减少车辆行驶过程中由引擎与轮胎引起的结构噪声，并且减少共振现象出现。</w:t>
      </w:r>
      <w:r>
        <w:t>LASD</w:t>
      </w:r>
      <w:r>
        <w:t>隔声材料喷漆采用自动喷涂的方式，涂胶和</w:t>
      </w:r>
      <w:r>
        <w:t>LASD</w:t>
      </w:r>
      <w:r>
        <w:t>喷涂过程为常温进行，结束后采用强制对流热风循环烘干方式，热源为天然气，烘干温度为</w:t>
      </w:r>
      <w:r>
        <w:t>140℃</w:t>
      </w:r>
      <w:r>
        <w:t>，时间约</w:t>
      </w:r>
      <w:r>
        <w:t>5.8min</w:t>
      </w:r>
      <w:r>
        <w:t>。本次升级改造项目新增</w:t>
      </w:r>
      <w:r>
        <w:t>X01</w:t>
      </w:r>
      <w:r>
        <w:t>车型焊缝密封室，在现有</w:t>
      </w:r>
      <w:r>
        <w:t>PVC</w:t>
      </w:r>
      <w:r>
        <w:t>底涂和</w:t>
      </w:r>
      <w:r>
        <w:t>LASD</w:t>
      </w:r>
      <w:r>
        <w:t>工段增加部分喷涂机器人。</w:t>
      </w:r>
    </w:p>
    <w:p w14:paraId="0AC8213F" w14:textId="77777777" w:rsidR="008377B8" w:rsidRDefault="004E01A6">
      <w:r>
        <w:t>烘干过程中会产生有机废气</w:t>
      </w:r>
      <w:r>
        <w:t>G3-5</w:t>
      </w:r>
      <w:r>
        <w:t>，经烘干室配套的集气设施收集后进入</w:t>
      </w:r>
      <w:r>
        <w:t>RTO</w:t>
      </w:r>
      <w:r>
        <w:t>炉焚烧处理，再通过</w:t>
      </w:r>
      <w:r>
        <w:t>30</w:t>
      </w:r>
      <w:r>
        <w:t>米排气筒（</w:t>
      </w:r>
      <w:r>
        <w:t>P3</w:t>
      </w:r>
      <w:r>
        <w:t>）集中排放。</w:t>
      </w:r>
    </w:p>
    <w:p w14:paraId="3AB01B25" w14:textId="77777777" w:rsidR="008377B8" w:rsidRDefault="004E01A6">
      <w:r>
        <w:t>（</w:t>
      </w:r>
      <w:r>
        <w:t>5</w:t>
      </w:r>
      <w:r>
        <w:t>）调漆、储漆</w:t>
      </w:r>
    </w:p>
    <w:p w14:paraId="110E2932" w14:textId="77777777" w:rsidR="008377B8" w:rsidRDefault="004E01A6">
      <w:r>
        <w:t>涂装车间设置有储漆室和调漆室，本次升级改造依托现有储漆室和调漆室。集中供漆装置采用电动泵调漆方式，</w:t>
      </w:r>
      <w:r>
        <w:t>B1B2</w:t>
      </w:r>
      <w:r>
        <w:t>面漆、清漆全部采用两线循环方式，溶剂采用主管式，设有废溶剂回收装置；采用国际最先进的管中管式冷热水温控系统，保持涂料处于恒温状态。该系统运行时，通常由一台转移泵将油漆和稀释剂泵入调漆罐中进行调整，调整好的涂料被同一台转移泵泵入循环罐中，然后输送泵将循环罐中的涂料通过稳压器、过滤器泵入主管道，输送至各枪站点喷涂使用，而剩余涂料通过管道网络返回到循环罐中。调漆和储漆过程均为全封闭的状态，正常工况不考虑废气排放，非正常工况下考虑由于设备连接处密封性或设备检修等因素，可能会挥发出极少量有机废气。调漆间和储漆间分别设置有一级活性炭吸附装置，调漆间和储漆间换气经处理后由</w:t>
      </w:r>
      <w:r>
        <w:t>2</w:t>
      </w:r>
      <w:r>
        <w:t>根</w:t>
      </w:r>
      <w:r>
        <w:t>25</w:t>
      </w:r>
      <w:r>
        <w:t>米排气</w:t>
      </w:r>
      <w:r>
        <w:lastRenderedPageBreak/>
        <w:t>筒（</w:t>
      </w:r>
      <w:r>
        <w:t>P12</w:t>
      </w:r>
      <w:r>
        <w:t>、</w:t>
      </w:r>
      <w:r>
        <w:t>P13</w:t>
      </w:r>
      <w:r>
        <w:t>）排放。</w:t>
      </w:r>
    </w:p>
    <w:p w14:paraId="674F12F7" w14:textId="77777777" w:rsidR="008377B8" w:rsidRDefault="004E01A6">
      <w:r>
        <w:t>（</w:t>
      </w:r>
      <w:r>
        <w:t>6</w:t>
      </w:r>
      <w:r>
        <w:t>）喷漆</w:t>
      </w:r>
    </w:p>
    <w:p w14:paraId="5F978996" w14:textId="77777777" w:rsidR="008377B8" w:rsidRDefault="004E01A6">
      <w:r>
        <w:t>本次升级改造项目新增</w:t>
      </w:r>
      <w:r>
        <w:t>X01</w:t>
      </w:r>
      <w:r>
        <w:t>车型喷漆室、烘干室，相关参数与现有喷漆线保持一致。项目采用</w:t>
      </w:r>
      <w:r>
        <w:t>B1B2</w:t>
      </w:r>
      <w:r>
        <w:t>免中涂工艺，面涂色漆喷漆采用水性漆工艺，面涂清漆采用油性漆工艺，外部及内部喷涂均采用静电自动喷涂机器人，色漆的附着率可达</w:t>
      </w:r>
      <w:r>
        <w:t>70%</w:t>
      </w:r>
      <w:r>
        <w:t>、清漆的附着率可达</w:t>
      </w:r>
      <w:r>
        <w:t>75%</w:t>
      </w:r>
      <w:r>
        <w:t>。</w:t>
      </w:r>
    </w:p>
    <w:p w14:paraId="538622FF" w14:textId="77777777" w:rsidR="008377B8" w:rsidRDefault="004E01A6">
      <w:r>
        <w:t>面涂前擦净：</w:t>
      </w:r>
      <w:r>
        <w:t>B1</w:t>
      </w:r>
      <w:r>
        <w:t>前擦净采用手工和鸵鸟毛相结合的方式进行擦净，设置离子化空气幕。</w:t>
      </w:r>
    </w:p>
    <w:p w14:paraId="5BF972DE" w14:textId="77777777" w:rsidR="008377B8" w:rsidRDefault="004E01A6">
      <w:r>
        <w:t>面涂色漆：车身进入面漆喷漆室，</w:t>
      </w:r>
      <w:r>
        <w:t>B1</w:t>
      </w:r>
      <w:r>
        <w:t>、</w:t>
      </w:r>
      <w:r>
        <w:t>B2</w:t>
      </w:r>
      <w:r>
        <w:t>之间采用</w:t>
      </w:r>
      <w:r>
        <w:t>“</w:t>
      </w:r>
      <w:r>
        <w:t>湿碰湿</w:t>
      </w:r>
      <w:r>
        <w:t>”</w:t>
      </w:r>
      <w:r>
        <w:t>工艺，喷涂完成后设置检查，</w:t>
      </w:r>
      <w:r>
        <w:t>B2</w:t>
      </w:r>
      <w:r>
        <w:t>喷涂结束后设热闪干。</w:t>
      </w:r>
    </w:p>
    <w:p w14:paraId="0BB88D83" w14:textId="77777777" w:rsidR="008377B8" w:rsidRDefault="004E01A6">
      <w:r>
        <w:t>热闪干：水性涂料其水分在常温下挥发慢，挥发速度远低于溶剂，在下道涂层喷涂前，须对上道涂层进行闪干脱水，否则多余水分在进入烘干室后，会因高温而气化，产生气泡，造成质量不合格。热闪干采用低温烘干，温度一般控制在</w:t>
      </w:r>
      <w:r>
        <w:t>60</w:t>
      </w:r>
      <w:r>
        <w:t>～</w:t>
      </w:r>
      <w:r>
        <w:t>80℃</w:t>
      </w:r>
      <w:r>
        <w:t>，闪干时间一般在</w:t>
      </w:r>
      <w:r>
        <w:t>3</w:t>
      </w:r>
      <w:r>
        <w:t>～</w:t>
      </w:r>
      <w:r>
        <w:t>5min</w:t>
      </w:r>
      <w:r>
        <w:t>。</w:t>
      </w:r>
    </w:p>
    <w:p w14:paraId="42198C6B" w14:textId="77777777" w:rsidR="008377B8" w:rsidRDefault="004E01A6">
      <w:r>
        <w:t>面涂清漆：热闪干后进入清漆喷漆室进行清漆喷涂，并进烘干室烘干，烘干温度一般控制在</w:t>
      </w:r>
      <w:r>
        <w:t>145℃</w:t>
      </w:r>
      <w:r>
        <w:t>。面涂烘干采用强制对流热风循环烘干方式，热源为天然气。</w:t>
      </w:r>
    </w:p>
    <w:p w14:paraId="692CB6B1" w14:textId="77777777" w:rsidR="008377B8" w:rsidRDefault="004E01A6">
      <w:r>
        <w:t>本项目不单独设置流平室，喷漆、流平过程在一体化设计的喷漆（流平）室内完成，漆料喷涂结束后，车身在密闭的、具有一定空气流速的室体内停留约</w:t>
      </w:r>
      <w:r>
        <w:t>8min</w:t>
      </w:r>
      <w:r>
        <w:t>，保证漆膜的平整度和光泽度。</w:t>
      </w:r>
    </w:p>
    <w:p w14:paraId="73698BA0" w14:textId="77777777" w:rsidR="008377B8" w:rsidRDefault="004E01A6">
      <w:r>
        <w:t>本项目采用连续、密闭式喷涂设施，溶剂擦洗、喷涂、流平、烘干均在密闭空间内进行。喷涂设施进出口设置有密闭的工作间，工件进入工作间后，将工作间的入口关闭，工件再按一定顺序依次通过喷漆、流平工段，喷漆（流平）室采用上送风、下排风的气流组织方式；烘干室采取有组织送排风。各段之间均设有风幕控制污染物溢散设施。采取以上措施后可以使喷涂和烘干工序的有机废气收集率达到</w:t>
      </w:r>
      <w:r>
        <w:t>98%</w:t>
      </w:r>
      <w:r>
        <w:t>，再分别纳入废气净化系统进行处理。</w:t>
      </w:r>
    </w:p>
    <w:p w14:paraId="331E6579" w14:textId="77777777" w:rsidR="008377B8" w:rsidRDefault="004E01A6">
      <w:r>
        <w:t>升级改造完成后，喷漆及流平过程中将产生喷漆废气（</w:t>
      </w:r>
      <w:r>
        <w:t>G3-6</w:t>
      </w:r>
      <w:r>
        <w:t>、</w:t>
      </w:r>
      <w:r>
        <w:t>G3-6'</w:t>
      </w:r>
      <w:r>
        <w:t>、</w:t>
      </w:r>
      <w:r>
        <w:t>G3-8</w:t>
      </w:r>
      <w:r>
        <w:t>、</w:t>
      </w:r>
      <w:r>
        <w:t>G3-8'</w:t>
      </w:r>
      <w:r>
        <w:t>），主要污染物为漆雾及挥发性有机物，漆雾经现有文丘里装置去除，有机废气经沸石转轮浓缩</w:t>
      </w:r>
      <w:r>
        <w:t>+TNV</w:t>
      </w:r>
      <w:r>
        <w:t>焚烧装置处理后由</w:t>
      </w:r>
      <w:r>
        <w:t>25</w:t>
      </w:r>
      <w:r>
        <w:t>米排气筒（</w:t>
      </w:r>
      <w:r>
        <w:t>P4</w:t>
      </w:r>
      <w:r>
        <w:t>）排放。水性色漆闪干废气（</w:t>
      </w:r>
      <w:r>
        <w:t>G3-7</w:t>
      </w:r>
      <w:r>
        <w:t>、</w:t>
      </w:r>
      <w:r>
        <w:t>G3-7'</w:t>
      </w:r>
      <w:r>
        <w:t>）经沸石转轮浓缩</w:t>
      </w:r>
      <w:r>
        <w:t>+TNV</w:t>
      </w:r>
      <w:r>
        <w:t>焚烧装置处理后由</w:t>
      </w:r>
      <w:r>
        <w:t>25</w:t>
      </w:r>
      <w:r>
        <w:t>米排气筒（</w:t>
      </w:r>
      <w:r>
        <w:t>P4</w:t>
      </w:r>
      <w:r>
        <w:t>）排放；清漆烘干过程中产</w:t>
      </w:r>
      <w:r>
        <w:lastRenderedPageBreak/>
        <w:t>生的烘干废气（</w:t>
      </w:r>
      <w:r>
        <w:t>G3-9</w:t>
      </w:r>
      <w:r>
        <w:t>、</w:t>
      </w:r>
      <w:r>
        <w:t>G3-9'</w:t>
      </w:r>
      <w:r>
        <w:t>）经收集后进入</w:t>
      </w:r>
      <w:r>
        <w:t>RTO</w:t>
      </w:r>
      <w:r>
        <w:t>炉焚烧处理，再通过</w:t>
      </w:r>
      <w:r>
        <w:t>30</w:t>
      </w:r>
      <w:r>
        <w:t>米排气筒（</w:t>
      </w:r>
      <w:r>
        <w:t>P3</w:t>
      </w:r>
      <w:r>
        <w:t>）集中排放。文丘里喷漆室内会产生喷漆废水（</w:t>
      </w:r>
      <w:r>
        <w:t>W3-5</w:t>
      </w:r>
      <w:r>
        <w:t>、</w:t>
      </w:r>
      <w:r>
        <w:t>W3-6</w:t>
      </w:r>
      <w:r>
        <w:t>），其主要污染物为</w:t>
      </w:r>
      <w:r>
        <w:t>CODCr</w:t>
      </w:r>
      <w:r>
        <w:t>、</w:t>
      </w:r>
      <w:r>
        <w:t>SS</w:t>
      </w:r>
      <w:r>
        <w:t>、</w:t>
      </w:r>
      <w:r>
        <w:t>TN</w:t>
      </w:r>
      <w:r>
        <w:t>等。</w:t>
      </w:r>
    </w:p>
    <w:p w14:paraId="30279F9C" w14:textId="77777777" w:rsidR="008377B8" w:rsidRDefault="004E01A6">
      <w:r>
        <w:t>（</w:t>
      </w:r>
      <w:r>
        <w:t>7</w:t>
      </w:r>
      <w:r>
        <w:t>）检查、精修</w:t>
      </w:r>
    </w:p>
    <w:p w14:paraId="7B22F68A" w14:textId="77777777" w:rsidR="008377B8" w:rsidRDefault="004E01A6">
      <w:r>
        <w:t>面涂后的工件进行检查精修抛光，采用手工操作方式；对需要局部修补的工件进入小返修区打磨、补漆和整理；对经检查精修工位后发现有较大面漆缺陷时，离线经大返修打磨后重新进入面漆喷漆线进行二次喷涂。补漆在补漆室内进行，涂装车间现有</w:t>
      </w:r>
      <w:r>
        <w:t>3</w:t>
      </w:r>
      <w:r>
        <w:t>个补漆室，本次新增</w:t>
      </w:r>
      <w:r>
        <w:t>3</w:t>
      </w:r>
      <w:r>
        <w:t>间补漆室，配套新增</w:t>
      </w:r>
      <w:r>
        <w:t>1</w:t>
      </w:r>
      <w:r>
        <w:t>套废气治理设施及</w:t>
      </w:r>
      <w:r>
        <w:t>1</w:t>
      </w:r>
      <w:r>
        <w:t>根排气筒，产生的少量废气</w:t>
      </w:r>
      <w:r>
        <w:t>G3-10</w:t>
      </w:r>
      <w:r>
        <w:t>、</w:t>
      </w:r>
      <w:r>
        <w:t>G3-10'</w:t>
      </w:r>
      <w:r>
        <w:t>收集后经过滤袋</w:t>
      </w:r>
      <w:r>
        <w:t>+</w:t>
      </w:r>
      <w:r>
        <w:t>活性炭吸附处理后由</w:t>
      </w:r>
      <w:r>
        <w:t>2</w:t>
      </w:r>
      <w:r>
        <w:t>根</w:t>
      </w:r>
      <w:r>
        <w:t>25</w:t>
      </w:r>
      <w:r>
        <w:t>米排气筒（</w:t>
      </w:r>
      <w:r>
        <w:t>P5-1</w:t>
      </w:r>
      <w:r>
        <w:t>、</w:t>
      </w:r>
      <w:r>
        <w:t>P5-2</w:t>
      </w:r>
      <w:r>
        <w:t>）排放。</w:t>
      </w:r>
    </w:p>
    <w:p w14:paraId="0759084B" w14:textId="77777777" w:rsidR="008377B8" w:rsidRDefault="004E01A6">
      <w:r>
        <w:t>（</w:t>
      </w:r>
      <w:r>
        <w:t>8</w:t>
      </w:r>
      <w:r>
        <w:t>）报交</w:t>
      </w:r>
    </w:p>
    <w:p w14:paraId="7D9FD7F8" w14:textId="77777777" w:rsidR="008377B8" w:rsidRDefault="004E01A6">
      <w:r>
        <w:t>车身进行终检报交，转入注蜡工序。</w:t>
      </w:r>
    </w:p>
    <w:p w14:paraId="782D442B" w14:textId="77777777" w:rsidR="008377B8" w:rsidRDefault="004E01A6">
      <w:r>
        <w:t>（</w:t>
      </w:r>
      <w:r>
        <w:t>9</w:t>
      </w:r>
      <w:r>
        <w:t>）注蜡</w:t>
      </w:r>
    </w:p>
    <w:p w14:paraId="7B9D2838" w14:textId="77777777" w:rsidR="008377B8" w:rsidRDefault="004E01A6">
      <w:r>
        <w:t>由于车身内部带有一些空腔的部件，这些部件在涂装过程中是无法处理到的，因此需采用空腔注蜡进行防腐、防锈，采用手工操作方式。注蜡在常温下进行，注蜡过程中会产生有机废气</w:t>
      </w:r>
      <w:r>
        <w:t>G3-11</w:t>
      </w:r>
      <w:r>
        <w:t>，在车间内无组织排放。注蜡完成后转入总装车间。</w:t>
      </w:r>
    </w:p>
    <w:p w14:paraId="571CDD42" w14:textId="77777777" w:rsidR="008377B8" w:rsidRDefault="004E01A6">
      <w:r>
        <w:t>（</w:t>
      </w:r>
      <w:r>
        <w:t>10</w:t>
      </w:r>
      <w:r>
        <w:t>）喷枪清洗</w:t>
      </w:r>
    </w:p>
    <w:p w14:paraId="096122FE" w14:textId="77777777" w:rsidR="008377B8" w:rsidRDefault="004E01A6">
      <w:r>
        <w:t>喷漆清洗在喷漆室内进行，清洗过程中产生的清洗溶剂部分经配套的回收装置收集后作为危废处理，剩余部分挥发后形成有机废气，通过喷漆室配套的转轮浓缩</w:t>
      </w:r>
      <w:r>
        <w:t>+TNV</w:t>
      </w:r>
      <w:r>
        <w:t>焚烧系统处理后，由</w:t>
      </w:r>
      <w:r>
        <w:t>P4</w:t>
      </w:r>
      <w:r>
        <w:t>排气筒排放。</w:t>
      </w:r>
    </w:p>
    <w:p w14:paraId="6E8820F8" w14:textId="77777777" w:rsidR="008377B8" w:rsidRDefault="004E01A6">
      <w:r>
        <w:t>产污环节</w:t>
      </w:r>
      <w:r>
        <w:rPr>
          <w:rFonts w:hint="eastAsia"/>
        </w:rPr>
        <w:t>简介：</w:t>
      </w:r>
    </w:p>
    <w:p w14:paraId="7765BADC" w14:textId="77777777" w:rsidR="008377B8" w:rsidRDefault="004E01A6">
      <w:r>
        <w:t>（</w:t>
      </w:r>
      <w:r>
        <w:t>1</w:t>
      </w:r>
      <w:r>
        <w:t>）废水</w:t>
      </w:r>
    </w:p>
    <w:p w14:paraId="14BE7200" w14:textId="77777777" w:rsidR="008377B8" w:rsidRDefault="004E01A6">
      <w:r>
        <w:t>涂装车间废水包括脱脂过程产生的脱脂废水</w:t>
      </w:r>
      <w:r>
        <w:t>W3-1</w:t>
      </w:r>
      <w:r>
        <w:t>、锆化处理过程中产生的锆化废水</w:t>
      </w:r>
      <w:r>
        <w:t>W3-2</w:t>
      </w:r>
      <w:r>
        <w:t>、电泳过程中产生的废水</w:t>
      </w:r>
      <w:r>
        <w:t>W3-3</w:t>
      </w:r>
      <w:r>
        <w:t>、电泳湿式打磨废水</w:t>
      </w:r>
      <w:r>
        <w:t>W3-4</w:t>
      </w:r>
      <w:r>
        <w:t>和喷涂过程中产生的废水（</w:t>
      </w:r>
      <w:r>
        <w:t>W3-5</w:t>
      </w:r>
      <w:r>
        <w:t>、</w:t>
      </w:r>
      <w:r>
        <w:t>W3-6</w:t>
      </w:r>
      <w:r>
        <w:t>）。脱脂废水、锆化废水、喷漆废水经</w:t>
      </w:r>
      <w:r>
        <w:t>1#</w:t>
      </w:r>
      <w:r>
        <w:t>污水处理系统处理后回用，不外排；电泳废水、打磨废水等不含氮废水经</w:t>
      </w:r>
      <w:r>
        <w:t>2#</w:t>
      </w:r>
      <w:r>
        <w:t>污水处理系统处理后排入市政管网，最终进入武</w:t>
      </w:r>
      <w:r>
        <w:rPr>
          <w:rFonts w:hint="eastAsia"/>
        </w:rPr>
        <w:t>高新工业</w:t>
      </w:r>
      <w:r>
        <w:t>污水处理厂集中处理。</w:t>
      </w:r>
    </w:p>
    <w:p w14:paraId="69282903" w14:textId="77777777" w:rsidR="008377B8" w:rsidRDefault="004E01A6">
      <w:r>
        <w:t>（</w:t>
      </w:r>
      <w:r>
        <w:t>2</w:t>
      </w:r>
      <w:r>
        <w:t>）废气</w:t>
      </w:r>
    </w:p>
    <w:p w14:paraId="44BA4F13" w14:textId="77777777" w:rsidR="008377B8" w:rsidRDefault="004E01A6">
      <w:r>
        <w:t>电泳过程产生的少量有机废气（</w:t>
      </w:r>
      <w:r>
        <w:t>G3-1</w:t>
      </w:r>
      <w:r>
        <w:t>、</w:t>
      </w:r>
      <w:r>
        <w:t>G3-2</w:t>
      </w:r>
      <w:r>
        <w:t>）经收集后通过</w:t>
      </w:r>
      <w:r>
        <w:t>2</w:t>
      </w:r>
      <w:r>
        <w:t>根</w:t>
      </w:r>
      <w:r>
        <w:t>22m</w:t>
      </w:r>
      <w:r>
        <w:t>高排气筒排</w:t>
      </w:r>
      <w:r>
        <w:lastRenderedPageBreak/>
        <w:t>放（</w:t>
      </w:r>
      <w:r>
        <w:t>P12</w:t>
      </w:r>
      <w:r>
        <w:t>、</w:t>
      </w:r>
      <w:r>
        <w:t>P13</w:t>
      </w:r>
      <w:r>
        <w:t>）；电泳烘干、胶烘干、面漆烘干过程产生的烘干废气（</w:t>
      </w:r>
      <w:r>
        <w:t>G3-3</w:t>
      </w:r>
      <w:r>
        <w:t>、</w:t>
      </w:r>
      <w:r>
        <w:t>G3-3'</w:t>
      </w:r>
      <w:r>
        <w:t>、</w:t>
      </w:r>
      <w:r>
        <w:t>G3-5</w:t>
      </w:r>
      <w:r>
        <w:t>、</w:t>
      </w:r>
      <w:r>
        <w:t>G3-9</w:t>
      </w:r>
      <w:r>
        <w:t>、</w:t>
      </w:r>
      <w:r>
        <w:t>G3-9'</w:t>
      </w:r>
      <w:r>
        <w:t>）收集后进入</w:t>
      </w:r>
      <w:r>
        <w:t>RTO</w:t>
      </w:r>
      <w:r>
        <w:t>焚烧设备处理，尾气经</w:t>
      </w:r>
      <w:r>
        <w:t>30m</w:t>
      </w:r>
      <w:r>
        <w:t>高排气筒（</w:t>
      </w:r>
      <w:r>
        <w:t>P3</w:t>
      </w:r>
      <w:r>
        <w:t>）排放。电泳打磨过程中产生的打磨粉尘（</w:t>
      </w:r>
      <w:r>
        <w:t>G3-4</w:t>
      </w:r>
      <w:r>
        <w:t>），因采用湿式打磨，粉尘量较少，在涂装车间内无组织排放。色漆闪干废气（</w:t>
      </w:r>
      <w:r>
        <w:t>G3-7</w:t>
      </w:r>
      <w:r>
        <w:t>、</w:t>
      </w:r>
      <w:r>
        <w:t>G3-7'</w:t>
      </w:r>
      <w:r>
        <w:t>）、色漆、清漆喷涂过程中产生的喷漆废气（</w:t>
      </w:r>
      <w:r>
        <w:t>G3-6</w:t>
      </w:r>
      <w:r>
        <w:t>、</w:t>
      </w:r>
      <w:r>
        <w:t>G3-6'</w:t>
      </w:r>
      <w:r>
        <w:t>、</w:t>
      </w:r>
      <w:r>
        <w:t>G3-8</w:t>
      </w:r>
      <w:r>
        <w:t>、</w:t>
      </w:r>
      <w:r>
        <w:t>G3-8'</w:t>
      </w:r>
      <w:r>
        <w:t>），漆雾在文丘里喷漆室得到处理，有机废气经转轮浓缩装置处理后高浓废气进入</w:t>
      </w:r>
      <w:r>
        <w:t>TNV</w:t>
      </w:r>
      <w:r>
        <w:t>焚烧装置处理。小修过程中产生的补漆废气（</w:t>
      </w:r>
      <w:r>
        <w:t>G3-10</w:t>
      </w:r>
      <w:r>
        <w:t>、</w:t>
      </w:r>
      <w:r>
        <w:t>G3-10'</w:t>
      </w:r>
      <w:r>
        <w:t>）经</w:t>
      </w:r>
      <w:r>
        <w:t>2</w:t>
      </w:r>
      <w:r>
        <w:t>套过滤袋</w:t>
      </w:r>
      <w:r>
        <w:t>+</w:t>
      </w:r>
      <w:r>
        <w:t>活性炭吸附处理后由</w:t>
      </w:r>
      <w:r>
        <w:t>2</w:t>
      </w:r>
      <w:r>
        <w:t>根</w:t>
      </w:r>
      <w:r>
        <w:t>25m</w:t>
      </w:r>
      <w:r>
        <w:t>高排气筒（</w:t>
      </w:r>
      <w:r>
        <w:t>P5-1</w:t>
      </w:r>
      <w:r>
        <w:t>、</w:t>
      </w:r>
      <w:r>
        <w:t>P5-2</w:t>
      </w:r>
      <w:r>
        <w:t>）排放。注蜡过程产生的有机废气（</w:t>
      </w:r>
      <w:r>
        <w:t>G3-11</w:t>
      </w:r>
      <w:r>
        <w:t>）在涂装车间无组织排放。调漆间和储漆间废气分别经活性炭吸附装置处理后由</w:t>
      </w:r>
      <w:r>
        <w:t>2</w:t>
      </w:r>
      <w:r>
        <w:t>根</w:t>
      </w:r>
      <w:r>
        <w:t>25</w:t>
      </w:r>
      <w:r>
        <w:t>米排气筒（</w:t>
      </w:r>
      <w:r>
        <w:t>P12</w:t>
      </w:r>
      <w:r>
        <w:t>、</w:t>
      </w:r>
      <w:r>
        <w:t>P13</w:t>
      </w:r>
      <w:r>
        <w:t>）排放。此外，现有项目电泳烘干炉、胶烘干炉、闪干加热炉、面漆烘干加热箱、</w:t>
      </w:r>
      <w:r>
        <w:t>RTO</w:t>
      </w:r>
      <w:r>
        <w:t>炉、</w:t>
      </w:r>
      <w:r>
        <w:t>TNV</w:t>
      </w:r>
      <w:r>
        <w:t>焚烧炉、锅炉、涂装车间天然气燃烧器等运行会产生天然气燃烧废气，其中，电泳烘干炉、胶烘干炉和</w:t>
      </w:r>
      <w:r>
        <w:t>RTO</w:t>
      </w:r>
      <w:r>
        <w:t>炉的燃烧废气经</w:t>
      </w:r>
      <w:r>
        <w:t>P3</w:t>
      </w:r>
      <w:r>
        <w:t>排气筒排放，</w:t>
      </w:r>
      <w:r>
        <w:t>TN</w:t>
      </w:r>
      <w:r>
        <w:t>V</w:t>
      </w:r>
      <w:r>
        <w:t>焚烧炉和天然气燃烧器产生的燃烧废气经</w:t>
      </w:r>
      <w:r>
        <w:t>P4</w:t>
      </w:r>
      <w:r>
        <w:t>排气筒排放，锅炉废气经</w:t>
      </w:r>
      <w:r>
        <w:t>25</w:t>
      </w:r>
      <w:r>
        <w:t>米高排气筒（</w:t>
      </w:r>
      <w:r>
        <w:t>P6</w:t>
      </w:r>
      <w:r>
        <w:t>）排放，闪干加热炉和面漆烘干加热箱产生的燃烧废气分别通过</w:t>
      </w:r>
      <w:r>
        <w:t>5</w:t>
      </w:r>
      <w:r>
        <w:t>根排气筒排放（</w:t>
      </w:r>
      <w:r>
        <w:t>P7~P11</w:t>
      </w:r>
      <w:r>
        <w:t>）。</w:t>
      </w:r>
    </w:p>
    <w:p w14:paraId="3A7876D3" w14:textId="77777777" w:rsidR="008377B8" w:rsidRDefault="004E01A6">
      <w:r>
        <w:t>本次新增电泳烘干炉、闪干加热炉、面漆烘干加热箱等，其运行会产生天然气燃烧废气。</w:t>
      </w:r>
    </w:p>
    <w:p w14:paraId="3A735E36" w14:textId="77777777" w:rsidR="008377B8" w:rsidRDefault="004E01A6">
      <w:r>
        <w:t>（</w:t>
      </w:r>
      <w:r>
        <w:t>3</w:t>
      </w:r>
      <w:r>
        <w:t>）噪声</w:t>
      </w:r>
    </w:p>
    <w:p w14:paraId="76F2041F" w14:textId="77777777" w:rsidR="008377B8" w:rsidRDefault="004E01A6">
      <w:r>
        <w:t>主要是生产及设备运行过程中产生的噪声。</w:t>
      </w:r>
    </w:p>
    <w:p w14:paraId="3D95168B" w14:textId="77777777" w:rsidR="008377B8" w:rsidRDefault="004E01A6">
      <w:r>
        <w:t>（</w:t>
      </w:r>
      <w:r>
        <w:t>4</w:t>
      </w:r>
      <w:r>
        <w:t>）固废</w:t>
      </w:r>
    </w:p>
    <w:p w14:paraId="1B8EA0F3" w14:textId="77777777" w:rsidR="008377B8" w:rsidRDefault="004E01A6">
      <w:r>
        <w:t>涂装车间固体废物主要为锆化处理过程中产生的锆化渣（</w:t>
      </w:r>
      <w:r>
        <w:t>S3-1</w:t>
      </w:r>
      <w:r>
        <w:t>）、涂胶过程中产生的废胶（</w:t>
      </w:r>
      <w:r>
        <w:t>S3-2</w:t>
      </w:r>
      <w:r>
        <w:t>）、喷漆工艺中产生的废漆渣、废清洗剂（</w:t>
      </w:r>
      <w:r>
        <w:t>S3-3</w:t>
      </w:r>
      <w:r>
        <w:t>、</w:t>
      </w:r>
      <w:r>
        <w:t>S3-4</w:t>
      </w:r>
      <w:r>
        <w:t>）和注蜡过程中产生的废蜡（</w:t>
      </w:r>
      <w:r>
        <w:t>S3-5</w:t>
      </w:r>
      <w:r>
        <w:t>），均属于危险废物，委托有资质单位处置。</w:t>
      </w:r>
    </w:p>
    <w:p w14:paraId="49C14492" w14:textId="77777777" w:rsidR="008377B8" w:rsidRDefault="004E01A6">
      <w:r>
        <w:t>总装车间</w:t>
      </w:r>
      <w:r>
        <w:rPr>
          <w:rFonts w:hint="eastAsia"/>
        </w:rPr>
        <w:t>：</w:t>
      </w:r>
    </w:p>
    <w:p w14:paraId="16707B05" w14:textId="77777777" w:rsidR="008377B8" w:rsidRDefault="004E01A6">
      <w:r>
        <w:t>总装车间负责完成乘用车的车身内饰、底盘装配、整车合装、部分部件装配、出厂检测和调整、返修等项任务。在本车间完成的大总成分装有：仪表台总成、车门总成、前端模块总成、电机动力总成、前</w:t>
      </w:r>
      <w:r>
        <w:t>/</w:t>
      </w:r>
      <w:r>
        <w:t>后悬挂总成等。除车身由本厂自制外，其余零部件均为外协厂家供应。本次升级改造项目新增</w:t>
      </w:r>
      <w:r>
        <w:t>X01</w:t>
      </w:r>
      <w:r>
        <w:t>总装工位。</w:t>
      </w:r>
    </w:p>
    <w:p w14:paraId="742C2A75" w14:textId="77777777" w:rsidR="008377B8" w:rsidRDefault="004E01A6">
      <w:r>
        <w:t>总装车间生产工艺及污染流程见图</w:t>
      </w:r>
      <w:r>
        <w:rPr>
          <w:rFonts w:hint="eastAsia"/>
        </w:rPr>
        <w:t>1</w:t>
      </w:r>
      <w:r>
        <w:t>.</w:t>
      </w:r>
      <w:r>
        <w:rPr>
          <w:rFonts w:hint="eastAsia"/>
        </w:rPr>
        <w:t>3</w:t>
      </w:r>
      <w:r>
        <w:t>-</w:t>
      </w:r>
      <w:r>
        <w:rPr>
          <w:rFonts w:hint="eastAsia"/>
        </w:rPr>
        <w:t>9</w:t>
      </w:r>
      <w:r>
        <w:t>。</w:t>
      </w:r>
    </w:p>
    <w:p w14:paraId="5D65BAD2" w14:textId="77777777" w:rsidR="008377B8" w:rsidRDefault="004E01A6">
      <w:r>
        <w:t>主要工艺概述如下：</w:t>
      </w:r>
    </w:p>
    <w:p w14:paraId="22BCEEEB" w14:textId="77777777" w:rsidR="008377B8" w:rsidRDefault="004E01A6">
      <w:r>
        <w:lastRenderedPageBreak/>
        <w:t>（</w:t>
      </w:r>
      <w:r>
        <w:t>1</w:t>
      </w:r>
      <w:r>
        <w:t>）车身储存线车身储存线和编组区布置在空中吊挂的钢平台上，对车身进行编组。编组后的车身根据产品进入排序区，经过排序后上线。排序区由粗排区和精排区组成。</w:t>
      </w:r>
    </w:p>
    <w:p w14:paraId="4526850A" w14:textId="77777777" w:rsidR="008377B8" w:rsidRDefault="004E01A6">
      <w:r>
        <w:t>（</w:t>
      </w:r>
      <w:r>
        <w:t>2</w:t>
      </w:r>
      <w:r>
        <w:t>）内饰装配线</w:t>
      </w:r>
    </w:p>
    <w:p w14:paraId="71CA9809" w14:textId="77777777" w:rsidR="008377B8" w:rsidRDefault="004E01A6">
      <w:r>
        <w:t>内饰线为地面升降滑板线，在内饰线上完成内饰装配、仪表板装配、风挡玻璃安装等任务。风挡玻璃安装过程中需使用玻璃胶，玻璃胶涂装过程中会产生少量有机废气挥发。</w:t>
      </w:r>
    </w:p>
    <w:p w14:paraId="04379572" w14:textId="77777777" w:rsidR="008377B8" w:rsidRDefault="004E01A6">
      <w:r>
        <w:t>（</w:t>
      </w:r>
      <w:r>
        <w:t>3</w:t>
      </w:r>
      <w:r>
        <w:t>）底盘装配线</w:t>
      </w:r>
    </w:p>
    <w:p w14:paraId="636CF9C6" w14:textId="77777777" w:rsidR="008377B8" w:rsidRDefault="004E01A6">
      <w:r>
        <w:t>底盘线采用摩擦线，在底盘线上完成后桥合装、前悬合装、动力电池合装、车轮装配等任务，企业使用的动力电池为外购电池包，无需在厂内进行组装。本项目底盘组合及车轮装配采用电动工具组装，噪声较小，本次不考虑其安装噪声。</w:t>
      </w:r>
    </w:p>
    <w:p w14:paraId="66B70615" w14:textId="77777777" w:rsidR="008377B8" w:rsidRDefault="004E01A6">
      <w:r>
        <w:t>（</w:t>
      </w:r>
      <w:r>
        <w:t>4</w:t>
      </w:r>
      <w:r>
        <w:t>）最终装配线</w:t>
      </w:r>
    </w:p>
    <w:p w14:paraId="167135B7" w14:textId="77777777" w:rsidR="008377B8" w:rsidRDefault="004E01A6">
      <w:r>
        <w:t>最终装配线采用塑料板链，在最终线上完成车门安装、整车电检、组合加注、起动下线等任务。</w:t>
      </w:r>
    </w:p>
    <w:p w14:paraId="1026580B" w14:textId="77777777" w:rsidR="008377B8" w:rsidRDefault="004E01A6">
      <w:r>
        <w:t>（</w:t>
      </w:r>
      <w:r>
        <w:t>5</w:t>
      </w:r>
      <w:r>
        <w:t>）加油加液</w:t>
      </w:r>
    </w:p>
    <w:p w14:paraId="2A0C5811" w14:textId="77777777" w:rsidR="008377B8" w:rsidRDefault="004E01A6">
      <w:r>
        <w:t>总装车间设置有液体加注设备一套，主要用于车辆汽油、防冻液、制动液、冷却液、玻璃水的加注。本次改造将供油站迁至试车跑到旁边，汽油由管道输送至总装车间加注设备中；防冻液储存于总装车间供液站中，使用时将储液罐中防冻液由泵打到加注设备中；其余液体以罐体形状来料后直接用泵打到加注设备中。</w:t>
      </w:r>
    </w:p>
    <w:p w14:paraId="369B5540" w14:textId="77777777" w:rsidR="008377B8" w:rsidRDefault="004E01A6">
      <w:r>
        <w:t>（</w:t>
      </w:r>
      <w:r>
        <w:t>6</w:t>
      </w:r>
      <w:r>
        <w:t>）检测线包括四轮定位、侧滑测试、制动测试、底盘检查等。本项目产品为增程式纯电动车，在电池电量不足时，増程器启动给动力电池充电，此过程需燃烧汽油，产生汽车尾气，因此还需进行转鼓试验和汽车尾气检测。然后在淋雨室进行整车密封性测试。最后进行静态检查，检查合格后最终入库。</w:t>
      </w:r>
    </w:p>
    <w:p w14:paraId="00224043" w14:textId="77777777" w:rsidR="008377B8" w:rsidRDefault="004E01A6">
      <w:r>
        <w:t>（</w:t>
      </w:r>
      <w:r>
        <w:t>7</w:t>
      </w:r>
      <w:r>
        <w:t>）补漆室检测过程中需要漆面修补的车辆进入补漆室进行返修，检修合格后入库。</w:t>
      </w:r>
    </w:p>
    <w:p w14:paraId="3D07ECCF" w14:textId="77777777" w:rsidR="008377B8" w:rsidRDefault="004E01A6">
      <w:r>
        <w:t>本项目拟在新增总装线新建</w:t>
      </w:r>
      <w:r>
        <w:t>2</w:t>
      </w:r>
      <w:r>
        <w:t>间补漆房，配套建设废气治理设施，不新增淋雨线。</w:t>
      </w:r>
    </w:p>
    <w:p w14:paraId="741489F4" w14:textId="77777777" w:rsidR="008377B8" w:rsidRDefault="004E01A6" w:rsidP="00646DCB">
      <w:pPr>
        <w:ind w:firstLineChars="0" w:firstLine="0"/>
        <w:jc w:val="center"/>
        <w:rPr>
          <w:szCs w:val="24"/>
        </w:rPr>
      </w:pPr>
      <w:r>
        <w:rPr>
          <w:noProof/>
        </w:rPr>
        <w:lastRenderedPageBreak/>
        <w:drawing>
          <wp:inline distT="0" distB="0" distL="0" distR="0" wp14:anchorId="369D3E75" wp14:editId="4971CDE5">
            <wp:extent cx="5829300" cy="3271520"/>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36638" cy="3275847"/>
                    </a:xfrm>
                    <a:prstGeom prst="rect">
                      <a:avLst/>
                    </a:prstGeom>
                    <a:noFill/>
                    <a:ln>
                      <a:noFill/>
                    </a:ln>
                  </pic:spPr>
                </pic:pic>
              </a:graphicData>
            </a:graphic>
          </wp:inline>
        </w:drawing>
      </w:r>
    </w:p>
    <w:p w14:paraId="52FD4C2D" w14:textId="77777777" w:rsidR="008377B8" w:rsidRDefault="004E01A6">
      <w:pPr>
        <w:pStyle w:val="af8"/>
      </w:pPr>
      <w:r>
        <w:t>图</w:t>
      </w:r>
      <w:r>
        <w:rPr>
          <w:rFonts w:hint="eastAsia"/>
        </w:rPr>
        <w:t>1</w:t>
      </w:r>
      <w:r>
        <w:t>.</w:t>
      </w:r>
      <w:r>
        <w:rPr>
          <w:rFonts w:hint="eastAsia"/>
        </w:rPr>
        <w:t>3</w:t>
      </w:r>
      <w:r>
        <w:t>-</w:t>
      </w:r>
      <w:r>
        <w:rPr>
          <w:rFonts w:hint="eastAsia"/>
        </w:rPr>
        <w:t>7</w:t>
      </w:r>
      <w:r>
        <w:t xml:space="preserve">  X01</w:t>
      </w:r>
      <w:r>
        <w:t>总装工艺流程图</w:t>
      </w:r>
    </w:p>
    <w:p w14:paraId="5A6041F9" w14:textId="77777777" w:rsidR="008377B8" w:rsidRDefault="004E01A6">
      <w:r>
        <w:t>产污环节</w:t>
      </w:r>
      <w:r>
        <w:rPr>
          <w:rFonts w:hint="eastAsia"/>
        </w:rPr>
        <w:t>简介：</w:t>
      </w:r>
    </w:p>
    <w:p w14:paraId="39CFCF50" w14:textId="77777777" w:rsidR="008377B8" w:rsidRDefault="004E01A6">
      <w:r>
        <w:t>（</w:t>
      </w:r>
      <w:r>
        <w:t>1</w:t>
      </w:r>
      <w:r>
        <w:t>）废水：主要为淋雨检查产生的淋雨废水</w:t>
      </w:r>
      <w:r>
        <w:t>W4-1</w:t>
      </w:r>
      <w:r>
        <w:t>，排入</w:t>
      </w:r>
      <w:r>
        <w:t>2#</w:t>
      </w:r>
      <w:r>
        <w:t>污水处理系统处理后排入市政污水管网，最终进入武</w:t>
      </w:r>
      <w:r>
        <w:rPr>
          <w:rFonts w:hint="eastAsia"/>
        </w:rPr>
        <w:t>高新工业</w:t>
      </w:r>
      <w:r>
        <w:t>污水处理厂集中处理。本次改造不新增淋雨检查。</w:t>
      </w:r>
    </w:p>
    <w:p w14:paraId="74511271" w14:textId="77777777" w:rsidR="008377B8" w:rsidRDefault="004E01A6">
      <w:r>
        <w:t>（</w:t>
      </w:r>
      <w:r>
        <w:t>2</w:t>
      </w:r>
      <w:r>
        <w:t>）废气：包括补漆室产生的喷漆废气</w:t>
      </w:r>
      <w:r>
        <w:t>G4-1</w:t>
      </w:r>
      <w:r>
        <w:t>、加注汽油过程产生的有机废气</w:t>
      </w:r>
      <w:r>
        <w:t>G4-2</w:t>
      </w:r>
      <w:r>
        <w:t>、转鼓试验过程产生的废气</w:t>
      </w:r>
      <w:r>
        <w:t>G4-3</w:t>
      </w:r>
      <w:r>
        <w:t>、尾气检测过程产生的汽车尾气</w:t>
      </w:r>
      <w:r>
        <w:t>G4-4</w:t>
      </w:r>
      <w:r>
        <w:t>以及风挡玻璃使用玻璃胶产生的少量废气</w:t>
      </w:r>
      <w:r>
        <w:t>G4-5</w:t>
      </w:r>
      <w:r>
        <w:t>。</w:t>
      </w:r>
    </w:p>
    <w:p w14:paraId="653D65D8" w14:textId="77777777" w:rsidR="008377B8" w:rsidRDefault="004E01A6">
      <w:r>
        <w:t>现有总装车间设</w:t>
      </w:r>
      <w:r>
        <w:t>2</w:t>
      </w:r>
      <w:r>
        <w:t>个补漆房，补漆废气经</w:t>
      </w:r>
      <w:r>
        <w:t>2</w:t>
      </w:r>
      <w:r>
        <w:t>套过滤袋</w:t>
      </w:r>
      <w:r>
        <w:t>+</w:t>
      </w:r>
      <w:r>
        <w:t>活性炭吸附设备处理后由</w:t>
      </w:r>
      <w:r>
        <w:t>2</w:t>
      </w:r>
      <w:r>
        <w:t>根</w:t>
      </w:r>
      <w:r>
        <w:t>15m</w:t>
      </w:r>
      <w:r>
        <w:t>高排气筒排放，其他废气分别由</w:t>
      </w:r>
      <w:r>
        <w:t>3</w:t>
      </w:r>
      <w:r>
        <w:t>根</w:t>
      </w:r>
      <w:r>
        <w:t>15m</w:t>
      </w:r>
      <w:r>
        <w:t>高排气筒排放。本次新增</w:t>
      </w:r>
      <w:r>
        <w:t>1</w:t>
      </w:r>
      <w:r>
        <w:t>根转鼓试验废气和</w:t>
      </w:r>
      <w:r>
        <w:t>1</w:t>
      </w:r>
      <w:r>
        <w:t>根尾气检测废气排气筒。</w:t>
      </w:r>
    </w:p>
    <w:p w14:paraId="7F7905C7" w14:textId="77777777" w:rsidR="008377B8" w:rsidRDefault="004E01A6">
      <w:r>
        <w:t>新增</w:t>
      </w:r>
      <w:r>
        <w:t>X01</w:t>
      </w:r>
      <w:r>
        <w:t>车型补漆房</w:t>
      </w:r>
      <w:r>
        <w:t>2</w:t>
      </w:r>
      <w:r>
        <w:t>间，补漆废气经</w:t>
      </w:r>
      <w:r>
        <w:t>2</w:t>
      </w:r>
      <w:r>
        <w:t>套过滤袋</w:t>
      </w:r>
      <w:r>
        <w:t>+</w:t>
      </w:r>
      <w:r>
        <w:t>活性炭吸附设备处理后由</w:t>
      </w:r>
      <w:r>
        <w:t>2</w:t>
      </w:r>
      <w:r>
        <w:t>根</w:t>
      </w:r>
      <w:r>
        <w:t>15m</w:t>
      </w:r>
      <w:r>
        <w:t>高排气筒排放，新增汽油加注废气排气筒</w:t>
      </w:r>
      <w:r>
        <w:t>1</w:t>
      </w:r>
      <w:r>
        <w:t>根、转鼓试验尾气排气筒</w:t>
      </w:r>
      <w:r>
        <w:t>2</w:t>
      </w:r>
      <w:r>
        <w:t>根、尾气检测排气筒</w:t>
      </w:r>
      <w:r>
        <w:t>1</w:t>
      </w:r>
      <w:r>
        <w:t>根，高度均为</w:t>
      </w:r>
      <w:r>
        <w:t>15m</w:t>
      </w:r>
      <w:r>
        <w:t>。</w:t>
      </w:r>
    </w:p>
    <w:p w14:paraId="60DF9C3A" w14:textId="77777777" w:rsidR="008377B8" w:rsidRDefault="004E01A6">
      <w:r>
        <w:t>（</w:t>
      </w:r>
      <w:r>
        <w:t>3</w:t>
      </w:r>
      <w:r>
        <w:t>）噪声：主要为检测过程产生的噪声</w:t>
      </w:r>
      <w:r>
        <w:t>N4-1</w:t>
      </w:r>
      <w:r>
        <w:t>。</w:t>
      </w:r>
    </w:p>
    <w:p w14:paraId="7D793D80" w14:textId="77777777" w:rsidR="008377B8" w:rsidRDefault="004E01A6">
      <w:r>
        <w:t>（</w:t>
      </w:r>
      <w:r>
        <w:t>4</w:t>
      </w:r>
      <w:r>
        <w:t>）固废：主要为补漆室产生的废过滤袋和废活性炭</w:t>
      </w:r>
      <w:r>
        <w:t>S4-1</w:t>
      </w:r>
      <w:r>
        <w:t>。</w:t>
      </w:r>
    </w:p>
    <w:p w14:paraId="2F394EF0" w14:textId="77777777" w:rsidR="008377B8" w:rsidRDefault="004E01A6">
      <w:pPr>
        <w:pStyle w:val="42"/>
      </w:pPr>
      <w:r>
        <w:rPr>
          <w:rFonts w:hint="eastAsia"/>
        </w:rPr>
        <w:t>1.3.4.2</w:t>
      </w:r>
      <w:r>
        <w:rPr>
          <w:rFonts w:hint="eastAsia"/>
        </w:rPr>
        <w:t>交付中心设施建设项目</w:t>
      </w:r>
    </w:p>
    <w:p w14:paraId="44961558" w14:textId="77777777" w:rsidR="008377B8" w:rsidRDefault="004E01A6">
      <w:r>
        <w:lastRenderedPageBreak/>
        <w:t>本项目生产工艺流程见图</w:t>
      </w:r>
      <w:r>
        <w:rPr>
          <w:rFonts w:hint="eastAsia"/>
        </w:rPr>
        <w:t>1.3</w:t>
      </w:r>
      <w:r>
        <w:t>-</w:t>
      </w:r>
      <w:r>
        <w:rPr>
          <w:rFonts w:hint="eastAsia"/>
        </w:rPr>
        <w:t>8</w:t>
      </w:r>
      <w:r>
        <w:t>，补漆室工艺流程见图</w:t>
      </w:r>
      <w:r>
        <w:rPr>
          <w:rFonts w:hint="eastAsia"/>
        </w:rPr>
        <w:t>1.3</w:t>
      </w:r>
      <w:r>
        <w:t>-</w:t>
      </w:r>
      <w:r>
        <w:rPr>
          <w:rFonts w:hint="eastAsia"/>
        </w:rPr>
        <w:t>9</w:t>
      </w:r>
      <w:r>
        <w:t>。工艺流程描述如下：</w:t>
      </w:r>
    </w:p>
    <w:p w14:paraId="4CBDA7BC" w14:textId="77777777" w:rsidR="008377B8" w:rsidRDefault="004E01A6">
      <w:r>
        <w:t>整车经道路测试后进入交付车间，通过淋雨线进行整车密封性测试，然后在</w:t>
      </w:r>
      <w:r>
        <w:t>CARE</w:t>
      </w:r>
      <w:r>
        <w:t>线上进行交付性检查，最大生产线线速为</w:t>
      </w:r>
      <w:r>
        <w:t>40</w:t>
      </w:r>
      <w:r>
        <w:t>辆车</w:t>
      </w:r>
      <w:r>
        <w:t>/</w:t>
      </w:r>
      <w:r>
        <w:t>小时，年处理能力可达到</w:t>
      </w:r>
      <w:r>
        <w:t>10</w:t>
      </w:r>
      <w:r>
        <w:t>万辆。在测试过程中，有不合格项目出现的汽车进入返修区进行故障排除，合格的车辆驶往</w:t>
      </w:r>
      <w:r>
        <w:t>VDC</w:t>
      </w:r>
      <w:r>
        <w:t>成品车停车场。报交检查包括发动机室内检查、整车表面质量检查、外饰件装配与配合检查、车厢内检查以及其他特殊检查等内容。</w:t>
      </w:r>
    </w:p>
    <w:p w14:paraId="22D8BE2D" w14:textId="77777777" w:rsidR="008377B8" w:rsidRDefault="004E01A6" w:rsidP="00646DCB">
      <w:pPr>
        <w:ind w:firstLineChars="0" w:firstLine="0"/>
        <w:jc w:val="center"/>
        <w:rPr>
          <w:szCs w:val="24"/>
        </w:rPr>
      </w:pPr>
      <w:r>
        <w:rPr>
          <w:noProof/>
        </w:rPr>
        <w:drawing>
          <wp:inline distT="0" distB="0" distL="114300" distR="114300" wp14:anchorId="2DF4974B" wp14:editId="1B5CEE91">
            <wp:extent cx="4294505" cy="2533015"/>
            <wp:effectExtent l="0" t="0" r="10795" b="63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9"/>
                    <a:stretch>
                      <a:fillRect/>
                    </a:stretch>
                  </pic:blipFill>
                  <pic:spPr>
                    <a:xfrm>
                      <a:off x="0" y="0"/>
                      <a:ext cx="4294505" cy="2533015"/>
                    </a:xfrm>
                    <a:prstGeom prst="rect">
                      <a:avLst/>
                    </a:prstGeom>
                    <a:noFill/>
                    <a:ln>
                      <a:noFill/>
                    </a:ln>
                  </pic:spPr>
                </pic:pic>
              </a:graphicData>
            </a:graphic>
          </wp:inline>
        </w:drawing>
      </w:r>
    </w:p>
    <w:p w14:paraId="700486E2" w14:textId="77777777" w:rsidR="008377B8" w:rsidRDefault="004E01A6">
      <w:pPr>
        <w:pStyle w:val="af8"/>
      </w:pPr>
      <w:r>
        <w:t>图</w:t>
      </w:r>
      <w:r>
        <w:rPr>
          <w:spacing w:val="-41"/>
        </w:rPr>
        <w:t xml:space="preserve"> </w:t>
      </w:r>
      <w:r>
        <w:rPr>
          <w:rFonts w:hint="eastAsia"/>
        </w:rPr>
        <w:t>1.3</w:t>
      </w:r>
      <w:r>
        <w:rPr>
          <w:rFonts w:eastAsia="Times New Roman"/>
        </w:rPr>
        <w:t>-</w:t>
      </w:r>
      <w:r>
        <w:rPr>
          <w:rFonts w:hint="eastAsia"/>
        </w:rPr>
        <w:t>8</w:t>
      </w:r>
      <w:r>
        <w:rPr>
          <w:rFonts w:eastAsia="Times New Roman"/>
        </w:rPr>
        <w:t xml:space="preserve">  </w:t>
      </w:r>
      <w:r>
        <w:t>全厂工艺流程及产排污环节图</w:t>
      </w:r>
    </w:p>
    <w:p w14:paraId="78B77154" w14:textId="77777777" w:rsidR="008377B8" w:rsidRDefault="008377B8">
      <w:pPr>
        <w:pStyle w:val="TableText"/>
        <w:rPr>
          <w:rFonts w:hint="eastAsia"/>
          <w:lang w:eastAsia="zh-CN"/>
        </w:rPr>
      </w:pPr>
    </w:p>
    <w:p w14:paraId="30838CA4" w14:textId="77777777" w:rsidR="008377B8" w:rsidRDefault="004E01A6" w:rsidP="00646DCB">
      <w:pPr>
        <w:ind w:firstLineChars="0" w:firstLine="0"/>
        <w:jc w:val="center"/>
        <w:rPr>
          <w:szCs w:val="24"/>
        </w:rPr>
      </w:pPr>
      <w:r>
        <w:rPr>
          <w:noProof/>
        </w:rPr>
        <w:drawing>
          <wp:inline distT="0" distB="0" distL="114300" distR="114300" wp14:anchorId="5738EDBE" wp14:editId="3E056D49">
            <wp:extent cx="5210175" cy="1828800"/>
            <wp:effectExtent l="0" t="0" r="952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30"/>
                    <a:stretch>
                      <a:fillRect/>
                    </a:stretch>
                  </pic:blipFill>
                  <pic:spPr>
                    <a:xfrm>
                      <a:off x="0" y="0"/>
                      <a:ext cx="5210175" cy="1828800"/>
                    </a:xfrm>
                    <a:prstGeom prst="rect">
                      <a:avLst/>
                    </a:prstGeom>
                    <a:noFill/>
                    <a:ln>
                      <a:noFill/>
                    </a:ln>
                  </pic:spPr>
                </pic:pic>
              </a:graphicData>
            </a:graphic>
          </wp:inline>
        </w:drawing>
      </w:r>
    </w:p>
    <w:p w14:paraId="41B7436C" w14:textId="77777777" w:rsidR="008377B8" w:rsidRDefault="004E01A6">
      <w:pPr>
        <w:pStyle w:val="af8"/>
        <w:rPr>
          <w:szCs w:val="24"/>
        </w:rPr>
      </w:pPr>
      <w:r>
        <w:t>图</w:t>
      </w:r>
      <w:r>
        <w:rPr>
          <w:spacing w:val="-38"/>
        </w:rPr>
        <w:t xml:space="preserve"> </w:t>
      </w:r>
      <w:r>
        <w:rPr>
          <w:rFonts w:hint="eastAsia"/>
        </w:rPr>
        <w:t>1.3-9</w:t>
      </w:r>
      <w:r>
        <w:rPr>
          <w:rFonts w:eastAsia="Times New Roman"/>
        </w:rPr>
        <w:t xml:space="preserve">  </w:t>
      </w:r>
      <w:r>
        <w:t>补漆室工艺流程图及产排污情况</w:t>
      </w:r>
    </w:p>
    <w:p w14:paraId="2EA269E4" w14:textId="77777777" w:rsidR="008377B8" w:rsidRDefault="004E01A6">
      <w:r>
        <w:rPr>
          <w:rFonts w:hint="eastAsia"/>
        </w:rPr>
        <w:t>产污环节简介：</w:t>
      </w:r>
    </w:p>
    <w:p w14:paraId="27C519A2" w14:textId="77777777" w:rsidR="008377B8" w:rsidRDefault="004E01A6">
      <w:r>
        <w:rPr>
          <w:rFonts w:cs="宋体" w:hint="eastAsia"/>
        </w:rPr>
        <w:t>①</w:t>
      </w:r>
      <w:r>
        <w:t>废水：淋雨线检查会产生</w:t>
      </w:r>
      <w:r>
        <w:t>W1</w:t>
      </w:r>
      <w:r>
        <w:t>淋雨废水，收集后接入武</w:t>
      </w:r>
      <w:r>
        <w:rPr>
          <w:rFonts w:hint="eastAsia"/>
        </w:rPr>
        <w:t>高新工业</w:t>
      </w:r>
      <w:r>
        <w:t>污水处理厂集中处理；补漆室地面有吸风过滤棉栅板，地面不进行冲洗，定期更换过滤棉，补漆室外的交付车间会有少量地面冲洗废水。</w:t>
      </w:r>
    </w:p>
    <w:p w14:paraId="4F753278" w14:textId="77777777" w:rsidR="008377B8" w:rsidRDefault="004E01A6">
      <w:r>
        <w:rPr>
          <w:rFonts w:cs="宋体" w:hint="eastAsia"/>
        </w:rPr>
        <w:lastRenderedPageBreak/>
        <w:t>②</w:t>
      </w:r>
      <w:r>
        <w:t>废气：补漆室补漆过程会产生</w:t>
      </w:r>
      <w:r>
        <w:t>G1</w:t>
      </w:r>
      <w:r>
        <w:t>补漆废气，采用一套</w:t>
      </w:r>
      <w:r>
        <w:t>“</w:t>
      </w:r>
      <w:r>
        <w:t>纸箱式漆雾过滤</w:t>
      </w:r>
      <w:r>
        <w:t>+</w:t>
      </w:r>
      <w:r>
        <w:t>二级活性炭吸附</w:t>
      </w:r>
      <w:r>
        <w:t>”</w:t>
      </w:r>
      <w:r>
        <w:t>装置处理，尾气通过</w:t>
      </w:r>
      <w:r>
        <w:t>1</w:t>
      </w:r>
      <w:r>
        <w:t>根</w:t>
      </w:r>
      <w:r>
        <w:t>15</w:t>
      </w:r>
      <w:r>
        <w:t>米排气筒排放，废气处理过程会产生废活性炭、废纸箱等。</w:t>
      </w:r>
    </w:p>
    <w:p w14:paraId="5E1DFE88" w14:textId="77777777" w:rsidR="008377B8" w:rsidRDefault="004E01A6">
      <w:r>
        <w:rPr>
          <w:rFonts w:cs="宋体" w:hint="eastAsia"/>
        </w:rPr>
        <w:t>③</w:t>
      </w:r>
      <w:r>
        <w:t>固废：喷枪清洗过程会产生废清洗溶剂，局部打磨、清洁过程会产生废砂纸和废擦拭布。</w:t>
      </w:r>
    </w:p>
    <w:p w14:paraId="3FBA988C" w14:textId="77777777" w:rsidR="008377B8" w:rsidRDefault="004E01A6">
      <w:pPr>
        <w:pStyle w:val="3"/>
        <w:ind w:firstLine="187"/>
      </w:pPr>
      <w:r>
        <w:t>1</w:t>
      </w:r>
      <w:r>
        <w:rPr>
          <w:rFonts w:hint="eastAsia"/>
        </w:rPr>
        <w:t>.</w:t>
      </w:r>
      <w:r>
        <w:t>3</w:t>
      </w:r>
      <w:r>
        <w:rPr>
          <w:rFonts w:hint="eastAsia"/>
        </w:rPr>
        <w:t>.5</w:t>
      </w:r>
      <w:r>
        <w:rPr>
          <w:rFonts w:hint="eastAsia"/>
        </w:rPr>
        <w:t>原辅料厂内贮存情况对照分析</w:t>
      </w:r>
    </w:p>
    <w:p w14:paraId="747B1756" w14:textId="77777777" w:rsidR="008377B8" w:rsidRDefault="004E01A6">
      <w:r>
        <w:rPr>
          <w:rFonts w:hint="eastAsia"/>
        </w:rPr>
        <w:t>项目主要原辅料厂内贮存情况见下表</w:t>
      </w:r>
      <w:r>
        <w:rPr>
          <w:rFonts w:hint="eastAsia"/>
        </w:rPr>
        <w:t>1.3-3</w:t>
      </w:r>
      <w:r>
        <w:rPr>
          <w:rFonts w:hint="eastAsia"/>
        </w:rPr>
        <w:t>。</w:t>
      </w:r>
    </w:p>
    <w:p w14:paraId="313B2E56" w14:textId="77777777" w:rsidR="008377B8" w:rsidRDefault="008377B8"/>
    <w:p w14:paraId="466D68E4" w14:textId="77777777" w:rsidR="008377B8" w:rsidRDefault="008377B8"/>
    <w:p w14:paraId="6E5DCFE3" w14:textId="77777777" w:rsidR="008377B8" w:rsidRDefault="008377B8">
      <w:pPr>
        <w:sectPr w:rsidR="008377B8">
          <w:pgSz w:w="11906" w:h="16838"/>
          <w:pgMar w:top="1440" w:right="1440" w:bottom="1440" w:left="1440" w:header="851" w:footer="992" w:gutter="0"/>
          <w:cols w:space="425"/>
          <w:docGrid w:type="lines" w:linePitch="312"/>
        </w:sectPr>
      </w:pPr>
    </w:p>
    <w:p w14:paraId="1FFD283C" w14:textId="77777777" w:rsidR="008377B8" w:rsidRPr="00646DCB" w:rsidRDefault="004E01A6" w:rsidP="00646DCB">
      <w:pPr>
        <w:ind w:firstLine="482"/>
        <w:jc w:val="center"/>
        <w:rPr>
          <w:b/>
          <w:bCs/>
        </w:rPr>
      </w:pPr>
      <w:r w:rsidRPr="00646DCB">
        <w:rPr>
          <w:b/>
          <w:bCs/>
        </w:rPr>
        <w:lastRenderedPageBreak/>
        <w:t>表</w:t>
      </w:r>
      <w:r w:rsidRPr="00646DCB">
        <w:rPr>
          <w:b/>
          <w:bCs/>
        </w:rPr>
        <w:t>1.3-3</w:t>
      </w:r>
      <w:r w:rsidRPr="00646DCB">
        <w:rPr>
          <w:rFonts w:hint="eastAsia"/>
          <w:b/>
          <w:bCs/>
        </w:rPr>
        <w:t>a</w:t>
      </w:r>
      <w:r w:rsidRPr="00646DCB">
        <w:rPr>
          <w:rFonts w:hint="eastAsia"/>
          <w:b/>
          <w:bCs/>
        </w:rPr>
        <w:t>年产</w:t>
      </w:r>
      <w:r w:rsidRPr="00646DCB">
        <w:rPr>
          <w:rFonts w:hint="eastAsia"/>
          <w:b/>
          <w:bCs/>
        </w:rPr>
        <w:t>10</w:t>
      </w:r>
      <w:r w:rsidRPr="00646DCB">
        <w:rPr>
          <w:rFonts w:hint="eastAsia"/>
          <w:b/>
          <w:bCs/>
        </w:rPr>
        <w:t>万辆增程式电动汽车技术升级改造</w:t>
      </w:r>
      <w:r w:rsidRPr="00646DCB">
        <w:rPr>
          <w:b/>
          <w:bCs/>
        </w:rPr>
        <w:t>项</w:t>
      </w:r>
      <w:r w:rsidRPr="00646DCB">
        <w:rPr>
          <w:b/>
          <w:bCs/>
        </w:rPr>
        <w:t>目主要原辅材料厂内</w:t>
      </w:r>
      <w:r w:rsidRPr="00646DCB">
        <w:rPr>
          <w:rFonts w:hint="eastAsia"/>
          <w:b/>
          <w:bCs/>
        </w:rPr>
        <w:t>贮存</w:t>
      </w:r>
      <w:r w:rsidRPr="00646DCB">
        <w:rPr>
          <w:b/>
          <w:bCs/>
        </w:rPr>
        <w:t>情况</w:t>
      </w:r>
    </w:p>
    <w:tbl>
      <w:tblPr>
        <w:tblW w:w="5000" w:type="pct"/>
        <w:jc w:val="center"/>
        <w:tblBorders>
          <w:top w:val="single" w:sz="12" w:space="0" w:color="000000"/>
          <w:bottom w:val="single" w:sz="12" w:space="0" w:color="000000"/>
          <w:insideH w:val="single" w:sz="4" w:space="0" w:color="auto"/>
          <w:insideV w:val="single" w:sz="4" w:space="0" w:color="auto"/>
        </w:tblBorders>
        <w:tblLayout w:type="fixed"/>
        <w:tblLook w:val="04A0" w:firstRow="1" w:lastRow="0" w:firstColumn="1" w:lastColumn="0" w:noHBand="0" w:noVBand="1"/>
      </w:tblPr>
      <w:tblGrid>
        <w:gridCol w:w="622"/>
        <w:gridCol w:w="622"/>
        <w:gridCol w:w="1427"/>
        <w:gridCol w:w="967"/>
        <w:gridCol w:w="1202"/>
        <w:gridCol w:w="1332"/>
        <w:gridCol w:w="1366"/>
        <w:gridCol w:w="1219"/>
        <w:gridCol w:w="3997"/>
        <w:gridCol w:w="1420"/>
      </w:tblGrid>
      <w:tr w:rsidR="008377B8" w14:paraId="69F7518E" w14:textId="77777777">
        <w:trPr>
          <w:trHeight w:val="20"/>
          <w:jc w:val="center"/>
        </w:trPr>
        <w:tc>
          <w:tcPr>
            <w:tcW w:w="219" w:type="pct"/>
            <w:shd w:val="clear" w:color="auto" w:fill="auto"/>
            <w:vAlign w:val="center"/>
          </w:tcPr>
          <w:p w14:paraId="08AD2B89" w14:textId="77777777" w:rsidR="008377B8" w:rsidRDefault="004E01A6">
            <w:pPr>
              <w:pStyle w:val="afa"/>
              <w:jc w:val="center"/>
            </w:pPr>
            <w:r>
              <w:t>序号</w:t>
            </w:r>
          </w:p>
        </w:tc>
        <w:tc>
          <w:tcPr>
            <w:tcW w:w="219" w:type="pct"/>
            <w:shd w:val="clear" w:color="auto" w:fill="auto"/>
            <w:vAlign w:val="center"/>
          </w:tcPr>
          <w:p w14:paraId="766BCA0F" w14:textId="77777777" w:rsidR="008377B8" w:rsidRDefault="004E01A6">
            <w:pPr>
              <w:pStyle w:val="afa"/>
              <w:jc w:val="center"/>
            </w:pPr>
            <w:r>
              <w:t>位置</w:t>
            </w:r>
          </w:p>
        </w:tc>
        <w:tc>
          <w:tcPr>
            <w:tcW w:w="503" w:type="pct"/>
            <w:shd w:val="clear" w:color="auto" w:fill="auto"/>
            <w:vAlign w:val="center"/>
          </w:tcPr>
          <w:p w14:paraId="2033907F" w14:textId="77777777" w:rsidR="008377B8" w:rsidRDefault="004E01A6">
            <w:pPr>
              <w:pStyle w:val="afa"/>
              <w:jc w:val="center"/>
            </w:pPr>
            <w:r>
              <w:t>原材料名称</w:t>
            </w:r>
          </w:p>
        </w:tc>
        <w:tc>
          <w:tcPr>
            <w:tcW w:w="341" w:type="pct"/>
            <w:shd w:val="clear" w:color="auto" w:fill="auto"/>
            <w:vAlign w:val="center"/>
          </w:tcPr>
          <w:p w14:paraId="753B131A" w14:textId="77777777" w:rsidR="008377B8" w:rsidRDefault="004E01A6">
            <w:pPr>
              <w:pStyle w:val="afa"/>
              <w:jc w:val="center"/>
            </w:pPr>
            <w:r>
              <w:t>单位</w:t>
            </w:r>
          </w:p>
        </w:tc>
        <w:tc>
          <w:tcPr>
            <w:tcW w:w="424" w:type="pct"/>
            <w:shd w:val="clear" w:color="auto" w:fill="auto"/>
            <w:vAlign w:val="center"/>
          </w:tcPr>
          <w:p w14:paraId="7658CAC5" w14:textId="77777777" w:rsidR="008377B8" w:rsidRDefault="004E01A6">
            <w:pPr>
              <w:pStyle w:val="afa"/>
              <w:jc w:val="center"/>
            </w:pPr>
            <w:r>
              <w:t>年消耗量</w:t>
            </w:r>
          </w:p>
        </w:tc>
        <w:tc>
          <w:tcPr>
            <w:tcW w:w="470" w:type="pct"/>
            <w:vAlign w:val="center"/>
          </w:tcPr>
          <w:p w14:paraId="4767F15C" w14:textId="77777777" w:rsidR="008377B8" w:rsidRDefault="004E01A6">
            <w:pPr>
              <w:pStyle w:val="afa"/>
              <w:jc w:val="center"/>
            </w:pPr>
            <w:r>
              <w:t>厂内最大存储量</w:t>
            </w:r>
          </w:p>
        </w:tc>
        <w:tc>
          <w:tcPr>
            <w:tcW w:w="482" w:type="pct"/>
            <w:vAlign w:val="center"/>
          </w:tcPr>
          <w:p w14:paraId="79A331C2" w14:textId="77777777" w:rsidR="008377B8" w:rsidRDefault="004E01A6">
            <w:pPr>
              <w:pStyle w:val="afa"/>
              <w:jc w:val="center"/>
            </w:pPr>
            <w:r>
              <w:t>贮存区域</w:t>
            </w:r>
          </w:p>
        </w:tc>
        <w:tc>
          <w:tcPr>
            <w:tcW w:w="430" w:type="pct"/>
            <w:vAlign w:val="center"/>
          </w:tcPr>
          <w:p w14:paraId="04B8C96E" w14:textId="77777777" w:rsidR="008377B8" w:rsidRDefault="004E01A6">
            <w:pPr>
              <w:pStyle w:val="afa"/>
              <w:jc w:val="center"/>
            </w:pPr>
            <w:r>
              <w:t>包装形式</w:t>
            </w:r>
          </w:p>
        </w:tc>
        <w:tc>
          <w:tcPr>
            <w:tcW w:w="1409" w:type="pct"/>
            <w:shd w:val="clear" w:color="auto" w:fill="auto"/>
            <w:vAlign w:val="center"/>
          </w:tcPr>
          <w:p w14:paraId="40142E71" w14:textId="77777777" w:rsidR="008377B8" w:rsidRDefault="004E01A6">
            <w:pPr>
              <w:pStyle w:val="afa"/>
              <w:jc w:val="center"/>
            </w:pPr>
            <w:r>
              <w:t>主要成份</w:t>
            </w:r>
          </w:p>
        </w:tc>
        <w:tc>
          <w:tcPr>
            <w:tcW w:w="501" w:type="pct"/>
            <w:vAlign w:val="center"/>
          </w:tcPr>
          <w:p w14:paraId="614688B4" w14:textId="77777777" w:rsidR="008377B8" w:rsidRDefault="004E01A6">
            <w:pPr>
              <w:pStyle w:val="afa"/>
              <w:jc w:val="center"/>
            </w:pPr>
            <w:r>
              <w:rPr>
                <w:rFonts w:hint="eastAsia"/>
              </w:rPr>
              <w:t>实际建设情况</w:t>
            </w:r>
          </w:p>
        </w:tc>
      </w:tr>
      <w:tr w:rsidR="008377B8" w14:paraId="7F3A4CC7" w14:textId="77777777">
        <w:trPr>
          <w:trHeight w:val="20"/>
          <w:jc w:val="center"/>
        </w:trPr>
        <w:tc>
          <w:tcPr>
            <w:tcW w:w="219" w:type="pct"/>
            <w:shd w:val="clear" w:color="auto" w:fill="auto"/>
            <w:vAlign w:val="center"/>
          </w:tcPr>
          <w:p w14:paraId="5000B191" w14:textId="77777777" w:rsidR="008377B8" w:rsidRDefault="004E01A6">
            <w:pPr>
              <w:pStyle w:val="afa"/>
              <w:jc w:val="center"/>
            </w:pPr>
            <w:r>
              <w:t>1</w:t>
            </w:r>
          </w:p>
        </w:tc>
        <w:tc>
          <w:tcPr>
            <w:tcW w:w="219" w:type="pct"/>
            <w:vMerge w:val="restart"/>
            <w:shd w:val="clear" w:color="auto" w:fill="auto"/>
            <w:vAlign w:val="center"/>
          </w:tcPr>
          <w:p w14:paraId="45A8E09E" w14:textId="77777777" w:rsidR="008377B8" w:rsidRDefault="004E01A6">
            <w:pPr>
              <w:pStyle w:val="afa"/>
              <w:jc w:val="center"/>
            </w:pPr>
            <w:r>
              <w:t>冲压车间</w:t>
            </w:r>
          </w:p>
        </w:tc>
        <w:tc>
          <w:tcPr>
            <w:tcW w:w="503" w:type="pct"/>
            <w:shd w:val="clear" w:color="auto" w:fill="auto"/>
            <w:vAlign w:val="center"/>
          </w:tcPr>
          <w:p w14:paraId="7ABDD82C" w14:textId="77777777" w:rsidR="008377B8" w:rsidRDefault="004E01A6">
            <w:pPr>
              <w:pStyle w:val="afa"/>
              <w:jc w:val="center"/>
            </w:pPr>
            <w:r>
              <w:t>钢板</w:t>
            </w:r>
          </w:p>
        </w:tc>
        <w:tc>
          <w:tcPr>
            <w:tcW w:w="341" w:type="pct"/>
            <w:shd w:val="clear" w:color="auto" w:fill="auto"/>
            <w:vAlign w:val="center"/>
          </w:tcPr>
          <w:p w14:paraId="601B1AD3" w14:textId="77777777" w:rsidR="008377B8" w:rsidRDefault="004E01A6">
            <w:pPr>
              <w:pStyle w:val="afa"/>
              <w:jc w:val="center"/>
            </w:pPr>
            <w:r>
              <w:t>t</w:t>
            </w:r>
          </w:p>
        </w:tc>
        <w:tc>
          <w:tcPr>
            <w:tcW w:w="424" w:type="pct"/>
            <w:shd w:val="clear" w:color="auto" w:fill="auto"/>
            <w:vAlign w:val="center"/>
          </w:tcPr>
          <w:p w14:paraId="0AE100D3" w14:textId="77777777" w:rsidR="008377B8" w:rsidRDefault="004E01A6">
            <w:pPr>
              <w:pStyle w:val="afa"/>
              <w:jc w:val="center"/>
            </w:pPr>
            <w:r>
              <w:t>25000</w:t>
            </w:r>
          </w:p>
        </w:tc>
        <w:tc>
          <w:tcPr>
            <w:tcW w:w="470" w:type="pct"/>
            <w:vAlign w:val="center"/>
          </w:tcPr>
          <w:p w14:paraId="74E94EE7" w14:textId="77777777" w:rsidR="008377B8" w:rsidRDefault="004E01A6">
            <w:pPr>
              <w:pStyle w:val="afa"/>
              <w:jc w:val="center"/>
            </w:pPr>
            <w:r>
              <w:t>800</w:t>
            </w:r>
          </w:p>
        </w:tc>
        <w:tc>
          <w:tcPr>
            <w:tcW w:w="482" w:type="pct"/>
            <w:vAlign w:val="center"/>
          </w:tcPr>
          <w:p w14:paraId="3584F339" w14:textId="77777777" w:rsidR="008377B8" w:rsidRDefault="004E01A6">
            <w:pPr>
              <w:pStyle w:val="afa"/>
              <w:jc w:val="center"/>
            </w:pPr>
            <w:r>
              <w:t>板料库</w:t>
            </w:r>
          </w:p>
        </w:tc>
        <w:tc>
          <w:tcPr>
            <w:tcW w:w="430" w:type="pct"/>
            <w:vAlign w:val="center"/>
          </w:tcPr>
          <w:p w14:paraId="48739C8F" w14:textId="77777777" w:rsidR="008377B8" w:rsidRDefault="004E01A6">
            <w:pPr>
              <w:pStyle w:val="afa"/>
              <w:jc w:val="center"/>
            </w:pPr>
            <w:r>
              <w:t>包</w:t>
            </w:r>
            <w:r>
              <w:t>/</w:t>
            </w:r>
            <w:r>
              <w:t>托</w:t>
            </w:r>
          </w:p>
        </w:tc>
        <w:tc>
          <w:tcPr>
            <w:tcW w:w="1409" w:type="pct"/>
            <w:shd w:val="clear" w:color="auto" w:fill="auto"/>
            <w:vAlign w:val="center"/>
          </w:tcPr>
          <w:p w14:paraId="164A0566" w14:textId="77777777" w:rsidR="008377B8" w:rsidRDefault="004E01A6">
            <w:pPr>
              <w:pStyle w:val="afa"/>
              <w:jc w:val="center"/>
            </w:pPr>
            <w:r>
              <w:t>钢铁</w:t>
            </w:r>
          </w:p>
        </w:tc>
        <w:tc>
          <w:tcPr>
            <w:tcW w:w="501" w:type="pct"/>
            <w:vMerge w:val="restart"/>
            <w:vAlign w:val="center"/>
          </w:tcPr>
          <w:p w14:paraId="30BDDFAA" w14:textId="77777777" w:rsidR="008377B8" w:rsidRDefault="004E01A6">
            <w:pPr>
              <w:pStyle w:val="afa"/>
              <w:jc w:val="center"/>
            </w:pPr>
            <w:r>
              <w:rPr>
                <w:rFonts w:hint="eastAsia"/>
              </w:rPr>
              <w:t>与环评报告一致</w:t>
            </w:r>
          </w:p>
        </w:tc>
      </w:tr>
      <w:tr w:rsidR="008377B8" w14:paraId="52BD56FE" w14:textId="77777777">
        <w:trPr>
          <w:trHeight w:val="20"/>
          <w:jc w:val="center"/>
        </w:trPr>
        <w:tc>
          <w:tcPr>
            <w:tcW w:w="219" w:type="pct"/>
            <w:shd w:val="clear" w:color="auto" w:fill="auto"/>
            <w:vAlign w:val="center"/>
          </w:tcPr>
          <w:p w14:paraId="7AA06E31" w14:textId="77777777" w:rsidR="008377B8" w:rsidRDefault="004E01A6">
            <w:pPr>
              <w:pStyle w:val="afa"/>
              <w:jc w:val="center"/>
            </w:pPr>
            <w:r>
              <w:t>2</w:t>
            </w:r>
          </w:p>
        </w:tc>
        <w:tc>
          <w:tcPr>
            <w:tcW w:w="219" w:type="pct"/>
            <w:vMerge/>
            <w:shd w:val="clear" w:color="auto" w:fill="auto"/>
            <w:vAlign w:val="center"/>
          </w:tcPr>
          <w:p w14:paraId="77B05066" w14:textId="77777777" w:rsidR="008377B8" w:rsidRDefault="008377B8">
            <w:pPr>
              <w:pStyle w:val="afa"/>
              <w:jc w:val="center"/>
            </w:pPr>
          </w:p>
        </w:tc>
        <w:tc>
          <w:tcPr>
            <w:tcW w:w="503" w:type="pct"/>
            <w:shd w:val="clear" w:color="auto" w:fill="auto"/>
            <w:vAlign w:val="center"/>
          </w:tcPr>
          <w:p w14:paraId="420949F9" w14:textId="77777777" w:rsidR="008377B8" w:rsidRDefault="004E01A6">
            <w:pPr>
              <w:pStyle w:val="afa"/>
              <w:jc w:val="center"/>
            </w:pPr>
            <w:r>
              <w:t>铝板</w:t>
            </w:r>
          </w:p>
        </w:tc>
        <w:tc>
          <w:tcPr>
            <w:tcW w:w="341" w:type="pct"/>
            <w:shd w:val="clear" w:color="auto" w:fill="auto"/>
            <w:vAlign w:val="center"/>
          </w:tcPr>
          <w:p w14:paraId="7967A51A" w14:textId="77777777" w:rsidR="008377B8" w:rsidRDefault="004E01A6">
            <w:pPr>
              <w:pStyle w:val="afa"/>
              <w:jc w:val="center"/>
            </w:pPr>
            <w:r>
              <w:t>t</w:t>
            </w:r>
          </w:p>
        </w:tc>
        <w:tc>
          <w:tcPr>
            <w:tcW w:w="424" w:type="pct"/>
            <w:shd w:val="clear" w:color="auto" w:fill="auto"/>
            <w:vAlign w:val="center"/>
          </w:tcPr>
          <w:p w14:paraId="1835D9DF" w14:textId="77777777" w:rsidR="008377B8" w:rsidRDefault="004E01A6">
            <w:pPr>
              <w:pStyle w:val="afa"/>
              <w:jc w:val="center"/>
            </w:pPr>
            <w:r>
              <w:t>6000</w:t>
            </w:r>
          </w:p>
        </w:tc>
        <w:tc>
          <w:tcPr>
            <w:tcW w:w="470" w:type="pct"/>
            <w:vAlign w:val="center"/>
          </w:tcPr>
          <w:p w14:paraId="64F40A90" w14:textId="77777777" w:rsidR="008377B8" w:rsidRDefault="004E01A6">
            <w:pPr>
              <w:pStyle w:val="afa"/>
              <w:jc w:val="center"/>
            </w:pPr>
            <w:r>
              <w:t>200</w:t>
            </w:r>
          </w:p>
        </w:tc>
        <w:tc>
          <w:tcPr>
            <w:tcW w:w="482" w:type="pct"/>
            <w:vAlign w:val="center"/>
          </w:tcPr>
          <w:p w14:paraId="01462C41" w14:textId="77777777" w:rsidR="008377B8" w:rsidRDefault="004E01A6">
            <w:pPr>
              <w:pStyle w:val="afa"/>
              <w:jc w:val="center"/>
            </w:pPr>
            <w:r>
              <w:t>板料库</w:t>
            </w:r>
          </w:p>
        </w:tc>
        <w:tc>
          <w:tcPr>
            <w:tcW w:w="430" w:type="pct"/>
            <w:vAlign w:val="center"/>
          </w:tcPr>
          <w:p w14:paraId="7C1C6957" w14:textId="77777777" w:rsidR="008377B8" w:rsidRDefault="004E01A6">
            <w:pPr>
              <w:pStyle w:val="afa"/>
              <w:jc w:val="center"/>
            </w:pPr>
            <w:r>
              <w:t>包</w:t>
            </w:r>
            <w:r>
              <w:t>/</w:t>
            </w:r>
            <w:r>
              <w:t>托</w:t>
            </w:r>
          </w:p>
        </w:tc>
        <w:tc>
          <w:tcPr>
            <w:tcW w:w="1409" w:type="pct"/>
            <w:shd w:val="clear" w:color="auto" w:fill="auto"/>
            <w:vAlign w:val="center"/>
          </w:tcPr>
          <w:p w14:paraId="6902237E" w14:textId="77777777" w:rsidR="008377B8" w:rsidRDefault="004E01A6">
            <w:pPr>
              <w:pStyle w:val="afa"/>
              <w:jc w:val="center"/>
            </w:pPr>
            <w:r>
              <w:t>铝</w:t>
            </w:r>
          </w:p>
        </w:tc>
        <w:tc>
          <w:tcPr>
            <w:tcW w:w="501" w:type="pct"/>
            <w:vMerge/>
            <w:vAlign w:val="center"/>
          </w:tcPr>
          <w:p w14:paraId="12188BF1" w14:textId="77777777" w:rsidR="008377B8" w:rsidRDefault="008377B8">
            <w:pPr>
              <w:pStyle w:val="afa"/>
              <w:jc w:val="center"/>
            </w:pPr>
          </w:p>
        </w:tc>
      </w:tr>
      <w:tr w:rsidR="008377B8" w14:paraId="06609BF2" w14:textId="77777777">
        <w:trPr>
          <w:trHeight w:val="20"/>
          <w:jc w:val="center"/>
        </w:trPr>
        <w:tc>
          <w:tcPr>
            <w:tcW w:w="219" w:type="pct"/>
            <w:shd w:val="clear" w:color="auto" w:fill="auto"/>
            <w:vAlign w:val="center"/>
          </w:tcPr>
          <w:p w14:paraId="44BF4230" w14:textId="77777777" w:rsidR="008377B8" w:rsidRDefault="004E01A6">
            <w:pPr>
              <w:pStyle w:val="afa"/>
              <w:jc w:val="center"/>
            </w:pPr>
            <w:r>
              <w:t>3</w:t>
            </w:r>
          </w:p>
        </w:tc>
        <w:tc>
          <w:tcPr>
            <w:tcW w:w="219" w:type="pct"/>
            <w:vMerge/>
            <w:shd w:val="clear" w:color="auto" w:fill="auto"/>
            <w:vAlign w:val="center"/>
          </w:tcPr>
          <w:p w14:paraId="785B0533" w14:textId="77777777" w:rsidR="008377B8" w:rsidRDefault="008377B8">
            <w:pPr>
              <w:pStyle w:val="afa"/>
              <w:jc w:val="center"/>
            </w:pPr>
          </w:p>
        </w:tc>
        <w:tc>
          <w:tcPr>
            <w:tcW w:w="503" w:type="pct"/>
            <w:shd w:val="clear" w:color="auto" w:fill="auto"/>
            <w:vAlign w:val="center"/>
          </w:tcPr>
          <w:p w14:paraId="56E36698" w14:textId="77777777" w:rsidR="008377B8" w:rsidRDefault="004E01A6">
            <w:pPr>
              <w:pStyle w:val="afa"/>
              <w:jc w:val="center"/>
            </w:pPr>
            <w:r>
              <w:t>润滑油</w:t>
            </w:r>
          </w:p>
        </w:tc>
        <w:tc>
          <w:tcPr>
            <w:tcW w:w="341" w:type="pct"/>
            <w:shd w:val="clear" w:color="auto" w:fill="auto"/>
            <w:vAlign w:val="center"/>
          </w:tcPr>
          <w:p w14:paraId="6CE3B2CD" w14:textId="77777777" w:rsidR="008377B8" w:rsidRDefault="004E01A6">
            <w:pPr>
              <w:pStyle w:val="afa"/>
              <w:jc w:val="center"/>
            </w:pPr>
            <w:r>
              <w:t>t</w:t>
            </w:r>
          </w:p>
        </w:tc>
        <w:tc>
          <w:tcPr>
            <w:tcW w:w="424" w:type="pct"/>
            <w:shd w:val="clear" w:color="auto" w:fill="auto"/>
            <w:vAlign w:val="center"/>
          </w:tcPr>
          <w:p w14:paraId="764F5DA7" w14:textId="77777777" w:rsidR="008377B8" w:rsidRDefault="004E01A6">
            <w:pPr>
              <w:pStyle w:val="afa"/>
              <w:jc w:val="center"/>
            </w:pPr>
            <w:r>
              <w:t>9</w:t>
            </w:r>
          </w:p>
        </w:tc>
        <w:tc>
          <w:tcPr>
            <w:tcW w:w="470" w:type="pct"/>
            <w:vAlign w:val="center"/>
          </w:tcPr>
          <w:p w14:paraId="5DC8C12F" w14:textId="77777777" w:rsidR="008377B8" w:rsidRDefault="004E01A6">
            <w:pPr>
              <w:pStyle w:val="afa"/>
              <w:jc w:val="center"/>
            </w:pPr>
            <w:r>
              <w:t>1</w:t>
            </w:r>
          </w:p>
        </w:tc>
        <w:tc>
          <w:tcPr>
            <w:tcW w:w="482" w:type="pct"/>
            <w:vAlign w:val="center"/>
          </w:tcPr>
          <w:p w14:paraId="79A8091A" w14:textId="77777777" w:rsidR="008377B8" w:rsidRDefault="004E01A6">
            <w:pPr>
              <w:pStyle w:val="afa"/>
              <w:jc w:val="center"/>
            </w:pPr>
            <w:r>
              <w:t>油品库</w:t>
            </w:r>
          </w:p>
        </w:tc>
        <w:tc>
          <w:tcPr>
            <w:tcW w:w="430" w:type="pct"/>
            <w:vAlign w:val="center"/>
          </w:tcPr>
          <w:p w14:paraId="3E723344" w14:textId="77777777" w:rsidR="008377B8" w:rsidRDefault="004E01A6">
            <w:pPr>
              <w:pStyle w:val="afa"/>
              <w:jc w:val="center"/>
            </w:pPr>
            <w:r>
              <w:t>170kg/</w:t>
            </w:r>
            <w:r>
              <w:t>桶</w:t>
            </w:r>
          </w:p>
        </w:tc>
        <w:tc>
          <w:tcPr>
            <w:tcW w:w="1409" w:type="pct"/>
            <w:shd w:val="clear" w:color="auto" w:fill="auto"/>
            <w:vAlign w:val="center"/>
          </w:tcPr>
          <w:p w14:paraId="3E258541" w14:textId="77777777" w:rsidR="008377B8" w:rsidRDefault="004E01A6">
            <w:pPr>
              <w:pStyle w:val="afa"/>
              <w:jc w:val="center"/>
            </w:pPr>
            <w:r>
              <w:t>烷烃、环烷烃、芳烃等矿物油</w:t>
            </w:r>
          </w:p>
        </w:tc>
        <w:tc>
          <w:tcPr>
            <w:tcW w:w="501" w:type="pct"/>
            <w:vMerge/>
            <w:vAlign w:val="center"/>
          </w:tcPr>
          <w:p w14:paraId="4075E861" w14:textId="77777777" w:rsidR="008377B8" w:rsidRDefault="008377B8">
            <w:pPr>
              <w:pStyle w:val="afa"/>
              <w:jc w:val="center"/>
            </w:pPr>
          </w:p>
        </w:tc>
      </w:tr>
      <w:tr w:rsidR="008377B8" w14:paraId="3928F686" w14:textId="77777777">
        <w:trPr>
          <w:trHeight w:val="20"/>
          <w:jc w:val="center"/>
        </w:trPr>
        <w:tc>
          <w:tcPr>
            <w:tcW w:w="219" w:type="pct"/>
            <w:shd w:val="clear" w:color="auto" w:fill="auto"/>
            <w:vAlign w:val="center"/>
          </w:tcPr>
          <w:p w14:paraId="434B4A10" w14:textId="77777777" w:rsidR="008377B8" w:rsidRDefault="004E01A6">
            <w:pPr>
              <w:pStyle w:val="afa"/>
              <w:jc w:val="center"/>
            </w:pPr>
            <w:r>
              <w:t>4</w:t>
            </w:r>
          </w:p>
        </w:tc>
        <w:tc>
          <w:tcPr>
            <w:tcW w:w="219" w:type="pct"/>
            <w:vMerge/>
            <w:shd w:val="clear" w:color="auto" w:fill="auto"/>
            <w:vAlign w:val="center"/>
          </w:tcPr>
          <w:p w14:paraId="3A6515AA" w14:textId="77777777" w:rsidR="008377B8" w:rsidRDefault="008377B8">
            <w:pPr>
              <w:pStyle w:val="afa"/>
              <w:jc w:val="center"/>
            </w:pPr>
          </w:p>
        </w:tc>
        <w:tc>
          <w:tcPr>
            <w:tcW w:w="503" w:type="pct"/>
            <w:shd w:val="clear" w:color="auto" w:fill="auto"/>
            <w:vAlign w:val="center"/>
          </w:tcPr>
          <w:p w14:paraId="52FCEA08" w14:textId="77777777" w:rsidR="008377B8" w:rsidRDefault="004E01A6">
            <w:pPr>
              <w:pStyle w:val="afa"/>
              <w:jc w:val="center"/>
            </w:pPr>
            <w:r>
              <w:t>液压油</w:t>
            </w:r>
          </w:p>
        </w:tc>
        <w:tc>
          <w:tcPr>
            <w:tcW w:w="341" w:type="pct"/>
            <w:shd w:val="clear" w:color="auto" w:fill="auto"/>
            <w:vAlign w:val="center"/>
          </w:tcPr>
          <w:p w14:paraId="4BAB157D" w14:textId="77777777" w:rsidR="008377B8" w:rsidRDefault="004E01A6">
            <w:pPr>
              <w:pStyle w:val="afa"/>
              <w:jc w:val="center"/>
            </w:pPr>
            <w:r>
              <w:t>t</w:t>
            </w:r>
          </w:p>
        </w:tc>
        <w:tc>
          <w:tcPr>
            <w:tcW w:w="424" w:type="pct"/>
            <w:shd w:val="clear" w:color="auto" w:fill="auto"/>
            <w:vAlign w:val="center"/>
          </w:tcPr>
          <w:p w14:paraId="7D643B6A" w14:textId="77777777" w:rsidR="008377B8" w:rsidRDefault="004E01A6">
            <w:pPr>
              <w:pStyle w:val="afa"/>
              <w:jc w:val="center"/>
            </w:pPr>
            <w:r>
              <w:t>8.7</w:t>
            </w:r>
          </w:p>
        </w:tc>
        <w:tc>
          <w:tcPr>
            <w:tcW w:w="470" w:type="pct"/>
            <w:vAlign w:val="center"/>
          </w:tcPr>
          <w:p w14:paraId="09485E01" w14:textId="77777777" w:rsidR="008377B8" w:rsidRDefault="004E01A6">
            <w:pPr>
              <w:pStyle w:val="afa"/>
              <w:jc w:val="center"/>
            </w:pPr>
            <w:r>
              <w:t>0.29</w:t>
            </w:r>
          </w:p>
        </w:tc>
        <w:tc>
          <w:tcPr>
            <w:tcW w:w="482" w:type="pct"/>
            <w:vAlign w:val="center"/>
          </w:tcPr>
          <w:p w14:paraId="384AEFA8" w14:textId="77777777" w:rsidR="008377B8" w:rsidRDefault="004E01A6">
            <w:pPr>
              <w:pStyle w:val="afa"/>
              <w:jc w:val="center"/>
            </w:pPr>
            <w:r>
              <w:t>油品库</w:t>
            </w:r>
          </w:p>
        </w:tc>
        <w:tc>
          <w:tcPr>
            <w:tcW w:w="430" w:type="pct"/>
            <w:vAlign w:val="center"/>
          </w:tcPr>
          <w:p w14:paraId="2DD8C8B7" w14:textId="77777777" w:rsidR="008377B8" w:rsidRDefault="004E01A6">
            <w:pPr>
              <w:pStyle w:val="afa"/>
              <w:jc w:val="center"/>
            </w:pPr>
            <w:r>
              <w:t>170kg/</w:t>
            </w:r>
            <w:r>
              <w:t>桶</w:t>
            </w:r>
          </w:p>
        </w:tc>
        <w:tc>
          <w:tcPr>
            <w:tcW w:w="1409" w:type="pct"/>
            <w:shd w:val="clear" w:color="auto" w:fill="auto"/>
            <w:vAlign w:val="center"/>
          </w:tcPr>
          <w:p w14:paraId="7098CF4C" w14:textId="77777777" w:rsidR="008377B8" w:rsidRDefault="004E01A6">
            <w:pPr>
              <w:pStyle w:val="afa"/>
              <w:jc w:val="center"/>
            </w:pPr>
            <w:r>
              <w:t>烷烃、环烷烃、芳烃等矿物油</w:t>
            </w:r>
          </w:p>
        </w:tc>
        <w:tc>
          <w:tcPr>
            <w:tcW w:w="501" w:type="pct"/>
            <w:vMerge/>
            <w:vAlign w:val="center"/>
          </w:tcPr>
          <w:p w14:paraId="31558701" w14:textId="77777777" w:rsidR="008377B8" w:rsidRDefault="008377B8">
            <w:pPr>
              <w:pStyle w:val="afa"/>
              <w:jc w:val="center"/>
            </w:pPr>
          </w:p>
        </w:tc>
      </w:tr>
      <w:tr w:rsidR="008377B8" w14:paraId="08BF65C2" w14:textId="77777777">
        <w:trPr>
          <w:trHeight w:val="20"/>
          <w:jc w:val="center"/>
        </w:trPr>
        <w:tc>
          <w:tcPr>
            <w:tcW w:w="219" w:type="pct"/>
            <w:shd w:val="clear" w:color="auto" w:fill="auto"/>
            <w:vAlign w:val="center"/>
          </w:tcPr>
          <w:p w14:paraId="73863F41" w14:textId="77777777" w:rsidR="008377B8" w:rsidRDefault="004E01A6">
            <w:pPr>
              <w:pStyle w:val="afa"/>
              <w:jc w:val="center"/>
            </w:pPr>
            <w:r>
              <w:t>5</w:t>
            </w:r>
          </w:p>
        </w:tc>
        <w:tc>
          <w:tcPr>
            <w:tcW w:w="219" w:type="pct"/>
            <w:vMerge/>
            <w:shd w:val="clear" w:color="auto" w:fill="auto"/>
            <w:vAlign w:val="center"/>
          </w:tcPr>
          <w:p w14:paraId="003592E2" w14:textId="77777777" w:rsidR="008377B8" w:rsidRDefault="008377B8">
            <w:pPr>
              <w:pStyle w:val="afa"/>
              <w:jc w:val="center"/>
            </w:pPr>
          </w:p>
        </w:tc>
        <w:tc>
          <w:tcPr>
            <w:tcW w:w="503" w:type="pct"/>
            <w:shd w:val="clear" w:color="auto" w:fill="auto"/>
            <w:vAlign w:val="center"/>
          </w:tcPr>
          <w:p w14:paraId="22509BBB" w14:textId="77777777" w:rsidR="008377B8" w:rsidRDefault="004E01A6">
            <w:pPr>
              <w:pStyle w:val="afa"/>
              <w:jc w:val="center"/>
            </w:pPr>
            <w:r>
              <w:t>清洗油</w:t>
            </w:r>
          </w:p>
        </w:tc>
        <w:tc>
          <w:tcPr>
            <w:tcW w:w="341" w:type="pct"/>
            <w:shd w:val="clear" w:color="auto" w:fill="auto"/>
            <w:vAlign w:val="center"/>
          </w:tcPr>
          <w:p w14:paraId="09730E2F" w14:textId="77777777" w:rsidR="008377B8" w:rsidRDefault="004E01A6">
            <w:pPr>
              <w:pStyle w:val="afa"/>
              <w:jc w:val="center"/>
            </w:pPr>
            <w:r>
              <w:t>t</w:t>
            </w:r>
          </w:p>
        </w:tc>
        <w:tc>
          <w:tcPr>
            <w:tcW w:w="424" w:type="pct"/>
            <w:shd w:val="clear" w:color="auto" w:fill="auto"/>
            <w:vAlign w:val="center"/>
          </w:tcPr>
          <w:p w14:paraId="1DF3DA3F" w14:textId="77777777" w:rsidR="008377B8" w:rsidRDefault="004E01A6">
            <w:pPr>
              <w:pStyle w:val="afa"/>
              <w:jc w:val="center"/>
            </w:pPr>
            <w:r>
              <w:t>21</w:t>
            </w:r>
          </w:p>
        </w:tc>
        <w:tc>
          <w:tcPr>
            <w:tcW w:w="470" w:type="pct"/>
            <w:vAlign w:val="center"/>
          </w:tcPr>
          <w:p w14:paraId="2F086D11" w14:textId="77777777" w:rsidR="008377B8" w:rsidRDefault="004E01A6">
            <w:pPr>
              <w:pStyle w:val="afa"/>
              <w:jc w:val="center"/>
            </w:pPr>
            <w:r>
              <w:t>0.7</w:t>
            </w:r>
          </w:p>
        </w:tc>
        <w:tc>
          <w:tcPr>
            <w:tcW w:w="482" w:type="pct"/>
            <w:vAlign w:val="center"/>
          </w:tcPr>
          <w:p w14:paraId="714CF845" w14:textId="77777777" w:rsidR="008377B8" w:rsidRDefault="004E01A6">
            <w:pPr>
              <w:pStyle w:val="afa"/>
              <w:jc w:val="center"/>
            </w:pPr>
            <w:r>
              <w:t>油品库</w:t>
            </w:r>
          </w:p>
        </w:tc>
        <w:tc>
          <w:tcPr>
            <w:tcW w:w="430" w:type="pct"/>
            <w:vAlign w:val="center"/>
          </w:tcPr>
          <w:p w14:paraId="30DD59C4" w14:textId="77777777" w:rsidR="008377B8" w:rsidRDefault="004E01A6">
            <w:pPr>
              <w:pStyle w:val="afa"/>
              <w:jc w:val="center"/>
            </w:pPr>
            <w:r>
              <w:t>160kg/</w:t>
            </w:r>
            <w:r>
              <w:t>桶</w:t>
            </w:r>
          </w:p>
        </w:tc>
        <w:tc>
          <w:tcPr>
            <w:tcW w:w="1409" w:type="pct"/>
            <w:shd w:val="clear" w:color="auto" w:fill="auto"/>
            <w:vAlign w:val="center"/>
          </w:tcPr>
          <w:p w14:paraId="36C980DB" w14:textId="77777777" w:rsidR="008377B8" w:rsidRDefault="004E01A6">
            <w:pPr>
              <w:pStyle w:val="afa"/>
              <w:jc w:val="center"/>
            </w:pPr>
            <w:r>
              <w:t>石油系烃类（约</w:t>
            </w:r>
            <w:r>
              <w:t>95%</w:t>
            </w:r>
            <w:r>
              <w:t>）、石油磺酸钠（约</w:t>
            </w:r>
            <w:r>
              <w:t>5%</w:t>
            </w:r>
            <w:r>
              <w:t>）</w:t>
            </w:r>
          </w:p>
        </w:tc>
        <w:tc>
          <w:tcPr>
            <w:tcW w:w="501" w:type="pct"/>
            <w:vMerge/>
            <w:vAlign w:val="center"/>
          </w:tcPr>
          <w:p w14:paraId="6B61246D" w14:textId="77777777" w:rsidR="008377B8" w:rsidRDefault="008377B8">
            <w:pPr>
              <w:pStyle w:val="afa"/>
              <w:jc w:val="center"/>
            </w:pPr>
          </w:p>
        </w:tc>
      </w:tr>
      <w:tr w:rsidR="008377B8" w14:paraId="506336DA" w14:textId="77777777">
        <w:trPr>
          <w:trHeight w:val="20"/>
          <w:jc w:val="center"/>
        </w:trPr>
        <w:tc>
          <w:tcPr>
            <w:tcW w:w="219" w:type="pct"/>
            <w:shd w:val="clear" w:color="auto" w:fill="auto"/>
            <w:vAlign w:val="center"/>
          </w:tcPr>
          <w:p w14:paraId="31AF7634" w14:textId="77777777" w:rsidR="008377B8" w:rsidRDefault="004E01A6">
            <w:pPr>
              <w:pStyle w:val="afa"/>
              <w:jc w:val="center"/>
            </w:pPr>
            <w:r>
              <w:t>6</w:t>
            </w:r>
          </w:p>
        </w:tc>
        <w:tc>
          <w:tcPr>
            <w:tcW w:w="219" w:type="pct"/>
            <w:vMerge/>
            <w:shd w:val="clear" w:color="auto" w:fill="auto"/>
            <w:vAlign w:val="center"/>
          </w:tcPr>
          <w:p w14:paraId="3356819B" w14:textId="77777777" w:rsidR="008377B8" w:rsidRDefault="008377B8">
            <w:pPr>
              <w:pStyle w:val="afa"/>
              <w:jc w:val="center"/>
            </w:pPr>
          </w:p>
        </w:tc>
        <w:tc>
          <w:tcPr>
            <w:tcW w:w="503" w:type="pct"/>
            <w:shd w:val="clear" w:color="auto" w:fill="auto"/>
            <w:vAlign w:val="center"/>
          </w:tcPr>
          <w:p w14:paraId="18B6F38C" w14:textId="77777777" w:rsidR="008377B8" w:rsidRDefault="004E01A6">
            <w:pPr>
              <w:pStyle w:val="afa"/>
              <w:jc w:val="center"/>
            </w:pPr>
            <w:r>
              <w:t>拉延油</w:t>
            </w:r>
          </w:p>
        </w:tc>
        <w:tc>
          <w:tcPr>
            <w:tcW w:w="341" w:type="pct"/>
            <w:shd w:val="clear" w:color="auto" w:fill="auto"/>
            <w:vAlign w:val="center"/>
          </w:tcPr>
          <w:p w14:paraId="3DAA0C57" w14:textId="77777777" w:rsidR="008377B8" w:rsidRDefault="004E01A6">
            <w:pPr>
              <w:pStyle w:val="afa"/>
              <w:jc w:val="center"/>
            </w:pPr>
            <w:r>
              <w:t>t</w:t>
            </w:r>
          </w:p>
        </w:tc>
        <w:tc>
          <w:tcPr>
            <w:tcW w:w="424" w:type="pct"/>
            <w:shd w:val="clear" w:color="auto" w:fill="auto"/>
            <w:vAlign w:val="center"/>
          </w:tcPr>
          <w:p w14:paraId="3FA82E36" w14:textId="77777777" w:rsidR="008377B8" w:rsidRDefault="004E01A6">
            <w:pPr>
              <w:pStyle w:val="afa"/>
              <w:jc w:val="center"/>
            </w:pPr>
            <w:r>
              <w:t>1.74</w:t>
            </w:r>
          </w:p>
        </w:tc>
        <w:tc>
          <w:tcPr>
            <w:tcW w:w="470" w:type="pct"/>
            <w:vAlign w:val="center"/>
          </w:tcPr>
          <w:p w14:paraId="3201A7D5" w14:textId="77777777" w:rsidR="008377B8" w:rsidRDefault="004E01A6">
            <w:pPr>
              <w:pStyle w:val="afa"/>
              <w:jc w:val="center"/>
            </w:pPr>
            <w:r>
              <w:t>0.06</w:t>
            </w:r>
          </w:p>
        </w:tc>
        <w:tc>
          <w:tcPr>
            <w:tcW w:w="482" w:type="pct"/>
            <w:vAlign w:val="center"/>
          </w:tcPr>
          <w:p w14:paraId="04906488" w14:textId="77777777" w:rsidR="008377B8" w:rsidRDefault="004E01A6">
            <w:pPr>
              <w:pStyle w:val="afa"/>
              <w:jc w:val="center"/>
            </w:pPr>
            <w:r>
              <w:t>油品库</w:t>
            </w:r>
          </w:p>
        </w:tc>
        <w:tc>
          <w:tcPr>
            <w:tcW w:w="430" w:type="pct"/>
            <w:vAlign w:val="center"/>
          </w:tcPr>
          <w:p w14:paraId="326D7A31" w14:textId="77777777" w:rsidR="008377B8" w:rsidRDefault="004E01A6">
            <w:pPr>
              <w:pStyle w:val="afa"/>
              <w:jc w:val="center"/>
            </w:pPr>
            <w:r>
              <w:t>170kg/</w:t>
            </w:r>
            <w:r>
              <w:t>桶</w:t>
            </w:r>
          </w:p>
        </w:tc>
        <w:tc>
          <w:tcPr>
            <w:tcW w:w="1409" w:type="pct"/>
            <w:shd w:val="clear" w:color="auto" w:fill="auto"/>
            <w:vAlign w:val="center"/>
          </w:tcPr>
          <w:p w14:paraId="2CF579E7" w14:textId="77777777" w:rsidR="008377B8" w:rsidRDefault="004E01A6">
            <w:pPr>
              <w:pStyle w:val="afa"/>
              <w:jc w:val="center"/>
            </w:pPr>
            <w:r>
              <w:t>硫化烯烃、棕榈酸、辛酸二环己胺、脂肪酸甘油酯等</w:t>
            </w:r>
          </w:p>
        </w:tc>
        <w:tc>
          <w:tcPr>
            <w:tcW w:w="501" w:type="pct"/>
            <w:vMerge/>
            <w:vAlign w:val="center"/>
          </w:tcPr>
          <w:p w14:paraId="60524D10" w14:textId="77777777" w:rsidR="008377B8" w:rsidRDefault="008377B8">
            <w:pPr>
              <w:pStyle w:val="afa"/>
              <w:jc w:val="center"/>
            </w:pPr>
          </w:p>
        </w:tc>
      </w:tr>
      <w:tr w:rsidR="008377B8" w14:paraId="00D458E1" w14:textId="77777777">
        <w:trPr>
          <w:trHeight w:val="20"/>
          <w:jc w:val="center"/>
        </w:trPr>
        <w:tc>
          <w:tcPr>
            <w:tcW w:w="219" w:type="pct"/>
            <w:shd w:val="clear" w:color="auto" w:fill="auto"/>
            <w:vAlign w:val="center"/>
          </w:tcPr>
          <w:p w14:paraId="093C3373" w14:textId="77777777" w:rsidR="008377B8" w:rsidRDefault="004E01A6">
            <w:pPr>
              <w:pStyle w:val="afa"/>
              <w:jc w:val="center"/>
            </w:pPr>
            <w:r>
              <w:rPr>
                <w:rFonts w:hint="eastAsia"/>
              </w:rPr>
              <w:t>7</w:t>
            </w:r>
          </w:p>
        </w:tc>
        <w:tc>
          <w:tcPr>
            <w:tcW w:w="219" w:type="pct"/>
            <w:vMerge/>
            <w:shd w:val="clear" w:color="auto" w:fill="auto"/>
            <w:vAlign w:val="center"/>
          </w:tcPr>
          <w:p w14:paraId="658E659E" w14:textId="77777777" w:rsidR="008377B8" w:rsidRDefault="008377B8">
            <w:pPr>
              <w:pStyle w:val="afa"/>
              <w:jc w:val="center"/>
            </w:pPr>
          </w:p>
        </w:tc>
        <w:tc>
          <w:tcPr>
            <w:tcW w:w="503" w:type="pct"/>
            <w:shd w:val="clear" w:color="auto" w:fill="auto"/>
            <w:vAlign w:val="center"/>
          </w:tcPr>
          <w:p w14:paraId="22DD49FF" w14:textId="77777777" w:rsidR="008377B8" w:rsidRDefault="004E01A6">
            <w:pPr>
              <w:pStyle w:val="afa"/>
              <w:jc w:val="center"/>
            </w:pPr>
            <w:r>
              <w:t>模具清洗剂</w:t>
            </w:r>
          </w:p>
        </w:tc>
        <w:tc>
          <w:tcPr>
            <w:tcW w:w="341" w:type="pct"/>
            <w:shd w:val="clear" w:color="auto" w:fill="auto"/>
            <w:vAlign w:val="center"/>
          </w:tcPr>
          <w:p w14:paraId="1E6C8F2F" w14:textId="77777777" w:rsidR="008377B8" w:rsidRDefault="004E01A6">
            <w:pPr>
              <w:pStyle w:val="afa"/>
              <w:jc w:val="center"/>
            </w:pPr>
            <w:r>
              <w:t>t</w:t>
            </w:r>
          </w:p>
        </w:tc>
        <w:tc>
          <w:tcPr>
            <w:tcW w:w="424" w:type="pct"/>
            <w:shd w:val="clear" w:color="auto" w:fill="auto"/>
            <w:vAlign w:val="center"/>
          </w:tcPr>
          <w:p w14:paraId="45BDC5DB" w14:textId="77777777" w:rsidR="008377B8" w:rsidRDefault="004E01A6">
            <w:pPr>
              <w:pStyle w:val="afa"/>
              <w:jc w:val="center"/>
            </w:pPr>
            <w:r>
              <w:t>19.3</w:t>
            </w:r>
          </w:p>
        </w:tc>
        <w:tc>
          <w:tcPr>
            <w:tcW w:w="470" w:type="pct"/>
            <w:vAlign w:val="center"/>
          </w:tcPr>
          <w:p w14:paraId="1C5C3CDA" w14:textId="77777777" w:rsidR="008377B8" w:rsidRDefault="004E01A6">
            <w:pPr>
              <w:pStyle w:val="afa"/>
              <w:jc w:val="center"/>
            </w:pPr>
            <w:r>
              <w:t>0.64</w:t>
            </w:r>
          </w:p>
        </w:tc>
        <w:tc>
          <w:tcPr>
            <w:tcW w:w="482" w:type="pct"/>
            <w:vAlign w:val="center"/>
          </w:tcPr>
          <w:p w14:paraId="199725F4" w14:textId="77777777" w:rsidR="008377B8" w:rsidRDefault="004E01A6">
            <w:pPr>
              <w:pStyle w:val="afa"/>
              <w:jc w:val="center"/>
            </w:pPr>
            <w:r>
              <w:t>油品库</w:t>
            </w:r>
          </w:p>
        </w:tc>
        <w:tc>
          <w:tcPr>
            <w:tcW w:w="430" w:type="pct"/>
            <w:vAlign w:val="center"/>
          </w:tcPr>
          <w:p w14:paraId="5697C24D" w14:textId="77777777" w:rsidR="008377B8" w:rsidRDefault="004E01A6">
            <w:pPr>
              <w:pStyle w:val="afa"/>
              <w:jc w:val="center"/>
            </w:pPr>
            <w:r>
              <w:t>25kg/</w:t>
            </w:r>
            <w:r>
              <w:t>桶</w:t>
            </w:r>
          </w:p>
        </w:tc>
        <w:tc>
          <w:tcPr>
            <w:tcW w:w="1409" w:type="pct"/>
            <w:shd w:val="clear" w:color="auto" w:fill="auto"/>
            <w:vAlign w:val="center"/>
          </w:tcPr>
          <w:p w14:paraId="1705FAD0" w14:textId="77777777" w:rsidR="008377B8" w:rsidRDefault="004E01A6">
            <w:pPr>
              <w:pStyle w:val="afa"/>
              <w:jc w:val="center"/>
            </w:pPr>
            <w:r>
              <w:t>脂肪酸甘油酯、表面活性剂等</w:t>
            </w:r>
          </w:p>
        </w:tc>
        <w:tc>
          <w:tcPr>
            <w:tcW w:w="501" w:type="pct"/>
            <w:vMerge/>
            <w:vAlign w:val="center"/>
          </w:tcPr>
          <w:p w14:paraId="5B73B42F" w14:textId="77777777" w:rsidR="008377B8" w:rsidRDefault="008377B8">
            <w:pPr>
              <w:pStyle w:val="afa"/>
              <w:jc w:val="center"/>
            </w:pPr>
          </w:p>
        </w:tc>
      </w:tr>
      <w:tr w:rsidR="008377B8" w14:paraId="13A629D1" w14:textId="77777777">
        <w:trPr>
          <w:trHeight w:val="20"/>
          <w:jc w:val="center"/>
        </w:trPr>
        <w:tc>
          <w:tcPr>
            <w:tcW w:w="219" w:type="pct"/>
            <w:shd w:val="clear" w:color="auto" w:fill="auto"/>
            <w:vAlign w:val="center"/>
          </w:tcPr>
          <w:p w14:paraId="6D624F21" w14:textId="77777777" w:rsidR="008377B8" w:rsidRDefault="004E01A6">
            <w:pPr>
              <w:pStyle w:val="afa"/>
              <w:jc w:val="center"/>
            </w:pPr>
            <w:r>
              <w:t>8</w:t>
            </w:r>
          </w:p>
        </w:tc>
        <w:tc>
          <w:tcPr>
            <w:tcW w:w="219" w:type="pct"/>
            <w:vMerge/>
            <w:shd w:val="clear" w:color="auto" w:fill="auto"/>
            <w:vAlign w:val="center"/>
          </w:tcPr>
          <w:p w14:paraId="6F82A94F" w14:textId="77777777" w:rsidR="008377B8" w:rsidRDefault="008377B8">
            <w:pPr>
              <w:pStyle w:val="afa"/>
              <w:jc w:val="center"/>
            </w:pPr>
          </w:p>
        </w:tc>
        <w:tc>
          <w:tcPr>
            <w:tcW w:w="503" w:type="pct"/>
            <w:shd w:val="clear" w:color="auto" w:fill="auto"/>
            <w:vAlign w:val="center"/>
          </w:tcPr>
          <w:p w14:paraId="02A63EE7" w14:textId="77777777" w:rsidR="008377B8" w:rsidRDefault="004E01A6">
            <w:pPr>
              <w:pStyle w:val="afa"/>
              <w:jc w:val="center"/>
            </w:pPr>
            <w:r>
              <w:rPr>
                <w:rFonts w:hint="eastAsia"/>
              </w:rPr>
              <w:t>煤油</w:t>
            </w:r>
          </w:p>
        </w:tc>
        <w:tc>
          <w:tcPr>
            <w:tcW w:w="341" w:type="pct"/>
            <w:shd w:val="clear" w:color="auto" w:fill="auto"/>
            <w:vAlign w:val="center"/>
          </w:tcPr>
          <w:p w14:paraId="3EC7D97E" w14:textId="77777777" w:rsidR="008377B8" w:rsidRDefault="004E01A6">
            <w:pPr>
              <w:pStyle w:val="afa"/>
              <w:jc w:val="center"/>
            </w:pPr>
            <w:r>
              <w:t>t</w:t>
            </w:r>
          </w:p>
        </w:tc>
        <w:tc>
          <w:tcPr>
            <w:tcW w:w="424" w:type="pct"/>
            <w:shd w:val="clear" w:color="auto" w:fill="auto"/>
            <w:vAlign w:val="center"/>
          </w:tcPr>
          <w:p w14:paraId="13EF8BBF" w14:textId="77777777" w:rsidR="008377B8" w:rsidRDefault="004E01A6">
            <w:pPr>
              <w:pStyle w:val="afa"/>
              <w:jc w:val="center"/>
            </w:pPr>
            <w:r>
              <w:t>6</w:t>
            </w:r>
          </w:p>
        </w:tc>
        <w:tc>
          <w:tcPr>
            <w:tcW w:w="470" w:type="pct"/>
            <w:vAlign w:val="center"/>
          </w:tcPr>
          <w:p w14:paraId="67D0E81D" w14:textId="77777777" w:rsidR="008377B8" w:rsidRDefault="004E01A6">
            <w:pPr>
              <w:pStyle w:val="afa"/>
              <w:jc w:val="center"/>
            </w:pPr>
            <w:r>
              <w:t>0.2</w:t>
            </w:r>
          </w:p>
        </w:tc>
        <w:tc>
          <w:tcPr>
            <w:tcW w:w="482" w:type="pct"/>
            <w:vAlign w:val="center"/>
          </w:tcPr>
          <w:p w14:paraId="5465968C" w14:textId="77777777" w:rsidR="008377B8" w:rsidRDefault="004E01A6">
            <w:pPr>
              <w:pStyle w:val="afa"/>
              <w:jc w:val="center"/>
            </w:pPr>
            <w:r>
              <w:t>油品库</w:t>
            </w:r>
          </w:p>
        </w:tc>
        <w:tc>
          <w:tcPr>
            <w:tcW w:w="430" w:type="pct"/>
            <w:vAlign w:val="center"/>
          </w:tcPr>
          <w:p w14:paraId="584D55EB" w14:textId="77777777" w:rsidR="008377B8" w:rsidRDefault="004E01A6">
            <w:pPr>
              <w:pStyle w:val="afa"/>
              <w:jc w:val="center"/>
            </w:pPr>
            <w:r>
              <w:rPr>
                <w:rFonts w:hint="eastAsia"/>
              </w:rPr>
              <w:t>/</w:t>
            </w:r>
          </w:p>
        </w:tc>
        <w:tc>
          <w:tcPr>
            <w:tcW w:w="1409" w:type="pct"/>
            <w:shd w:val="clear" w:color="auto" w:fill="auto"/>
            <w:vAlign w:val="center"/>
          </w:tcPr>
          <w:p w14:paraId="29E60924" w14:textId="77777777" w:rsidR="008377B8" w:rsidRDefault="004E01A6">
            <w:pPr>
              <w:pStyle w:val="afa"/>
              <w:jc w:val="center"/>
            </w:pPr>
            <w:r>
              <w:t>石油系烃类</w:t>
            </w:r>
          </w:p>
        </w:tc>
        <w:tc>
          <w:tcPr>
            <w:tcW w:w="501" w:type="pct"/>
            <w:vMerge/>
            <w:vAlign w:val="center"/>
          </w:tcPr>
          <w:p w14:paraId="78F96BB6" w14:textId="77777777" w:rsidR="008377B8" w:rsidRDefault="008377B8">
            <w:pPr>
              <w:pStyle w:val="afa"/>
              <w:jc w:val="center"/>
            </w:pPr>
          </w:p>
        </w:tc>
      </w:tr>
      <w:tr w:rsidR="008377B8" w14:paraId="565FE672" w14:textId="77777777">
        <w:trPr>
          <w:trHeight w:val="20"/>
          <w:jc w:val="center"/>
        </w:trPr>
        <w:tc>
          <w:tcPr>
            <w:tcW w:w="219" w:type="pct"/>
            <w:shd w:val="clear" w:color="auto" w:fill="auto"/>
            <w:vAlign w:val="center"/>
          </w:tcPr>
          <w:p w14:paraId="689F04C6" w14:textId="77777777" w:rsidR="008377B8" w:rsidRDefault="004E01A6">
            <w:pPr>
              <w:pStyle w:val="afa"/>
              <w:jc w:val="center"/>
            </w:pPr>
            <w:r>
              <w:t>9</w:t>
            </w:r>
          </w:p>
        </w:tc>
        <w:tc>
          <w:tcPr>
            <w:tcW w:w="219" w:type="pct"/>
            <w:vMerge/>
            <w:shd w:val="clear" w:color="auto" w:fill="auto"/>
            <w:vAlign w:val="center"/>
          </w:tcPr>
          <w:p w14:paraId="37871591" w14:textId="77777777" w:rsidR="008377B8" w:rsidRDefault="008377B8">
            <w:pPr>
              <w:pStyle w:val="afa"/>
              <w:jc w:val="center"/>
            </w:pPr>
          </w:p>
        </w:tc>
        <w:tc>
          <w:tcPr>
            <w:tcW w:w="503" w:type="pct"/>
            <w:shd w:val="clear" w:color="auto" w:fill="auto"/>
            <w:vAlign w:val="center"/>
          </w:tcPr>
          <w:p w14:paraId="54533C42" w14:textId="77777777" w:rsidR="008377B8" w:rsidRDefault="004E01A6">
            <w:pPr>
              <w:pStyle w:val="afa"/>
              <w:jc w:val="center"/>
            </w:pPr>
            <w:r>
              <w:t>黄油</w:t>
            </w:r>
          </w:p>
        </w:tc>
        <w:tc>
          <w:tcPr>
            <w:tcW w:w="341" w:type="pct"/>
            <w:shd w:val="clear" w:color="auto" w:fill="auto"/>
            <w:vAlign w:val="center"/>
          </w:tcPr>
          <w:p w14:paraId="183B8EFD" w14:textId="77777777" w:rsidR="008377B8" w:rsidRDefault="004E01A6">
            <w:pPr>
              <w:pStyle w:val="afa"/>
              <w:jc w:val="center"/>
            </w:pPr>
            <w:r>
              <w:t>t</w:t>
            </w:r>
          </w:p>
        </w:tc>
        <w:tc>
          <w:tcPr>
            <w:tcW w:w="424" w:type="pct"/>
            <w:shd w:val="clear" w:color="auto" w:fill="auto"/>
            <w:vAlign w:val="center"/>
          </w:tcPr>
          <w:p w14:paraId="3FE93FAD" w14:textId="77777777" w:rsidR="008377B8" w:rsidRDefault="004E01A6">
            <w:pPr>
              <w:pStyle w:val="afa"/>
              <w:jc w:val="center"/>
            </w:pPr>
            <w:r>
              <w:t>0.43</w:t>
            </w:r>
          </w:p>
        </w:tc>
        <w:tc>
          <w:tcPr>
            <w:tcW w:w="470" w:type="pct"/>
            <w:vAlign w:val="center"/>
          </w:tcPr>
          <w:p w14:paraId="723C996D" w14:textId="77777777" w:rsidR="008377B8" w:rsidRDefault="004E01A6">
            <w:pPr>
              <w:pStyle w:val="afa"/>
              <w:jc w:val="center"/>
            </w:pPr>
            <w:r>
              <w:t>0.01</w:t>
            </w:r>
          </w:p>
        </w:tc>
        <w:tc>
          <w:tcPr>
            <w:tcW w:w="482" w:type="pct"/>
            <w:vAlign w:val="center"/>
          </w:tcPr>
          <w:p w14:paraId="19D6D2AD" w14:textId="77777777" w:rsidR="008377B8" w:rsidRDefault="004E01A6">
            <w:pPr>
              <w:pStyle w:val="afa"/>
              <w:jc w:val="center"/>
            </w:pPr>
            <w:r>
              <w:t>油品库</w:t>
            </w:r>
          </w:p>
        </w:tc>
        <w:tc>
          <w:tcPr>
            <w:tcW w:w="430" w:type="pct"/>
            <w:vAlign w:val="center"/>
          </w:tcPr>
          <w:p w14:paraId="615CF5DC" w14:textId="77777777" w:rsidR="008377B8" w:rsidRDefault="004E01A6">
            <w:pPr>
              <w:pStyle w:val="afa"/>
              <w:jc w:val="center"/>
            </w:pPr>
            <w:r>
              <w:t>15kg/</w:t>
            </w:r>
            <w:r>
              <w:t>桶</w:t>
            </w:r>
          </w:p>
        </w:tc>
        <w:tc>
          <w:tcPr>
            <w:tcW w:w="1409" w:type="pct"/>
            <w:shd w:val="clear" w:color="auto" w:fill="auto"/>
            <w:vAlign w:val="center"/>
          </w:tcPr>
          <w:p w14:paraId="4650EFE8" w14:textId="77777777" w:rsidR="008377B8" w:rsidRDefault="004E01A6">
            <w:pPr>
              <w:pStyle w:val="afa"/>
              <w:jc w:val="center"/>
            </w:pPr>
            <w:r>
              <w:t>矿物油</w:t>
            </w:r>
          </w:p>
        </w:tc>
        <w:tc>
          <w:tcPr>
            <w:tcW w:w="501" w:type="pct"/>
            <w:vMerge/>
            <w:vAlign w:val="center"/>
          </w:tcPr>
          <w:p w14:paraId="2A108235" w14:textId="77777777" w:rsidR="008377B8" w:rsidRDefault="008377B8">
            <w:pPr>
              <w:pStyle w:val="afa"/>
              <w:jc w:val="center"/>
            </w:pPr>
          </w:p>
        </w:tc>
      </w:tr>
      <w:tr w:rsidR="008377B8" w14:paraId="581DAD0E" w14:textId="77777777">
        <w:trPr>
          <w:trHeight w:val="20"/>
          <w:jc w:val="center"/>
        </w:trPr>
        <w:tc>
          <w:tcPr>
            <w:tcW w:w="219" w:type="pct"/>
            <w:shd w:val="clear" w:color="auto" w:fill="auto"/>
            <w:vAlign w:val="center"/>
          </w:tcPr>
          <w:p w14:paraId="38189049" w14:textId="77777777" w:rsidR="008377B8" w:rsidRDefault="004E01A6">
            <w:pPr>
              <w:pStyle w:val="afa"/>
              <w:jc w:val="center"/>
            </w:pPr>
            <w:r>
              <w:t>10</w:t>
            </w:r>
          </w:p>
        </w:tc>
        <w:tc>
          <w:tcPr>
            <w:tcW w:w="219" w:type="pct"/>
            <w:vMerge w:val="restart"/>
            <w:shd w:val="clear" w:color="auto" w:fill="auto"/>
            <w:vAlign w:val="center"/>
          </w:tcPr>
          <w:p w14:paraId="21641770" w14:textId="77777777" w:rsidR="008377B8" w:rsidRDefault="004E01A6">
            <w:pPr>
              <w:pStyle w:val="afa"/>
              <w:jc w:val="center"/>
            </w:pPr>
            <w:r>
              <w:t>焊接车间</w:t>
            </w:r>
          </w:p>
        </w:tc>
        <w:tc>
          <w:tcPr>
            <w:tcW w:w="503" w:type="pct"/>
            <w:shd w:val="clear" w:color="auto" w:fill="auto"/>
            <w:vAlign w:val="center"/>
          </w:tcPr>
          <w:p w14:paraId="17E3F224" w14:textId="77777777" w:rsidR="008377B8" w:rsidRDefault="004E01A6">
            <w:pPr>
              <w:pStyle w:val="afa"/>
              <w:jc w:val="center"/>
            </w:pPr>
            <w:r>
              <w:rPr>
                <w:rFonts w:hint="eastAsia"/>
              </w:rPr>
              <w:t>Cu</w:t>
            </w:r>
            <w:r>
              <w:t>S</w:t>
            </w:r>
            <w:r>
              <w:rPr>
                <w:rFonts w:hint="eastAsia"/>
              </w:rPr>
              <w:t>i</w:t>
            </w:r>
            <w:r>
              <w:rPr>
                <w:vertAlign w:val="subscript"/>
              </w:rPr>
              <w:t>3</w:t>
            </w:r>
            <w:r>
              <w:t>焊丝</w:t>
            </w:r>
          </w:p>
        </w:tc>
        <w:tc>
          <w:tcPr>
            <w:tcW w:w="341" w:type="pct"/>
            <w:shd w:val="clear" w:color="auto" w:fill="auto"/>
            <w:vAlign w:val="center"/>
          </w:tcPr>
          <w:p w14:paraId="1ECD0960" w14:textId="77777777" w:rsidR="008377B8" w:rsidRDefault="004E01A6">
            <w:pPr>
              <w:pStyle w:val="afa"/>
              <w:jc w:val="center"/>
            </w:pPr>
            <w:r>
              <w:t>t</w:t>
            </w:r>
          </w:p>
        </w:tc>
        <w:tc>
          <w:tcPr>
            <w:tcW w:w="424" w:type="pct"/>
            <w:shd w:val="clear" w:color="auto" w:fill="auto"/>
            <w:vAlign w:val="center"/>
          </w:tcPr>
          <w:p w14:paraId="3AED677D" w14:textId="77777777" w:rsidR="008377B8" w:rsidRDefault="004E01A6">
            <w:pPr>
              <w:pStyle w:val="afa"/>
              <w:jc w:val="center"/>
            </w:pPr>
            <w:r>
              <w:t>96</w:t>
            </w:r>
          </w:p>
        </w:tc>
        <w:tc>
          <w:tcPr>
            <w:tcW w:w="470" w:type="pct"/>
            <w:vAlign w:val="center"/>
          </w:tcPr>
          <w:p w14:paraId="40A8086B" w14:textId="77777777" w:rsidR="008377B8" w:rsidRDefault="004E01A6">
            <w:pPr>
              <w:pStyle w:val="afa"/>
              <w:jc w:val="center"/>
            </w:pPr>
            <w:r>
              <w:t>3.2</w:t>
            </w:r>
          </w:p>
        </w:tc>
        <w:tc>
          <w:tcPr>
            <w:tcW w:w="482" w:type="pct"/>
            <w:vAlign w:val="center"/>
          </w:tcPr>
          <w:p w14:paraId="0957BAD4" w14:textId="77777777" w:rsidR="008377B8" w:rsidRDefault="004E01A6">
            <w:pPr>
              <w:pStyle w:val="afa"/>
              <w:jc w:val="center"/>
            </w:pPr>
            <w:r>
              <w:t>辅料库房</w:t>
            </w:r>
          </w:p>
        </w:tc>
        <w:tc>
          <w:tcPr>
            <w:tcW w:w="430" w:type="pct"/>
            <w:vAlign w:val="center"/>
          </w:tcPr>
          <w:p w14:paraId="05A71536" w14:textId="77777777" w:rsidR="008377B8" w:rsidRDefault="004E01A6">
            <w:pPr>
              <w:pStyle w:val="afa"/>
              <w:jc w:val="center"/>
            </w:pPr>
            <w:r>
              <w:t>盘</w:t>
            </w:r>
            <w:r>
              <w:t>/</w:t>
            </w:r>
            <w:r>
              <w:t>桶</w:t>
            </w:r>
          </w:p>
        </w:tc>
        <w:tc>
          <w:tcPr>
            <w:tcW w:w="1409" w:type="pct"/>
            <w:shd w:val="clear" w:color="auto" w:fill="auto"/>
            <w:vAlign w:val="center"/>
          </w:tcPr>
          <w:p w14:paraId="75E562F3" w14:textId="77777777" w:rsidR="008377B8" w:rsidRDefault="004E01A6">
            <w:pPr>
              <w:pStyle w:val="afa"/>
              <w:jc w:val="center"/>
            </w:pPr>
            <w:r>
              <w:rPr>
                <w:rFonts w:hint="eastAsia"/>
              </w:rPr>
              <w:t>硅</w:t>
            </w:r>
            <w:r>
              <w:t>2.87%</w:t>
            </w:r>
            <w:r>
              <w:t>、锰</w:t>
            </w:r>
            <w:r>
              <w:t>0.81%</w:t>
            </w:r>
            <w:r>
              <w:t>、磷＜</w:t>
            </w:r>
            <w:r>
              <w:t>0.01%</w:t>
            </w:r>
            <w:r>
              <w:t>、铝＜</w:t>
            </w:r>
            <w:r>
              <w:t>0.01%</w:t>
            </w:r>
            <w:r>
              <w:t>、铁</w:t>
            </w:r>
            <w:r>
              <w:t>0.01%</w:t>
            </w:r>
            <w:r>
              <w:t>、锡＜</w:t>
            </w:r>
            <w:r>
              <w:t>0.01%</w:t>
            </w:r>
            <w:r>
              <w:t>、铅＜</w:t>
            </w:r>
            <w:r>
              <w:t>0.01%</w:t>
            </w:r>
            <w:r>
              <w:t>、锌＜</w:t>
            </w:r>
            <w:r>
              <w:t>0.01%</w:t>
            </w:r>
          </w:p>
        </w:tc>
        <w:tc>
          <w:tcPr>
            <w:tcW w:w="501" w:type="pct"/>
            <w:vMerge/>
            <w:vAlign w:val="center"/>
          </w:tcPr>
          <w:p w14:paraId="7C11F62A" w14:textId="77777777" w:rsidR="008377B8" w:rsidRDefault="008377B8">
            <w:pPr>
              <w:pStyle w:val="afa"/>
              <w:jc w:val="center"/>
            </w:pPr>
          </w:p>
        </w:tc>
      </w:tr>
      <w:tr w:rsidR="008377B8" w14:paraId="0ACFDA41" w14:textId="77777777">
        <w:trPr>
          <w:trHeight w:val="20"/>
          <w:jc w:val="center"/>
        </w:trPr>
        <w:tc>
          <w:tcPr>
            <w:tcW w:w="219" w:type="pct"/>
            <w:shd w:val="clear" w:color="auto" w:fill="auto"/>
            <w:vAlign w:val="center"/>
          </w:tcPr>
          <w:p w14:paraId="0584DF69" w14:textId="77777777" w:rsidR="008377B8" w:rsidRDefault="004E01A6">
            <w:pPr>
              <w:pStyle w:val="afa"/>
              <w:jc w:val="center"/>
            </w:pPr>
            <w:r>
              <w:t>11</w:t>
            </w:r>
          </w:p>
        </w:tc>
        <w:tc>
          <w:tcPr>
            <w:tcW w:w="219" w:type="pct"/>
            <w:vMerge/>
            <w:shd w:val="clear" w:color="auto" w:fill="auto"/>
            <w:vAlign w:val="center"/>
          </w:tcPr>
          <w:p w14:paraId="557B7325" w14:textId="77777777" w:rsidR="008377B8" w:rsidRDefault="008377B8">
            <w:pPr>
              <w:pStyle w:val="afa"/>
              <w:jc w:val="center"/>
            </w:pPr>
          </w:p>
        </w:tc>
        <w:tc>
          <w:tcPr>
            <w:tcW w:w="503" w:type="pct"/>
            <w:shd w:val="clear" w:color="auto" w:fill="auto"/>
            <w:vAlign w:val="center"/>
          </w:tcPr>
          <w:p w14:paraId="7BFD2E86" w14:textId="77777777" w:rsidR="008377B8" w:rsidRDefault="004E01A6">
            <w:pPr>
              <w:pStyle w:val="afa"/>
              <w:jc w:val="center"/>
            </w:pPr>
            <w:r>
              <w:t>焊接用胶</w:t>
            </w:r>
          </w:p>
        </w:tc>
        <w:tc>
          <w:tcPr>
            <w:tcW w:w="341" w:type="pct"/>
            <w:shd w:val="clear" w:color="auto" w:fill="auto"/>
            <w:vAlign w:val="center"/>
          </w:tcPr>
          <w:p w14:paraId="3AEED3F3" w14:textId="77777777" w:rsidR="008377B8" w:rsidRDefault="004E01A6">
            <w:pPr>
              <w:pStyle w:val="afa"/>
              <w:jc w:val="center"/>
            </w:pPr>
            <w:r>
              <w:t>t</w:t>
            </w:r>
          </w:p>
        </w:tc>
        <w:tc>
          <w:tcPr>
            <w:tcW w:w="424" w:type="pct"/>
            <w:shd w:val="clear" w:color="auto" w:fill="auto"/>
            <w:vAlign w:val="center"/>
          </w:tcPr>
          <w:p w14:paraId="7745E21F" w14:textId="77777777" w:rsidR="008377B8" w:rsidRDefault="004E01A6">
            <w:pPr>
              <w:pStyle w:val="afa"/>
              <w:jc w:val="center"/>
            </w:pPr>
            <w:r>
              <w:t>162</w:t>
            </w:r>
          </w:p>
        </w:tc>
        <w:tc>
          <w:tcPr>
            <w:tcW w:w="470" w:type="pct"/>
            <w:vAlign w:val="center"/>
          </w:tcPr>
          <w:p w14:paraId="4F00BF17" w14:textId="77777777" w:rsidR="008377B8" w:rsidRDefault="004E01A6">
            <w:pPr>
              <w:pStyle w:val="afa"/>
              <w:jc w:val="center"/>
            </w:pPr>
            <w:r>
              <w:t>8</w:t>
            </w:r>
          </w:p>
        </w:tc>
        <w:tc>
          <w:tcPr>
            <w:tcW w:w="482" w:type="pct"/>
            <w:vAlign w:val="center"/>
          </w:tcPr>
          <w:p w14:paraId="6AAFAAB2" w14:textId="77777777" w:rsidR="008377B8" w:rsidRDefault="004E01A6">
            <w:pPr>
              <w:pStyle w:val="afa"/>
              <w:jc w:val="center"/>
            </w:pPr>
            <w:r>
              <w:t>恒温间</w:t>
            </w:r>
          </w:p>
        </w:tc>
        <w:tc>
          <w:tcPr>
            <w:tcW w:w="430" w:type="pct"/>
            <w:vAlign w:val="center"/>
          </w:tcPr>
          <w:p w14:paraId="70346A98" w14:textId="77777777" w:rsidR="008377B8" w:rsidRDefault="004E01A6">
            <w:pPr>
              <w:pStyle w:val="afa"/>
              <w:jc w:val="center"/>
            </w:pPr>
            <w:r>
              <w:t>桶</w:t>
            </w:r>
            <w:r>
              <w:t>/</w:t>
            </w:r>
            <w:r>
              <w:t>支</w:t>
            </w:r>
          </w:p>
        </w:tc>
        <w:tc>
          <w:tcPr>
            <w:tcW w:w="1409" w:type="pct"/>
            <w:shd w:val="clear" w:color="auto" w:fill="auto"/>
            <w:vAlign w:val="center"/>
          </w:tcPr>
          <w:p w14:paraId="25EA33B2" w14:textId="77777777" w:rsidR="008377B8" w:rsidRDefault="004E01A6">
            <w:pPr>
              <w:pStyle w:val="afa"/>
              <w:jc w:val="center"/>
            </w:pPr>
            <w:r>
              <w:rPr>
                <w:rFonts w:hint="eastAsia"/>
              </w:rPr>
              <w:t>双酚</w:t>
            </w:r>
            <w:r>
              <w:rPr>
                <w:rFonts w:hint="eastAsia"/>
              </w:rPr>
              <w:t>A</w:t>
            </w:r>
            <w:r>
              <w:rPr>
                <w:rFonts w:hint="eastAsia"/>
              </w:rPr>
              <w:t>环氧树脂</w:t>
            </w:r>
            <w:r>
              <w:rPr>
                <w:rFonts w:hint="eastAsia"/>
              </w:rPr>
              <w:t>5</w:t>
            </w:r>
            <w:r>
              <w:t>~15%</w:t>
            </w:r>
            <w:r>
              <w:rPr>
                <w:rFonts w:hint="eastAsia"/>
              </w:rPr>
              <w:t>，改性环氧树脂</w:t>
            </w:r>
            <w:r>
              <w:rPr>
                <w:rFonts w:hint="eastAsia"/>
              </w:rPr>
              <w:t>3</w:t>
            </w:r>
            <w:r>
              <w:t>0-40%</w:t>
            </w:r>
            <w:r>
              <w:rPr>
                <w:rFonts w:hint="eastAsia"/>
              </w:rPr>
              <w:t>，尿素固化促进剂＜</w:t>
            </w:r>
            <w:r>
              <w:rPr>
                <w:rFonts w:hint="eastAsia"/>
              </w:rPr>
              <w:t>1</w:t>
            </w:r>
            <w:r>
              <w:t>0%</w:t>
            </w:r>
            <w:r>
              <w:rPr>
                <w:rFonts w:hint="eastAsia"/>
              </w:rPr>
              <w:t>，氧化钙</w:t>
            </w:r>
            <w:r>
              <w:rPr>
                <w:rFonts w:hint="eastAsia"/>
              </w:rPr>
              <w:t>1</w:t>
            </w:r>
            <w:r>
              <w:t>~5%</w:t>
            </w:r>
            <w:r>
              <w:rPr>
                <w:rFonts w:hint="eastAsia"/>
              </w:rPr>
              <w:t>，炭黑＜</w:t>
            </w:r>
            <w:r>
              <w:rPr>
                <w:rFonts w:hint="eastAsia"/>
              </w:rPr>
              <w:t>1</w:t>
            </w:r>
            <w:r>
              <w:t>0%</w:t>
            </w:r>
          </w:p>
        </w:tc>
        <w:tc>
          <w:tcPr>
            <w:tcW w:w="501" w:type="pct"/>
            <w:vMerge/>
            <w:vAlign w:val="center"/>
          </w:tcPr>
          <w:p w14:paraId="24CDEB7D" w14:textId="77777777" w:rsidR="008377B8" w:rsidRDefault="008377B8">
            <w:pPr>
              <w:pStyle w:val="afa"/>
              <w:jc w:val="center"/>
            </w:pPr>
          </w:p>
        </w:tc>
      </w:tr>
      <w:tr w:rsidR="008377B8" w14:paraId="7391E781" w14:textId="77777777">
        <w:trPr>
          <w:trHeight w:val="20"/>
          <w:jc w:val="center"/>
        </w:trPr>
        <w:tc>
          <w:tcPr>
            <w:tcW w:w="219" w:type="pct"/>
            <w:shd w:val="clear" w:color="auto" w:fill="auto"/>
            <w:vAlign w:val="center"/>
          </w:tcPr>
          <w:p w14:paraId="62F499CC" w14:textId="77777777" w:rsidR="008377B8" w:rsidRDefault="004E01A6">
            <w:pPr>
              <w:pStyle w:val="afa"/>
              <w:jc w:val="center"/>
            </w:pPr>
            <w:r>
              <w:t>12</w:t>
            </w:r>
          </w:p>
        </w:tc>
        <w:tc>
          <w:tcPr>
            <w:tcW w:w="219" w:type="pct"/>
            <w:vMerge/>
            <w:shd w:val="clear" w:color="auto" w:fill="auto"/>
            <w:vAlign w:val="center"/>
          </w:tcPr>
          <w:p w14:paraId="5CBD0B10" w14:textId="77777777" w:rsidR="008377B8" w:rsidRDefault="008377B8">
            <w:pPr>
              <w:pStyle w:val="afa"/>
              <w:jc w:val="center"/>
            </w:pPr>
          </w:p>
        </w:tc>
        <w:tc>
          <w:tcPr>
            <w:tcW w:w="503" w:type="pct"/>
            <w:shd w:val="clear" w:color="auto" w:fill="auto"/>
            <w:vAlign w:val="center"/>
          </w:tcPr>
          <w:p w14:paraId="5B5E4A7D" w14:textId="77777777" w:rsidR="008377B8" w:rsidRDefault="004E01A6">
            <w:pPr>
              <w:pStyle w:val="afa"/>
              <w:jc w:val="center"/>
            </w:pPr>
            <w:r>
              <w:t>二氧化碳</w:t>
            </w:r>
            <w:r>
              <w:t>-99.5%</w:t>
            </w:r>
          </w:p>
        </w:tc>
        <w:tc>
          <w:tcPr>
            <w:tcW w:w="341" w:type="pct"/>
            <w:shd w:val="clear" w:color="auto" w:fill="auto"/>
            <w:vAlign w:val="center"/>
          </w:tcPr>
          <w:p w14:paraId="4B5C89E8" w14:textId="77777777" w:rsidR="008377B8" w:rsidRDefault="004E01A6">
            <w:pPr>
              <w:pStyle w:val="afa"/>
              <w:jc w:val="center"/>
            </w:pPr>
            <w:r>
              <w:t>瓶（</w:t>
            </w:r>
            <w:r>
              <w:t>40L</w:t>
            </w:r>
            <w:r>
              <w:t>）</w:t>
            </w:r>
          </w:p>
        </w:tc>
        <w:tc>
          <w:tcPr>
            <w:tcW w:w="424" w:type="pct"/>
            <w:shd w:val="clear" w:color="auto" w:fill="auto"/>
            <w:vAlign w:val="center"/>
          </w:tcPr>
          <w:p w14:paraId="382363B8" w14:textId="77777777" w:rsidR="008377B8" w:rsidRDefault="004E01A6">
            <w:pPr>
              <w:pStyle w:val="afa"/>
              <w:jc w:val="center"/>
            </w:pPr>
            <w:r>
              <w:t>6890</w:t>
            </w:r>
          </w:p>
        </w:tc>
        <w:tc>
          <w:tcPr>
            <w:tcW w:w="470" w:type="pct"/>
            <w:vAlign w:val="center"/>
          </w:tcPr>
          <w:p w14:paraId="40B56CE6" w14:textId="77777777" w:rsidR="008377B8" w:rsidRDefault="004E01A6">
            <w:pPr>
              <w:pStyle w:val="afa"/>
              <w:jc w:val="center"/>
            </w:pPr>
            <w:r>
              <w:t>10</w:t>
            </w:r>
          </w:p>
        </w:tc>
        <w:tc>
          <w:tcPr>
            <w:tcW w:w="482" w:type="pct"/>
            <w:vAlign w:val="center"/>
          </w:tcPr>
          <w:p w14:paraId="0B1F9258" w14:textId="77777777" w:rsidR="008377B8" w:rsidRDefault="004E01A6">
            <w:pPr>
              <w:pStyle w:val="afa"/>
              <w:jc w:val="center"/>
            </w:pPr>
            <w:r>
              <w:t>供气房</w:t>
            </w:r>
          </w:p>
        </w:tc>
        <w:tc>
          <w:tcPr>
            <w:tcW w:w="430" w:type="pct"/>
            <w:vAlign w:val="center"/>
          </w:tcPr>
          <w:p w14:paraId="553DE4D4" w14:textId="77777777" w:rsidR="008377B8" w:rsidRDefault="004E01A6">
            <w:pPr>
              <w:pStyle w:val="afa"/>
              <w:jc w:val="center"/>
            </w:pPr>
            <w:r>
              <w:t>瓶</w:t>
            </w:r>
          </w:p>
        </w:tc>
        <w:tc>
          <w:tcPr>
            <w:tcW w:w="1409" w:type="pct"/>
            <w:shd w:val="clear" w:color="auto" w:fill="auto"/>
            <w:vAlign w:val="center"/>
          </w:tcPr>
          <w:p w14:paraId="42806EF5" w14:textId="77777777" w:rsidR="008377B8" w:rsidRDefault="004E01A6">
            <w:pPr>
              <w:pStyle w:val="afa"/>
              <w:jc w:val="center"/>
            </w:pPr>
            <w:r>
              <w:t>二氧化碳</w:t>
            </w:r>
          </w:p>
        </w:tc>
        <w:tc>
          <w:tcPr>
            <w:tcW w:w="501" w:type="pct"/>
            <w:vMerge/>
            <w:vAlign w:val="center"/>
          </w:tcPr>
          <w:p w14:paraId="542D93F4" w14:textId="77777777" w:rsidR="008377B8" w:rsidRDefault="008377B8">
            <w:pPr>
              <w:pStyle w:val="afa"/>
              <w:jc w:val="center"/>
            </w:pPr>
          </w:p>
        </w:tc>
      </w:tr>
      <w:tr w:rsidR="008377B8" w14:paraId="2743D84C" w14:textId="77777777">
        <w:trPr>
          <w:trHeight w:val="20"/>
          <w:jc w:val="center"/>
        </w:trPr>
        <w:tc>
          <w:tcPr>
            <w:tcW w:w="219" w:type="pct"/>
            <w:shd w:val="clear" w:color="auto" w:fill="auto"/>
            <w:vAlign w:val="center"/>
          </w:tcPr>
          <w:p w14:paraId="3F6B4756" w14:textId="77777777" w:rsidR="008377B8" w:rsidRDefault="004E01A6">
            <w:pPr>
              <w:pStyle w:val="afa"/>
              <w:jc w:val="center"/>
            </w:pPr>
            <w:r>
              <w:t>13</w:t>
            </w:r>
          </w:p>
        </w:tc>
        <w:tc>
          <w:tcPr>
            <w:tcW w:w="219" w:type="pct"/>
            <w:vMerge/>
            <w:shd w:val="clear" w:color="auto" w:fill="auto"/>
            <w:vAlign w:val="center"/>
          </w:tcPr>
          <w:p w14:paraId="119C714E" w14:textId="77777777" w:rsidR="008377B8" w:rsidRDefault="008377B8">
            <w:pPr>
              <w:pStyle w:val="afa"/>
              <w:jc w:val="center"/>
            </w:pPr>
          </w:p>
        </w:tc>
        <w:tc>
          <w:tcPr>
            <w:tcW w:w="503" w:type="pct"/>
            <w:shd w:val="clear" w:color="auto" w:fill="auto"/>
            <w:vAlign w:val="center"/>
          </w:tcPr>
          <w:p w14:paraId="39B3869E" w14:textId="77777777" w:rsidR="008377B8" w:rsidRDefault="004E01A6">
            <w:pPr>
              <w:pStyle w:val="afa"/>
              <w:jc w:val="center"/>
            </w:pPr>
            <w:r>
              <w:t>防锈油</w:t>
            </w:r>
          </w:p>
        </w:tc>
        <w:tc>
          <w:tcPr>
            <w:tcW w:w="341" w:type="pct"/>
            <w:shd w:val="clear" w:color="auto" w:fill="auto"/>
            <w:vAlign w:val="center"/>
          </w:tcPr>
          <w:p w14:paraId="3740279A" w14:textId="77777777" w:rsidR="008377B8" w:rsidRDefault="004E01A6">
            <w:pPr>
              <w:pStyle w:val="afa"/>
              <w:jc w:val="center"/>
            </w:pPr>
            <w:r>
              <w:t>t</w:t>
            </w:r>
          </w:p>
        </w:tc>
        <w:tc>
          <w:tcPr>
            <w:tcW w:w="424" w:type="pct"/>
            <w:shd w:val="clear" w:color="auto" w:fill="auto"/>
            <w:vAlign w:val="center"/>
          </w:tcPr>
          <w:p w14:paraId="333C0E5F" w14:textId="77777777" w:rsidR="008377B8" w:rsidRDefault="004E01A6">
            <w:pPr>
              <w:pStyle w:val="afa"/>
              <w:jc w:val="center"/>
            </w:pPr>
            <w:r>
              <w:t>0.2</w:t>
            </w:r>
          </w:p>
        </w:tc>
        <w:tc>
          <w:tcPr>
            <w:tcW w:w="470" w:type="pct"/>
            <w:vAlign w:val="center"/>
          </w:tcPr>
          <w:p w14:paraId="22001AAB" w14:textId="77777777" w:rsidR="008377B8" w:rsidRDefault="004E01A6">
            <w:pPr>
              <w:pStyle w:val="afa"/>
              <w:jc w:val="center"/>
            </w:pPr>
            <w:r>
              <w:t>0.01</w:t>
            </w:r>
          </w:p>
        </w:tc>
        <w:tc>
          <w:tcPr>
            <w:tcW w:w="482" w:type="pct"/>
            <w:vAlign w:val="center"/>
          </w:tcPr>
          <w:p w14:paraId="790BE8E3" w14:textId="77777777" w:rsidR="008377B8" w:rsidRDefault="004E01A6">
            <w:pPr>
              <w:pStyle w:val="afa"/>
              <w:jc w:val="center"/>
            </w:pPr>
            <w:r>
              <w:t>辅料库房</w:t>
            </w:r>
          </w:p>
        </w:tc>
        <w:tc>
          <w:tcPr>
            <w:tcW w:w="430" w:type="pct"/>
            <w:vAlign w:val="center"/>
          </w:tcPr>
          <w:p w14:paraId="58F23357" w14:textId="77777777" w:rsidR="008377B8" w:rsidRDefault="004E01A6">
            <w:pPr>
              <w:pStyle w:val="afa"/>
              <w:jc w:val="center"/>
            </w:pPr>
            <w:r>
              <w:t>桶</w:t>
            </w:r>
          </w:p>
        </w:tc>
        <w:tc>
          <w:tcPr>
            <w:tcW w:w="1409" w:type="pct"/>
            <w:shd w:val="clear" w:color="auto" w:fill="auto"/>
            <w:vAlign w:val="center"/>
          </w:tcPr>
          <w:p w14:paraId="5EA87994" w14:textId="77777777" w:rsidR="008377B8" w:rsidRDefault="004E01A6">
            <w:pPr>
              <w:pStyle w:val="afa"/>
              <w:jc w:val="center"/>
            </w:pPr>
            <w:r>
              <w:t>矿物油（</w:t>
            </w:r>
            <w:r>
              <w:t>95%</w:t>
            </w:r>
            <w:r>
              <w:t>）、防锈剂（辛酸二环己胺</w:t>
            </w:r>
            <w:r>
              <w:t>5%</w:t>
            </w:r>
            <w:r>
              <w:t>）</w:t>
            </w:r>
          </w:p>
        </w:tc>
        <w:tc>
          <w:tcPr>
            <w:tcW w:w="501" w:type="pct"/>
            <w:vMerge/>
            <w:vAlign w:val="center"/>
          </w:tcPr>
          <w:p w14:paraId="004D0EF7" w14:textId="77777777" w:rsidR="008377B8" w:rsidRDefault="008377B8">
            <w:pPr>
              <w:pStyle w:val="afa"/>
              <w:jc w:val="center"/>
            </w:pPr>
          </w:p>
        </w:tc>
      </w:tr>
      <w:tr w:rsidR="008377B8" w14:paraId="71D75F0A" w14:textId="77777777">
        <w:trPr>
          <w:trHeight w:val="20"/>
          <w:jc w:val="center"/>
        </w:trPr>
        <w:tc>
          <w:tcPr>
            <w:tcW w:w="219" w:type="pct"/>
            <w:shd w:val="clear" w:color="auto" w:fill="auto"/>
            <w:vAlign w:val="center"/>
          </w:tcPr>
          <w:p w14:paraId="70CDA8C9" w14:textId="77777777" w:rsidR="008377B8" w:rsidRDefault="004E01A6">
            <w:pPr>
              <w:pStyle w:val="afa"/>
              <w:jc w:val="center"/>
            </w:pPr>
            <w:r>
              <w:t>14</w:t>
            </w:r>
          </w:p>
        </w:tc>
        <w:tc>
          <w:tcPr>
            <w:tcW w:w="219" w:type="pct"/>
            <w:vMerge/>
            <w:shd w:val="clear" w:color="auto" w:fill="auto"/>
            <w:vAlign w:val="center"/>
          </w:tcPr>
          <w:p w14:paraId="1CD112B2" w14:textId="77777777" w:rsidR="008377B8" w:rsidRDefault="008377B8">
            <w:pPr>
              <w:pStyle w:val="afa"/>
              <w:jc w:val="center"/>
            </w:pPr>
          </w:p>
        </w:tc>
        <w:tc>
          <w:tcPr>
            <w:tcW w:w="503" w:type="pct"/>
            <w:shd w:val="clear" w:color="auto" w:fill="auto"/>
            <w:vAlign w:val="center"/>
          </w:tcPr>
          <w:p w14:paraId="1BC6EAE4" w14:textId="77777777" w:rsidR="008377B8" w:rsidRDefault="004E01A6">
            <w:pPr>
              <w:pStyle w:val="afa"/>
              <w:jc w:val="center"/>
            </w:pPr>
            <w:r>
              <w:t>氩气</w:t>
            </w:r>
            <w:r>
              <w:lastRenderedPageBreak/>
              <w:t>-12.5MPa</w:t>
            </w:r>
          </w:p>
        </w:tc>
        <w:tc>
          <w:tcPr>
            <w:tcW w:w="341" w:type="pct"/>
            <w:shd w:val="clear" w:color="auto" w:fill="auto"/>
            <w:vAlign w:val="center"/>
          </w:tcPr>
          <w:p w14:paraId="392DF775" w14:textId="77777777" w:rsidR="008377B8" w:rsidRDefault="004E01A6">
            <w:pPr>
              <w:pStyle w:val="afa"/>
              <w:jc w:val="center"/>
            </w:pPr>
            <w:r>
              <w:lastRenderedPageBreak/>
              <w:t>瓶（</w:t>
            </w:r>
            <w:r>
              <w:t>40L</w:t>
            </w:r>
            <w:r>
              <w:lastRenderedPageBreak/>
              <w:t>气瓶）</w:t>
            </w:r>
          </w:p>
        </w:tc>
        <w:tc>
          <w:tcPr>
            <w:tcW w:w="424" w:type="pct"/>
            <w:shd w:val="clear" w:color="auto" w:fill="auto"/>
            <w:vAlign w:val="center"/>
          </w:tcPr>
          <w:p w14:paraId="337B1A0C" w14:textId="77777777" w:rsidR="008377B8" w:rsidRDefault="004E01A6">
            <w:pPr>
              <w:pStyle w:val="afa"/>
              <w:jc w:val="center"/>
            </w:pPr>
            <w:r>
              <w:lastRenderedPageBreak/>
              <w:t>130</w:t>
            </w:r>
          </w:p>
        </w:tc>
        <w:tc>
          <w:tcPr>
            <w:tcW w:w="470" w:type="pct"/>
            <w:vAlign w:val="center"/>
          </w:tcPr>
          <w:p w14:paraId="14A31055" w14:textId="77777777" w:rsidR="008377B8" w:rsidRDefault="004E01A6">
            <w:pPr>
              <w:pStyle w:val="afa"/>
              <w:jc w:val="center"/>
            </w:pPr>
            <w:r>
              <w:t>40</w:t>
            </w:r>
          </w:p>
        </w:tc>
        <w:tc>
          <w:tcPr>
            <w:tcW w:w="482" w:type="pct"/>
            <w:vAlign w:val="center"/>
          </w:tcPr>
          <w:p w14:paraId="4EB65BC7" w14:textId="77777777" w:rsidR="008377B8" w:rsidRDefault="004E01A6">
            <w:pPr>
              <w:pStyle w:val="afa"/>
              <w:jc w:val="center"/>
            </w:pPr>
            <w:r>
              <w:t>供气房</w:t>
            </w:r>
          </w:p>
        </w:tc>
        <w:tc>
          <w:tcPr>
            <w:tcW w:w="430" w:type="pct"/>
            <w:vAlign w:val="center"/>
          </w:tcPr>
          <w:p w14:paraId="44EBC566" w14:textId="77777777" w:rsidR="008377B8" w:rsidRDefault="004E01A6">
            <w:pPr>
              <w:pStyle w:val="afa"/>
              <w:jc w:val="center"/>
            </w:pPr>
            <w:r>
              <w:t>瓶</w:t>
            </w:r>
          </w:p>
        </w:tc>
        <w:tc>
          <w:tcPr>
            <w:tcW w:w="1409" w:type="pct"/>
            <w:shd w:val="clear" w:color="auto" w:fill="auto"/>
            <w:vAlign w:val="center"/>
          </w:tcPr>
          <w:p w14:paraId="2400A74F" w14:textId="77777777" w:rsidR="008377B8" w:rsidRDefault="004E01A6">
            <w:pPr>
              <w:pStyle w:val="afa"/>
              <w:jc w:val="center"/>
            </w:pPr>
            <w:r>
              <w:t>Ar</w:t>
            </w:r>
          </w:p>
        </w:tc>
        <w:tc>
          <w:tcPr>
            <w:tcW w:w="501" w:type="pct"/>
            <w:vMerge/>
            <w:vAlign w:val="center"/>
          </w:tcPr>
          <w:p w14:paraId="481F3F97" w14:textId="77777777" w:rsidR="008377B8" w:rsidRDefault="008377B8">
            <w:pPr>
              <w:pStyle w:val="afa"/>
              <w:jc w:val="center"/>
            </w:pPr>
          </w:p>
        </w:tc>
      </w:tr>
      <w:tr w:rsidR="008377B8" w14:paraId="73CFD47D" w14:textId="77777777">
        <w:trPr>
          <w:trHeight w:val="20"/>
          <w:jc w:val="center"/>
        </w:trPr>
        <w:tc>
          <w:tcPr>
            <w:tcW w:w="219" w:type="pct"/>
            <w:shd w:val="clear" w:color="auto" w:fill="auto"/>
            <w:vAlign w:val="center"/>
          </w:tcPr>
          <w:p w14:paraId="6E660501" w14:textId="77777777" w:rsidR="008377B8" w:rsidRDefault="004E01A6">
            <w:pPr>
              <w:pStyle w:val="afa"/>
              <w:jc w:val="center"/>
            </w:pPr>
            <w:r>
              <w:t>15</w:t>
            </w:r>
          </w:p>
        </w:tc>
        <w:tc>
          <w:tcPr>
            <w:tcW w:w="219" w:type="pct"/>
            <w:vMerge w:val="restart"/>
            <w:shd w:val="clear" w:color="auto" w:fill="auto"/>
            <w:vAlign w:val="center"/>
          </w:tcPr>
          <w:p w14:paraId="5ADAF9AA" w14:textId="77777777" w:rsidR="008377B8" w:rsidRDefault="004E01A6">
            <w:pPr>
              <w:pStyle w:val="afa"/>
              <w:jc w:val="center"/>
            </w:pPr>
            <w:r>
              <w:t>涂装车间</w:t>
            </w:r>
          </w:p>
        </w:tc>
        <w:tc>
          <w:tcPr>
            <w:tcW w:w="503" w:type="pct"/>
            <w:shd w:val="clear" w:color="auto" w:fill="auto"/>
            <w:vAlign w:val="center"/>
          </w:tcPr>
          <w:p w14:paraId="1DA8C3CE" w14:textId="77777777" w:rsidR="008377B8" w:rsidRDefault="004E01A6">
            <w:pPr>
              <w:pStyle w:val="afa"/>
              <w:jc w:val="center"/>
            </w:pPr>
            <w:r>
              <w:t>脱脂主剂</w:t>
            </w:r>
          </w:p>
        </w:tc>
        <w:tc>
          <w:tcPr>
            <w:tcW w:w="341" w:type="pct"/>
            <w:shd w:val="clear" w:color="auto" w:fill="auto"/>
            <w:vAlign w:val="center"/>
          </w:tcPr>
          <w:p w14:paraId="6E6C6F87" w14:textId="77777777" w:rsidR="008377B8" w:rsidRDefault="004E01A6">
            <w:pPr>
              <w:pStyle w:val="afa"/>
              <w:jc w:val="center"/>
            </w:pPr>
            <w:r>
              <w:t>t</w:t>
            </w:r>
          </w:p>
        </w:tc>
        <w:tc>
          <w:tcPr>
            <w:tcW w:w="424" w:type="pct"/>
            <w:shd w:val="clear" w:color="auto" w:fill="auto"/>
            <w:vAlign w:val="center"/>
          </w:tcPr>
          <w:p w14:paraId="50FF8900" w14:textId="77777777" w:rsidR="008377B8" w:rsidRDefault="004E01A6">
            <w:pPr>
              <w:pStyle w:val="afa"/>
              <w:jc w:val="center"/>
            </w:pPr>
            <w:r>
              <w:t>160</w:t>
            </w:r>
          </w:p>
        </w:tc>
        <w:tc>
          <w:tcPr>
            <w:tcW w:w="470" w:type="pct"/>
            <w:vAlign w:val="center"/>
          </w:tcPr>
          <w:p w14:paraId="7637A1AF" w14:textId="77777777" w:rsidR="008377B8" w:rsidRDefault="004E01A6">
            <w:pPr>
              <w:pStyle w:val="afa"/>
              <w:jc w:val="center"/>
            </w:pPr>
            <w:r>
              <w:t>5.33</w:t>
            </w:r>
          </w:p>
        </w:tc>
        <w:tc>
          <w:tcPr>
            <w:tcW w:w="482" w:type="pct"/>
            <w:vAlign w:val="center"/>
          </w:tcPr>
          <w:p w14:paraId="4F42AADD" w14:textId="77777777" w:rsidR="008377B8" w:rsidRDefault="004E01A6">
            <w:pPr>
              <w:pStyle w:val="afa"/>
              <w:jc w:val="center"/>
            </w:pPr>
            <w:r>
              <w:t>前处理加料间</w:t>
            </w:r>
          </w:p>
        </w:tc>
        <w:tc>
          <w:tcPr>
            <w:tcW w:w="430" w:type="pct"/>
            <w:vAlign w:val="center"/>
          </w:tcPr>
          <w:p w14:paraId="4BA1B687" w14:textId="77777777" w:rsidR="008377B8" w:rsidRDefault="004E01A6">
            <w:pPr>
              <w:pStyle w:val="afa"/>
              <w:jc w:val="center"/>
            </w:pPr>
            <w:r>
              <w:t>25kg/</w:t>
            </w:r>
            <w:r>
              <w:t>桶</w:t>
            </w:r>
          </w:p>
        </w:tc>
        <w:tc>
          <w:tcPr>
            <w:tcW w:w="1409" w:type="pct"/>
            <w:shd w:val="clear" w:color="auto" w:fill="auto"/>
            <w:vAlign w:val="center"/>
          </w:tcPr>
          <w:p w14:paraId="15E43582" w14:textId="77777777" w:rsidR="008377B8" w:rsidRDefault="004E01A6">
            <w:pPr>
              <w:pStyle w:val="afa"/>
              <w:jc w:val="center"/>
            </w:pPr>
            <w:r>
              <w:t>碳酸钠</w:t>
            </w:r>
            <w:r>
              <w:t>65%</w:t>
            </w:r>
            <w:r>
              <w:t>；氢氧化钠</w:t>
            </w:r>
            <w:r>
              <w:t>35%</w:t>
            </w:r>
            <w:r>
              <w:t>，硅酸钠</w:t>
            </w:r>
            <w:r>
              <w:t>5%</w:t>
            </w:r>
            <w:r>
              <w:t>、亚硝酸钠</w:t>
            </w:r>
            <w:r>
              <w:t>5%</w:t>
            </w:r>
          </w:p>
        </w:tc>
        <w:tc>
          <w:tcPr>
            <w:tcW w:w="501" w:type="pct"/>
            <w:vMerge/>
            <w:vAlign w:val="center"/>
          </w:tcPr>
          <w:p w14:paraId="6EE5753F" w14:textId="77777777" w:rsidR="008377B8" w:rsidRDefault="008377B8">
            <w:pPr>
              <w:pStyle w:val="afa"/>
              <w:jc w:val="center"/>
            </w:pPr>
          </w:p>
        </w:tc>
      </w:tr>
      <w:tr w:rsidR="008377B8" w14:paraId="773BF042" w14:textId="77777777">
        <w:trPr>
          <w:trHeight w:val="20"/>
          <w:jc w:val="center"/>
        </w:trPr>
        <w:tc>
          <w:tcPr>
            <w:tcW w:w="219" w:type="pct"/>
            <w:shd w:val="clear" w:color="auto" w:fill="auto"/>
            <w:vAlign w:val="center"/>
          </w:tcPr>
          <w:p w14:paraId="0717C11D" w14:textId="77777777" w:rsidR="008377B8" w:rsidRDefault="004E01A6">
            <w:pPr>
              <w:pStyle w:val="afa"/>
              <w:jc w:val="center"/>
            </w:pPr>
            <w:r>
              <w:t>16</w:t>
            </w:r>
          </w:p>
        </w:tc>
        <w:tc>
          <w:tcPr>
            <w:tcW w:w="219" w:type="pct"/>
            <w:vMerge/>
            <w:shd w:val="clear" w:color="auto" w:fill="auto"/>
            <w:vAlign w:val="center"/>
          </w:tcPr>
          <w:p w14:paraId="35583932" w14:textId="77777777" w:rsidR="008377B8" w:rsidRDefault="008377B8">
            <w:pPr>
              <w:pStyle w:val="afa"/>
              <w:jc w:val="center"/>
            </w:pPr>
          </w:p>
        </w:tc>
        <w:tc>
          <w:tcPr>
            <w:tcW w:w="503" w:type="pct"/>
            <w:shd w:val="clear" w:color="auto" w:fill="auto"/>
            <w:vAlign w:val="center"/>
          </w:tcPr>
          <w:p w14:paraId="14970DD5" w14:textId="77777777" w:rsidR="008377B8" w:rsidRDefault="004E01A6">
            <w:pPr>
              <w:pStyle w:val="afa"/>
              <w:jc w:val="center"/>
            </w:pPr>
            <w:r>
              <w:t>脱脂助剂</w:t>
            </w:r>
          </w:p>
        </w:tc>
        <w:tc>
          <w:tcPr>
            <w:tcW w:w="341" w:type="pct"/>
            <w:shd w:val="clear" w:color="auto" w:fill="auto"/>
            <w:vAlign w:val="center"/>
          </w:tcPr>
          <w:p w14:paraId="01FA4F9E" w14:textId="77777777" w:rsidR="008377B8" w:rsidRDefault="004E01A6">
            <w:pPr>
              <w:pStyle w:val="afa"/>
              <w:jc w:val="center"/>
            </w:pPr>
            <w:r>
              <w:t>t</w:t>
            </w:r>
          </w:p>
        </w:tc>
        <w:tc>
          <w:tcPr>
            <w:tcW w:w="424" w:type="pct"/>
            <w:shd w:val="clear" w:color="auto" w:fill="auto"/>
            <w:vAlign w:val="center"/>
          </w:tcPr>
          <w:p w14:paraId="7ACD0C74" w14:textId="77777777" w:rsidR="008377B8" w:rsidRDefault="004E01A6">
            <w:pPr>
              <w:pStyle w:val="afa"/>
              <w:jc w:val="center"/>
            </w:pPr>
            <w:r>
              <w:t>40</w:t>
            </w:r>
          </w:p>
        </w:tc>
        <w:tc>
          <w:tcPr>
            <w:tcW w:w="470" w:type="pct"/>
            <w:vAlign w:val="center"/>
          </w:tcPr>
          <w:p w14:paraId="2763B6DB" w14:textId="77777777" w:rsidR="008377B8" w:rsidRDefault="004E01A6">
            <w:pPr>
              <w:pStyle w:val="afa"/>
              <w:jc w:val="center"/>
            </w:pPr>
            <w:r>
              <w:t>1.33</w:t>
            </w:r>
          </w:p>
        </w:tc>
        <w:tc>
          <w:tcPr>
            <w:tcW w:w="482" w:type="pct"/>
            <w:vAlign w:val="center"/>
          </w:tcPr>
          <w:p w14:paraId="376AAB94" w14:textId="77777777" w:rsidR="008377B8" w:rsidRDefault="004E01A6">
            <w:pPr>
              <w:pStyle w:val="afa"/>
              <w:jc w:val="center"/>
            </w:pPr>
            <w:r>
              <w:t>前处理加料间</w:t>
            </w:r>
          </w:p>
        </w:tc>
        <w:tc>
          <w:tcPr>
            <w:tcW w:w="430" w:type="pct"/>
            <w:vAlign w:val="center"/>
          </w:tcPr>
          <w:p w14:paraId="12451334" w14:textId="77777777" w:rsidR="008377B8" w:rsidRDefault="004E01A6">
            <w:pPr>
              <w:pStyle w:val="afa"/>
              <w:jc w:val="center"/>
            </w:pPr>
            <w:r>
              <w:t>25kg/</w:t>
            </w:r>
            <w:r>
              <w:t>桶</w:t>
            </w:r>
          </w:p>
        </w:tc>
        <w:tc>
          <w:tcPr>
            <w:tcW w:w="1409" w:type="pct"/>
            <w:shd w:val="clear" w:color="auto" w:fill="auto"/>
            <w:vAlign w:val="center"/>
          </w:tcPr>
          <w:p w14:paraId="7EFE5B79" w14:textId="77777777" w:rsidR="008377B8" w:rsidRDefault="004E01A6">
            <w:pPr>
              <w:pStyle w:val="afa"/>
              <w:jc w:val="center"/>
            </w:pPr>
            <w:r>
              <w:t>乙氧基（富</w:t>
            </w:r>
            <w:r>
              <w:t>C13</w:t>
            </w:r>
            <w:r>
              <w:t>、异</w:t>
            </w:r>
            <w:r>
              <w:t>C11-14</w:t>
            </w:r>
            <w:r>
              <w:t>）醇</w:t>
            </w:r>
            <w:r>
              <w:t>12%</w:t>
            </w:r>
            <w:r>
              <w:t>，甲基环氧乙烷与环氧乙烷和单癸基醚的聚合物</w:t>
            </w:r>
            <w:r>
              <w:t>8%</w:t>
            </w:r>
            <w:r>
              <w:t>，水</w:t>
            </w:r>
            <w:r>
              <w:t>80%</w:t>
            </w:r>
          </w:p>
        </w:tc>
        <w:tc>
          <w:tcPr>
            <w:tcW w:w="501" w:type="pct"/>
            <w:vMerge/>
            <w:vAlign w:val="center"/>
          </w:tcPr>
          <w:p w14:paraId="7F0829E3" w14:textId="77777777" w:rsidR="008377B8" w:rsidRDefault="008377B8">
            <w:pPr>
              <w:pStyle w:val="afa"/>
              <w:jc w:val="center"/>
            </w:pPr>
          </w:p>
        </w:tc>
      </w:tr>
      <w:tr w:rsidR="008377B8" w14:paraId="40FFB378" w14:textId="77777777">
        <w:trPr>
          <w:trHeight w:val="20"/>
          <w:jc w:val="center"/>
        </w:trPr>
        <w:tc>
          <w:tcPr>
            <w:tcW w:w="219" w:type="pct"/>
            <w:shd w:val="clear" w:color="auto" w:fill="auto"/>
            <w:vAlign w:val="center"/>
          </w:tcPr>
          <w:p w14:paraId="517D0B7D" w14:textId="77777777" w:rsidR="008377B8" w:rsidRDefault="004E01A6">
            <w:pPr>
              <w:pStyle w:val="afa"/>
              <w:jc w:val="center"/>
            </w:pPr>
            <w:r>
              <w:t>17</w:t>
            </w:r>
          </w:p>
        </w:tc>
        <w:tc>
          <w:tcPr>
            <w:tcW w:w="219" w:type="pct"/>
            <w:vMerge/>
            <w:shd w:val="clear" w:color="auto" w:fill="auto"/>
            <w:vAlign w:val="center"/>
          </w:tcPr>
          <w:p w14:paraId="452E8976" w14:textId="77777777" w:rsidR="008377B8" w:rsidRDefault="008377B8">
            <w:pPr>
              <w:pStyle w:val="afa"/>
              <w:jc w:val="center"/>
            </w:pPr>
          </w:p>
        </w:tc>
        <w:tc>
          <w:tcPr>
            <w:tcW w:w="503" w:type="pct"/>
            <w:shd w:val="clear" w:color="auto" w:fill="auto"/>
            <w:vAlign w:val="center"/>
          </w:tcPr>
          <w:p w14:paraId="255C3F8C" w14:textId="77777777" w:rsidR="008377B8" w:rsidRDefault="004E01A6">
            <w:pPr>
              <w:pStyle w:val="afa"/>
              <w:jc w:val="center"/>
            </w:pPr>
            <w:r>
              <w:t>锆化开缸剂</w:t>
            </w:r>
          </w:p>
        </w:tc>
        <w:tc>
          <w:tcPr>
            <w:tcW w:w="341" w:type="pct"/>
            <w:shd w:val="clear" w:color="auto" w:fill="auto"/>
            <w:vAlign w:val="center"/>
          </w:tcPr>
          <w:p w14:paraId="5EFEA2DE" w14:textId="77777777" w:rsidR="008377B8" w:rsidRDefault="004E01A6">
            <w:pPr>
              <w:pStyle w:val="afa"/>
              <w:jc w:val="center"/>
            </w:pPr>
            <w:r>
              <w:t>t</w:t>
            </w:r>
          </w:p>
        </w:tc>
        <w:tc>
          <w:tcPr>
            <w:tcW w:w="424" w:type="pct"/>
            <w:shd w:val="clear" w:color="auto" w:fill="auto"/>
            <w:vAlign w:val="center"/>
          </w:tcPr>
          <w:p w14:paraId="69BB03A6" w14:textId="77777777" w:rsidR="008377B8" w:rsidRDefault="004E01A6">
            <w:pPr>
              <w:pStyle w:val="afa"/>
              <w:jc w:val="center"/>
            </w:pPr>
            <w:r>
              <w:t>4</w:t>
            </w:r>
          </w:p>
        </w:tc>
        <w:tc>
          <w:tcPr>
            <w:tcW w:w="470" w:type="pct"/>
            <w:vAlign w:val="center"/>
          </w:tcPr>
          <w:p w14:paraId="4687F1D0" w14:textId="77777777" w:rsidR="008377B8" w:rsidRDefault="004E01A6">
            <w:pPr>
              <w:pStyle w:val="afa"/>
              <w:jc w:val="center"/>
            </w:pPr>
            <w:r>
              <w:t>0.13</w:t>
            </w:r>
          </w:p>
        </w:tc>
        <w:tc>
          <w:tcPr>
            <w:tcW w:w="482" w:type="pct"/>
            <w:vAlign w:val="center"/>
          </w:tcPr>
          <w:p w14:paraId="685491BA" w14:textId="77777777" w:rsidR="008377B8" w:rsidRDefault="004E01A6">
            <w:pPr>
              <w:pStyle w:val="afa"/>
              <w:jc w:val="center"/>
            </w:pPr>
            <w:r>
              <w:t>前处理加料间</w:t>
            </w:r>
          </w:p>
        </w:tc>
        <w:tc>
          <w:tcPr>
            <w:tcW w:w="430" w:type="pct"/>
            <w:vAlign w:val="center"/>
          </w:tcPr>
          <w:p w14:paraId="0F676C42" w14:textId="77777777" w:rsidR="008377B8" w:rsidRDefault="004E01A6">
            <w:pPr>
              <w:pStyle w:val="afa"/>
              <w:jc w:val="center"/>
            </w:pPr>
            <w:r>
              <w:t>25kg/</w:t>
            </w:r>
            <w:r>
              <w:t>桶</w:t>
            </w:r>
          </w:p>
        </w:tc>
        <w:tc>
          <w:tcPr>
            <w:tcW w:w="1409" w:type="pct"/>
            <w:shd w:val="clear" w:color="auto" w:fill="auto"/>
            <w:vAlign w:val="center"/>
          </w:tcPr>
          <w:p w14:paraId="0DB0D1BB" w14:textId="77777777" w:rsidR="008377B8" w:rsidRDefault="004E01A6">
            <w:pPr>
              <w:pStyle w:val="afa"/>
              <w:jc w:val="center"/>
            </w:pPr>
            <w:r>
              <w:t>六水合硝酸锌</w:t>
            </w:r>
            <w:r>
              <w:t>10%</w:t>
            </w:r>
            <w:r>
              <w:t>，氟锆酸</w:t>
            </w:r>
            <w:r>
              <w:t>3%</w:t>
            </w:r>
            <w:r>
              <w:t>，水</w:t>
            </w:r>
            <w:r>
              <w:t>87%</w:t>
            </w:r>
          </w:p>
        </w:tc>
        <w:tc>
          <w:tcPr>
            <w:tcW w:w="501" w:type="pct"/>
            <w:vMerge/>
            <w:vAlign w:val="center"/>
          </w:tcPr>
          <w:p w14:paraId="536ABDC9" w14:textId="77777777" w:rsidR="008377B8" w:rsidRDefault="008377B8">
            <w:pPr>
              <w:pStyle w:val="afa"/>
              <w:jc w:val="center"/>
            </w:pPr>
          </w:p>
        </w:tc>
      </w:tr>
      <w:tr w:rsidR="008377B8" w14:paraId="55AF31B4" w14:textId="77777777">
        <w:trPr>
          <w:trHeight w:val="20"/>
          <w:jc w:val="center"/>
        </w:trPr>
        <w:tc>
          <w:tcPr>
            <w:tcW w:w="219" w:type="pct"/>
            <w:shd w:val="clear" w:color="auto" w:fill="auto"/>
            <w:vAlign w:val="center"/>
          </w:tcPr>
          <w:p w14:paraId="2C94C834" w14:textId="77777777" w:rsidR="008377B8" w:rsidRDefault="004E01A6">
            <w:pPr>
              <w:pStyle w:val="afa"/>
              <w:jc w:val="center"/>
            </w:pPr>
            <w:r>
              <w:t>18</w:t>
            </w:r>
          </w:p>
        </w:tc>
        <w:tc>
          <w:tcPr>
            <w:tcW w:w="219" w:type="pct"/>
            <w:vMerge/>
            <w:shd w:val="clear" w:color="auto" w:fill="auto"/>
            <w:vAlign w:val="center"/>
          </w:tcPr>
          <w:p w14:paraId="62D142EA" w14:textId="77777777" w:rsidR="008377B8" w:rsidRDefault="008377B8">
            <w:pPr>
              <w:pStyle w:val="afa"/>
              <w:jc w:val="center"/>
            </w:pPr>
          </w:p>
        </w:tc>
        <w:tc>
          <w:tcPr>
            <w:tcW w:w="503" w:type="pct"/>
            <w:shd w:val="clear" w:color="auto" w:fill="auto"/>
            <w:vAlign w:val="center"/>
          </w:tcPr>
          <w:p w14:paraId="1100E48D" w14:textId="77777777" w:rsidR="008377B8" w:rsidRDefault="004E01A6">
            <w:pPr>
              <w:pStyle w:val="afa"/>
              <w:jc w:val="center"/>
            </w:pPr>
            <w:r>
              <w:t>脱脂投槽及补加主剂</w:t>
            </w:r>
          </w:p>
        </w:tc>
        <w:tc>
          <w:tcPr>
            <w:tcW w:w="341" w:type="pct"/>
            <w:shd w:val="clear" w:color="auto" w:fill="auto"/>
            <w:vAlign w:val="center"/>
          </w:tcPr>
          <w:p w14:paraId="6A4CAB05" w14:textId="77777777" w:rsidR="008377B8" w:rsidRDefault="004E01A6">
            <w:pPr>
              <w:pStyle w:val="afa"/>
              <w:jc w:val="center"/>
            </w:pPr>
            <w:r>
              <w:t>t</w:t>
            </w:r>
          </w:p>
        </w:tc>
        <w:tc>
          <w:tcPr>
            <w:tcW w:w="424" w:type="pct"/>
            <w:shd w:val="clear" w:color="auto" w:fill="auto"/>
            <w:vAlign w:val="center"/>
          </w:tcPr>
          <w:p w14:paraId="1A49C8B1" w14:textId="77777777" w:rsidR="008377B8" w:rsidRDefault="004E01A6">
            <w:pPr>
              <w:pStyle w:val="afa"/>
              <w:jc w:val="center"/>
            </w:pPr>
            <w:r>
              <w:t>120.75</w:t>
            </w:r>
          </w:p>
        </w:tc>
        <w:tc>
          <w:tcPr>
            <w:tcW w:w="470" w:type="pct"/>
            <w:vAlign w:val="center"/>
          </w:tcPr>
          <w:p w14:paraId="1BA4FB08" w14:textId="77777777" w:rsidR="008377B8" w:rsidRDefault="004E01A6">
            <w:pPr>
              <w:pStyle w:val="afa"/>
              <w:jc w:val="center"/>
            </w:pPr>
            <w:r>
              <w:t>4.03</w:t>
            </w:r>
          </w:p>
        </w:tc>
        <w:tc>
          <w:tcPr>
            <w:tcW w:w="482" w:type="pct"/>
            <w:vAlign w:val="center"/>
          </w:tcPr>
          <w:p w14:paraId="233F1562" w14:textId="77777777" w:rsidR="008377B8" w:rsidRDefault="004E01A6">
            <w:pPr>
              <w:pStyle w:val="afa"/>
              <w:jc w:val="center"/>
            </w:pPr>
            <w:r>
              <w:t>前处理加料间</w:t>
            </w:r>
          </w:p>
        </w:tc>
        <w:tc>
          <w:tcPr>
            <w:tcW w:w="430" w:type="pct"/>
            <w:vAlign w:val="center"/>
          </w:tcPr>
          <w:p w14:paraId="46242246" w14:textId="77777777" w:rsidR="008377B8" w:rsidRDefault="004E01A6">
            <w:pPr>
              <w:pStyle w:val="afa"/>
              <w:jc w:val="center"/>
            </w:pPr>
            <w:r>
              <w:t>250kg/</w:t>
            </w:r>
            <w:r>
              <w:t>桶</w:t>
            </w:r>
          </w:p>
        </w:tc>
        <w:tc>
          <w:tcPr>
            <w:tcW w:w="1409" w:type="pct"/>
            <w:shd w:val="clear" w:color="auto" w:fill="auto"/>
            <w:vAlign w:val="center"/>
          </w:tcPr>
          <w:p w14:paraId="7343B0D1" w14:textId="77777777" w:rsidR="008377B8" w:rsidRDefault="004E01A6">
            <w:pPr>
              <w:pStyle w:val="afa"/>
              <w:jc w:val="center"/>
            </w:pPr>
            <w:r>
              <w:t>氢氧化钾</w:t>
            </w:r>
            <w:r>
              <w:t>20%</w:t>
            </w:r>
            <w:r>
              <w:t>；碳酸氢钠</w:t>
            </w:r>
            <w:r>
              <w:t>10%</w:t>
            </w:r>
            <w:r>
              <w:t>；四硼酸钠</w:t>
            </w:r>
            <w:r>
              <w:t>10%</w:t>
            </w:r>
            <w:r>
              <w:t>；氢氧化钠</w:t>
            </w:r>
            <w:r>
              <w:t>10%</w:t>
            </w:r>
            <w:r>
              <w:t>；水</w:t>
            </w:r>
            <w:r>
              <w:t>50%</w:t>
            </w:r>
            <w:r>
              <w:t>。</w:t>
            </w:r>
          </w:p>
        </w:tc>
        <w:tc>
          <w:tcPr>
            <w:tcW w:w="501" w:type="pct"/>
            <w:vMerge/>
            <w:vAlign w:val="center"/>
          </w:tcPr>
          <w:p w14:paraId="06E33685" w14:textId="77777777" w:rsidR="008377B8" w:rsidRDefault="008377B8">
            <w:pPr>
              <w:pStyle w:val="afa"/>
              <w:jc w:val="center"/>
            </w:pPr>
          </w:p>
        </w:tc>
      </w:tr>
      <w:tr w:rsidR="008377B8" w14:paraId="79FDB50A" w14:textId="77777777">
        <w:trPr>
          <w:trHeight w:val="20"/>
          <w:jc w:val="center"/>
        </w:trPr>
        <w:tc>
          <w:tcPr>
            <w:tcW w:w="219" w:type="pct"/>
            <w:shd w:val="clear" w:color="auto" w:fill="auto"/>
            <w:vAlign w:val="center"/>
          </w:tcPr>
          <w:p w14:paraId="3D12B8BB" w14:textId="77777777" w:rsidR="008377B8" w:rsidRDefault="004E01A6">
            <w:pPr>
              <w:pStyle w:val="afa"/>
              <w:jc w:val="center"/>
            </w:pPr>
            <w:r>
              <w:t>19</w:t>
            </w:r>
          </w:p>
        </w:tc>
        <w:tc>
          <w:tcPr>
            <w:tcW w:w="219" w:type="pct"/>
            <w:vMerge/>
            <w:shd w:val="clear" w:color="auto" w:fill="auto"/>
            <w:vAlign w:val="center"/>
          </w:tcPr>
          <w:p w14:paraId="1245BED2" w14:textId="77777777" w:rsidR="008377B8" w:rsidRDefault="008377B8">
            <w:pPr>
              <w:pStyle w:val="afa"/>
              <w:jc w:val="center"/>
            </w:pPr>
          </w:p>
        </w:tc>
        <w:tc>
          <w:tcPr>
            <w:tcW w:w="503" w:type="pct"/>
            <w:shd w:val="clear" w:color="auto" w:fill="auto"/>
            <w:vAlign w:val="center"/>
          </w:tcPr>
          <w:p w14:paraId="18B62C73" w14:textId="77777777" w:rsidR="008377B8" w:rsidRDefault="004E01A6">
            <w:pPr>
              <w:pStyle w:val="afa"/>
              <w:jc w:val="center"/>
            </w:pPr>
            <w:r>
              <w:t>脱脂补加主剂</w:t>
            </w:r>
          </w:p>
        </w:tc>
        <w:tc>
          <w:tcPr>
            <w:tcW w:w="341" w:type="pct"/>
            <w:shd w:val="clear" w:color="auto" w:fill="auto"/>
            <w:vAlign w:val="center"/>
          </w:tcPr>
          <w:p w14:paraId="1FD3E70F" w14:textId="77777777" w:rsidR="008377B8" w:rsidRDefault="004E01A6">
            <w:pPr>
              <w:pStyle w:val="afa"/>
              <w:jc w:val="center"/>
            </w:pPr>
            <w:r>
              <w:t>t</w:t>
            </w:r>
          </w:p>
        </w:tc>
        <w:tc>
          <w:tcPr>
            <w:tcW w:w="424" w:type="pct"/>
            <w:shd w:val="clear" w:color="auto" w:fill="auto"/>
            <w:vAlign w:val="center"/>
          </w:tcPr>
          <w:p w14:paraId="1F53F588" w14:textId="77777777" w:rsidR="008377B8" w:rsidRDefault="004E01A6">
            <w:pPr>
              <w:pStyle w:val="afa"/>
              <w:jc w:val="center"/>
            </w:pPr>
            <w:r>
              <w:t>47.25</w:t>
            </w:r>
          </w:p>
        </w:tc>
        <w:tc>
          <w:tcPr>
            <w:tcW w:w="470" w:type="pct"/>
            <w:vAlign w:val="center"/>
          </w:tcPr>
          <w:p w14:paraId="72FF1607" w14:textId="77777777" w:rsidR="008377B8" w:rsidRDefault="004E01A6">
            <w:pPr>
              <w:pStyle w:val="afa"/>
              <w:jc w:val="center"/>
            </w:pPr>
            <w:r>
              <w:t>1.58</w:t>
            </w:r>
          </w:p>
        </w:tc>
        <w:tc>
          <w:tcPr>
            <w:tcW w:w="482" w:type="pct"/>
            <w:vAlign w:val="center"/>
          </w:tcPr>
          <w:p w14:paraId="3EFD1084" w14:textId="77777777" w:rsidR="008377B8" w:rsidRDefault="004E01A6">
            <w:pPr>
              <w:pStyle w:val="afa"/>
              <w:jc w:val="center"/>
            </w:pPr>
            <w:r>
              <w:t>前处理加料间</w:t>
            </w:r>
          </w:p>
        </w:tc>
        <w:tc>
          <w:tcPr>
            <w:tcW w:w="430" w:type="pct"/>
            <w:vAlign w:val="center"/>
          </w:tcPr>
          <w:p w14:paraId="0D6F691B" w14:textId="77777777" w:rsidR="008377B8" w:rsidRDefault="004E01A6">
            <w:pPr>
              <w:pStyle w:val="afa"/>
              <w:jc w:val="center"/>
            </w:pPr>
            <w:r>
              <w:t>250kg/</w:t>
            </w:r>
            <w:r>
              <w:t>桶</w:t>
            </w:r>
          </w:p>
        </w:tc>
        <w:tc>
          <w:tcPr>
            <w:tcW w:w="1409" w:type="pct"/>
            <w:shd w:val="clear" w:color="auto" w:fill="auto"/>
            <w:vAlign w:val="center"/>
          </w:tcPr>
          <w:p w14:paraId="061FD96C" w14:textId="77777777" w:rsidR="008377B8" w:rsidRDefault="004E01A6">
            <w:pPr>
              <w:pStyle w:val="afa"/>
              <w:jc w:val="center"/>
            </w:pPr>
            <w:r>
              <w:t>氢氧化钾</w:t>
            </w:r>
            <w:r>
              <w:t>20%</w:t>
            </w:r>
            <w:r>
              <w:t>；碳酸氢钠</w:t>
            </w:r>
            <w:r>
              <w:t>10%</w:t>
            </w:r>
            <w:r>
              <w:t>；四硼酸钠</w:t>
            </w:r>
            <w:r>
              <w:t>10%</w:t>
            </w:r>
            <w:r>
              <w:t>；氢氧化钠</w:t>
            </w:r>
            <w:r>
              <w:t>1%</w:t>
            </w:r>
            <w:r>
              <w:t>；水</w:t>
            </w:r>
            <w:r>
              <w:t>59%</w:t>
            </w:r>
            <w:r>
              <w:t>。</w:t>
            </w:r>
          </w:p>
        </w:tc>
        <w:tc>
          <w:tcPr>
            <w:tcW w:w="501" w:type="pct"/>
            <w:vMerge/>
            <w:vAlign w:val="center"/>
          </w:tcPr>
          <w:p w14:paraId="0EE4C8F2" w14:textId="77777777" w:rsidR="008377B8" w:rsidRDefault="008377B8">
            <w:pPr>
              <w:pStyle w:val="afa"/>
              <w:jc w:val="center"/>
            </w:pPr>
          </w:p>
        </w:tc>
      </w:tr>
      <w:tr w:rsidR="008377B8" w14:paraId="3F85E1F8" w14:textId="77777777">
        <w:trPr>
          <w:trHeight w:val="20"/>
          <w:jc w:val="center"/>
        </w:trPr>
        <w:tc>
          <w:tcPr>
            <w:tcW w:w="219" w:type="pct"/>
            <w:shd w:val="clear" w:color="auto" w:fill="auto"/>
            <w:vAlign w:val="center"/>
          </w:tcPr>
          <w:p w14:paraId="15174BA1" w14:textId="77777777" w:rsidR="008377B8" w:rsidRDefault="004E01A6">
            <w:pPr>
              <w:pStyle w:val="afa"/>
              <w:jc w:val="center"/>
            </w:pPr>
            <w:r>
              <w:t>20</w:t>
            </w:r>
          </w:p>
        </w:tc>
        <w:tc>
          <w:tcPr>
            <w:tcW w:w="219" w:type="pct"/>
            <w:vMerge/>
            <w:shd w:val="clear" w:color="auto" w:fill="auto"/>
            <w:vAlign w:val="center"/>
          </w:tcPr>
          <w:p w14:paraId="39BD10DE" w14:textId="77777777" w:rsidR="008377B8" w:rsidRDefault="008377B8">
            <w:pPr>
              <w:pStyle w:val="afa"/>
              <w:jc w:val="center"/>
            </w:pPr>
          </w:p>
        </w:tc>
        <w:tc>
          <w:tcPr>
            <w:tcW w:w="503" w:type="pct"/>
            <w:shd w:val="clear" w:color="auto" w:fill="auto"/>
            <w:vAlign w:val="center"/>
          </w:tcPr>
          <w:p w14:paraId="253CE307" w14:textId="77777777" w:rsidR="008377B8" w:rsidRDefault="004E01A6">
            <w:pPr>
              <w:pStyle w:val="afa"/>
              <w:jc w:val="center"/>
            </w:pPr>
            <w:r>
              <w:t>脱脂活性剂</w:t>
            </w:r>
          </w:p>
        </w:tc>
        <w:tc>
          <w:tcPr>
            <w:tcW w:w="341" w:type="pct"/>
            <w:shd w:val="clear" w:color="auto" w:fill="auto"/>
            <w:vAlign w:val="center"/>
          </w:tcPr>
          <w:p w14:paraId="2BDE36DF" w14:textId="77777777" w:rsidR="008377B8" w:rsidRDefault="004E01A6">
            <w:pPr>
              <w:pStyle w:val="afa"/>
              <w:jc w:val="center"/>
            </w:pPr>
            <w:r>
              <w:t>t</w:t>
            </w:r>
          </w:p>
        </w:tc>
        <w:tc>
          <w:tcPr>
            <w:tcW w:w="424" w:type="pct"/>
            <w:shd w:val="clear" w:color="auto" w:fill="auto"/>
            <w:vAlign w:val="center"/>
          </w:tcPr>
          <w:p w14:paraId="06EBCCC0" w14:textId="77777777" w:rsidR="008377B8" w:rsidRDefault="004E01A6">
            <w:pPr>
              <w:pStyle w:val="afa"/>
              <w:jc w:val="center"/>
            </w:pPr>
            <w:r>
              <w:t>42</w:t>
            </w:r>
          </w:p>
        </w:tc>
        <w:tc>
          <w:tcPr>
            <w:tcW w:w="470" w:type="pct"/>
            <w:vAlign w:val="center"/>
          </w:tcPr>
          <w:p w14:paraId="1F1A9D05" w14:textId="77777777" w:rsidR="008377B8" w:rsidRDefault="004E01A6">
            <w:pPr>
              <w:pStyle w:val="afa"/>
              <w:jc w:val="center"/>
            </w:pPr>
            <w:r>
              <w:t>1.4</w:t>
            </w:r>
          </w:p>
        </w:tc>
        <w:tc>
          <w:tcPr>
            <w:tcW w:w="482" w:type="pct"/>
            <w:vAlign w:val="center"/>
          </w:tcPr>
          <w:p w14:paraId="5B06964A" w14:textId="77777777" w:rsidR="008377B8" w:rsidRDefault="004E01A6">
            <w:pPr>
              <w:pStyle w:val="afa"/>
              <w:jc w:val="center"/>
            </w:pPr>
            <w:r>
              <w:t>前处理加料间</w:t>
            </w:r>
          </w:p>
        </w:tc>
        <w:tc>
          <w:tcPr>
            <w:tcW w:w="430" w:type="pct"/>
            <w:vAlign w:val="center"/>
          </w:tcPr>
          <w:p w14:paraId="26C08E0B" w14:textId="77777777" w:rsidR="008377B8" w:rsidRDefault="004E01A6">
            <w:pPr>
              <w:pStyle w:val="afa"/>
              <w:jc w:val="center"/>
            </w:pPr>
            <w:r>
              <w:t>25kg/</w:t>
            </w:r>
            <w:r>
              <w:t>桶</w:t>
            </w:r>
          </w:p>
        </w:tc>
        <w:tc>
          <w:tcPr>
            <w:tcW w:w="1409" w:type="pct"/>
            <w:shd w:val="clear" w:color="auto" w:fill="auto"/>
            <w:vAlign w:val="center"/>
          </w:tcPr>
          <w:p w14:paraId="44160AD2" w14:textId="77777777" w:rsidR="008377B8" w:rsidRDefault="004E01A6">
            <w:pPr>
              <w:pStyle w:val="afa"/>
              <w:jc w:val="center"/>
            </w:pPr>
            <w:r>
              <w:t>非离子表面活性剂</w:t>
            </w:r>
            <w:r>
              <w:t>20%</w:t>
            </w:r>
            <w:r>
              <w:t>；脂肪醇醚</w:t>
            </w:r>
            <w:r>
              <w:t>10%</w:t>
            </w:r>
            <w:r>
              <w:t>；脂肪醇醚</w:t>
            </w:r>
            <w:r>
              <w:t>10%</w:t>
            </w:r>
            <w:r>
              <w:t>；水</w:t>
            </w:r>
            <w:r>
              <w:t>60%</w:t>
            </w:r>
            <w:r>
              <w:t>。</w:t>
            </w:r>
          </w:p>
        </w:tc>
        <w:tc>
          <w:tcPr>
            <w:tcW w:w="501" w:type="pct"/>
            <w:vMerge/>
            <w:vAlign w:val="center"/>
          </w:tcPr>
          <w:p w14:paraId="1CA9F76D" w14:textId="77777777" w:rsidR="008377B8" w:rsidRDefault="008377B8">
            <w:pPr>
              <w:pStyle w:val="afa"/>
              <w:jc w:val="center"/>
            </w:pPr>
          </w:p>
        </w:tc>
      </w:tr>
      <w:tr w:rsidR="008377B8" w14:paraId="03DB3E23" w14:textId="77777777">
        <w:trPr>
          <w:trHeight w:val="20"/>
          <w:jc w:val="center"/>
        </w:trPr>
        <w:tc>
          <w:tcPr>
            <w:tcW w:w="219" w:type="pct"/>
            <w:shd w:val="clear" w:color="auto" w:fill="auto"/>
            <w:vAlign w:val="center"/>
          </w:tcPr>
          <w:p w14:paraId="0E3ACAFA" w14:textId="77777777" w:rsidR="008377B8" w:rsidRDefault="004E01A6">
            <w:pPr>
              <w:pStyle w:val="afa"/>
              <w:jc w:val="center"/>
            </w:pPr>
            <w:r>
              <w:t>21</w:t>
            </w:r>
          </w:p>
        </w:tc>
        <w:tc>
          <w:tcPr>
            <w:tcW w:w="219" w:type="pct"/>
            <w:vMerge/>
            <w:shd w:val="clear" w:color="auto" w:fill="auto"/>
            <w:vAlign w:val="center"/>
          </w:tcPr>
          <w:p w14:paraId="0089912C" w14:textId="77777777" w:rsidR="008377B8" w:rsidRDefault="008377B8">
            <w:pPr>
              <w:pStyle w:val="afa"/>
              <w:jc w:val="center"/>
            </w:pPr>
          </w:p>
        </w:tc>
        <w:tc>
          <w:tcPr>
            <w:tcW w:w="503" w:type="pct"/>
            <w:shd w:val="clear" w:color="auto" w:fill="auto"/>
            <w:vAlign w:val="center"/>
          </w:tcPr>
          <w:p w14:paraId="3892E8E0" w14:textId="77777777" w:rsidR="008377B8" w:rsidRDefault="004E01A6">
            <w:pPr>
              <w:pStyle w:val="afa"/>
              <w:jc w:val="center"/>
            </w:pPr>
            <w:r>
              <w:t>锆化助剂</w:t>
            </w:r>
          </w:p>
        </w:tc>
        <w:tc>
          <w:tcPr>
            <w:tcW w:w="341" w:type="pct"/>
            <w:shd w:val="clear" w:color="auto" w:fill="auto"/>
            <w:vAlign w:val="center"/>
          </w:tcPr>
          <w:p w14:paraId="76FCB370" w14:textId="77777777" w:rsidR="008377B8" w:rsidRDefault="004E01A6">
            <w:pPr>
              <w:pStyle w:val="afa"/>
              <w:jc w:val="center"/>
            </w:pPr>
            <w:r>
              <w:t>t</w:t>
            </w:r>
          </w:p>
        </w:tc>
        <w:tc>
          <w:tcPr>
            <w:tcW w:w="424" w:type="pct"/>
            <w:shd w:val="clear" w:color="auto" w:fill="auto"/>
            <w:vAlign w:val="center"/>
          </w:tcPr>
          <w:p w14:paraId="577CC1BA" w14:textId="77777777" w:rsidR="008377B8" w:rsidRDefault="004E01A6">
            <w:pPr>
              <w:pStyle w:val="afa"/>
              <w:jc w:val="center"/>
            </w:pPr>
            <w:r>
              <w:t>6.3</w:t>
            </w:r>
          </w:p>
        </w:tc>
        <w:tc>
          <w:tcPr>
            <w:tcW w:w="470" w:type="pct"/>
            <w:vAlign w:val="center"/>
          </w:tcPr>
          <w:p w14:paraId="6820E817" w14:textId="77777777" w:rsidR="008377B8" w:rsidRDefault="004E01A6">
            <w:pPr>
              <w:pStyle w:val="afa"/>
              <w:jc w:val="center"/>
            </w:pPr>
            <w:r>
              <w:t>0.4</w:t>
            </w:r>
          </w:p>
        </w:tc>
        <w:tc>
          <w:tcPr>
            <w:tcW w:w="482" w:type="pct"/>
            <w:vAlign w:val="center"/>
          </w:tcPr>
          <w:p w14:paraId="5174AD4B" w14:textId="77777777" w:rsidR="008377B8" w:rsidRDefault="004E01A6">
            <w:pPr>
              <w:pStyle w:val="afa"/>
              <w:jc w:val="center"/>
            </w:pPr>
            <w:r>
              <w:t>前处理加料间</w:t>
            </w:r>
          </w:p>
        </w:tc>
        <w:tc>
          <w:tcPr>
            <w:tcW w:w="430" w:type="pct"/>
            <w:vAlign w:val="center"/>
          </w:tcPr>
          <w:p w14:paraId="04290884" w14:textId="77777777" w:rsidR="008377B8" w:rsidRDefault="004E01A6">
            <w:pPr>
              <w:pStyle w:val="afa"/>
              <w:jc w:val="center"/>
            </w:pPr>
            <w:r>
              <w:t>25kg/</w:t>
            </w:r>
            <w:r>
              <w:t>桶</w:t>
            </w:r>
          </w:p>
        </w:tc>
        <w:tc>
          <w:tcPr>
            <w:tcW w:w="1409" w:type="pct"/>
            <w:shd w:val="clear" w:color="auto" w:fill="auto"/>
            <w:vAlign w:val="center"/>
          </w:tcPr>
          <w:p w14:paraId="35386381" w14:textId="77777777" w:rsidR="008377B8" w:rsidRDefault="004E01A6">
            <w:pPr>
              <w:pStyle w:val="afa"/>
              <w:jc w:val="center"/>
            </w:pPr>
            <w:r>
              <w:t>硝酸钠</w:t>
            </w:r>
            <w:r>
              <w:t>40%</w:t>
            </w:r>
            <w:r>
              <w:t>，水</w:t>
            </w:r>
            <w:r>
              <w:t>60%</w:t>
            </w:r>
          </w:p>
        </w:tc>
        <w:tc>
          <w:tcPr>
            <w:tcW w:w="501" w:type="pct"/>
            <w:vMerge/>
            <w:vAlign w:val="center"/>
          </w:tcPr>
          <w:p w14:paraId="4F4E2481" w14:textId="77777777" w:rsidR="008377B8" w:rsidRDefault="008377B8">
            <w:pPr>
              <w:pStyle w:val="afa"/>
              <w:jc w:val="center"/>
            </w:pPr>
          </w:p>
        </w:tc>
      </w:tr>
      <w:tr w:rsidR="008377B8" w14:paraId="60BBF5A9" w14:textId="77777777">
        <w:trPr>
          <w:trHeight w:val="20"/>
          <w:jc w:val="center"/>
        </w:trPr>
        <w:tc>
          <w:tcPr>
            <w:tcW w:w="219" w:type="pct"/>
            <w:shd w:val="clear" w:color="auto" w:fill="auto"/>
            <w:vAlign w:val="center"/>
          </w:tcPr>
          <w:p w14:paraId="0CEB6CF4" w14:textId="77777777" w:rsidR="008377B8" w:rsidRDefault="004E01A6">
            <w:pPr>
              <w:pStyle w:val="afa"/>
              <w:jc w:val="center"/>
            </w:pPr>
            <w:r>
              <w:t>22</w:t>
            </w:r>
          </w:p>
        </w:tc>
        <w:tc>
          <w:tcPr>
            <w:tcW w:w="219" w:type="pct"/>
            <w:vMerge/>
            <w:shd w:val="clear" w:color="auto" w:fill="auto"/>
            <w:vAlign w:val="center"/>
          </w:tcPr>
          <w:p w14:paraId="3EBF94DF" w14:textId="77777777" w:rsidR="008377B8" w:rsidRDefault="008377B8">
            <w:pPr>
              <w:pStyle w:val="afa"/>
              <w:jc w:val="center"/>
            </w:pPr>
          </w:p>
        </w:tc>
        <w:tc>
          <w:tcPr>
            <w:tcW w:w="503" w:type="pct"/>
            <w:shd w:val="clear" w:color="auto" w:fill="auto"/>
            <w:vAlign w:val="center"/>
          </w:tcPr>
          <w:p w14:paraId="56BF0CBF" w14:textId="77777777" w:rsidR="008377B8" w:rsidRDefault="004E01A6">
            <w:pPr>
              <w:pStyle w:val="afa"/>
              <w:jc w:val="center"/>
            </w:pPr>
            <w:r>
              <w:t>锌离子添加剂</w:t>
            </w:r>
          </w:p>
        </w:tc>
        <w:tc>
          <w:tcPr>
            <w:tcW w:w="341" w:type="pct"/>
            <w:shd w:val="clear" w:color="auto" w:fill="auto"/>
            <w:vAlign w:val="center"/>
          </w:tcPr>
          <w:p w14:paraId="7A58DE24" w14:textId="77777777" w:rsidR="008377B8" w:rsidRDefault="004E01A6">
            <w:pPr>
              <w:pStyle w:val="afa"/>
              <w:jc w:val="center"/>
            </w:pPr>
            <w:r>
              <w:t>t</w:t>
            </w:r>
          </w:p>
        </w:tc>
        <w:tc>
          <w:tcPr>
            <w:tcW w:w="424" w:type="pct"/>
            <w:shd w:val="clear" w:color="auto" w:fill="auto"/>
            <w:vAlign w:val="center"/>
          </w:tcPr>
          <w:p w14:paraId="3E4EF45A" w14:textId="77777777" w:rsidR="008377B8" w:rsidRDefault="004E01A6">
            <w:pPr>
              <w:pStyle w:val="afa"/>
              <w:jc w:val="center"/>
            </w:pPr>
            <w:r>
              <w:t>4.2</w:t>
            </w:r>
          </w:p>
        </w:tc>
        <w:tc>
          <w:tcPr>
            <w:tcW w:w="470" w:type="pct"/>
            <w:vAlign w:val="center"/>
          </w:tcPr>
          <w:p w14:paraId="76010279" w14:textId="77777777" w:rsidR="008377B8" w:rsidRDefault="004E01A6">
            <w:pPr>
              <w:pStyle w:val="afa"/>
              <w:jc w:val="center"/>
            </w:pPr>
            <w:r>
              <w:t>0.14</w:t>
            </w:r>
          </w:p>
        </w:tc>
        <w:tc>
          <w:tcPr>
            <w:tcW w:w="482" w:type="pct"/>
            <w:vAlign w:val="center"/>
          </w:tcPr>
          <w:p w14:paraId="1FC8DDBC" w14:textId="77777777" w:rsidR="008377B8" w:rsidRDefault="004E01A6">
            <w:pPr>
              <w:pStyle w:val="afa"/>
              <w:jc w:val="center"/>
            </w:pPr>
            <w:r>
              <w:t>前处理加料间</w:t>
            </w:r>
          </w:p>
        </w:tc>
        <w:tc>
          <w:tcPr>
            <w:tcW w:w="430" w:type="pct"/>
            <w:vAlign w:val="center"/>
          </w:tcPr>
          <w:p w14:paraId="77EF3FD9" w14:textId="77777777" w:rsidR="008377B8" w:rsidRDefault="004E01A6">
            <w:pPr>
              <w:pStyle w:val="afa"/>
              <w:jc w:val="center"/>
            </w:pPr>
            <w:r>
              <w:t>25kg/</w:t>
            </w:r>
            <w:r>
              <w:t>桶</w:t>
            </w:r>
          </w:p>
        </w:tc>
        <w:tc>
          <w:tcPr>
            <w:tcW w:w="1409" w:type="pct"/>
            <w:shd w:val="clear" w:color="auto" w:fill="auto"/>
            <w:vAlign w:val="center"/>
          </w:tcPr>
          <w:p w14:paraId="30715DC5" w14:textId="77777777" w:rsidR="008377B8" w:rsidRDefault="004E01A6">
            <w:pPr>
              <w:pStyle w:val="afa"/>
              <w:jc w:val="center"/>
            </w:pPr>
            <w:r>
              <w:t>硝酸锌</w:t>
            </w:r>
            <w:r>
              <w:t>40%</w:t>
            </w:r>
            <w:r>
              <w:t>，水</w:t>
            </w:r>
            <w:r>
              <w:t>60%</w:t>
            </w:r>
          </w:p>
        </w:tc>
        <w:tc>
          <w:tcPr>
            <w:tcW w:w="501" w:type="pct"/>
            <w:vMerge/>
            <w:vAlign w:val="center"/>
          </w:tcPr>
          <w:p w14:paraId="082724D0" w14:textId="77777777" w:rsidR="008377B8" w:rsidRDefault="008377B8">
            <w:pPr>
              <w:pStyle w:val="afa"/>
              <w:jc w:val="center"/>
            </w:pPr>
          </w:p>
        </w:tc>
      </w:tr>
      <w:tr w:rsidR="008377B8" w14:paraId="222332CF" w14:textId="77777777">
        <w:trPr>
          <w:trHeight w:val="20"/>
          <w:jc w:val="center"/>
        </w:trPr>
        <w:tc>
          <w:tcPr>
            <w:tcW w:w="219" w:type="pct"/>
            <w:shd w:val="clear" w:color="auto" w:fill="auto"/>
            <w:vAlign w:val="center"/>
          </w:tcPr>
          <w:p w14:paraId="25CC33C8" w14:textId="77777777" w:rsidR="008377B8" w:rsidRDefault="004E01A6">
            <w:pPr>
              <w:pStyle w:val="afa"/>
              <w:jc w:val="center"/>
            </w:pPr>
            <w:r>
              <w:t>23</w:t>
            </w:r>
          </w:p>
        </w:tc>
        <w:tc>
          <w:tcPr>
            <w:tcW w:w="219" w:type="pct"/>
            <w:vMerge/>
            <w:shd w:val="clear" w:color="auto" w:fill="auto"/>
            <w:vAlign w:val="center"/>
          </w:tcPr>
          <w:p w14:paraId="25EB3BE7" w14:textId="77777777" w:rsidR="008377B8" w:rsidRDefault="008377B8">
            <w:pPr>
              <w:pStyle w:val="afa"/>
              <w:jc w:val="center"/>
            </w:pPr>
          </w:p>
        </w:tc>
        <w:tc>
          <w:tcPr>
            <w:tcW w:w="503" w:type="pct"/>
            <w:shd w:val="clear" w:color="auto" w:fill="auto"/>
            <w:vAlign w:val="center"/>
          </w:tcPr>
          <w:p w14:paraId="4C65C1E4" w14:textId="77777777" w:rsidR="008377B8" w:rsidRDefault="004E01A6">
            <w:pPr>
              <w:pStyle w:val="afa"/>
              <w:jc w:val="center"/>
            </w:pPr>
            <w:r>
              <w:t>铜离子添加剂</w:t>
            </w:r>
          </w:p>
        </w:tc>
        <w:tc>
          <w:tcPr>
            <w:tcW w:w="341" w:type="pct"/>
            <w:shd w:val="clear" w:color="auto" w:fill="auto"/>
            <w:vAlign w:val="center"/>
          </w:tcPr>
          <w:p w14:paraId="76CC31C6" w14:textId="77777777" w:rsidR="008377B8" w:rsidRDefault="004E01A6">
            <w:pPr>
              <w:pStyle w:val="afa"/>
              <w:jc w:val="center"/>
            </w:pPr>
            <w:r>
              <w:t>t</w:t>
            </w:r>
          </w:p>
        </w:tc>
        <w:tc>
          <w:tcPr>
            <w:tcW w:w="424" w:type="pct"/>
            <w:shd w:val="clear" w:color="auto" w:fill="auto"/>
            <w:vAlign w:val="center"/>
          </w:tcPr>
          <w:p w14:paraId="129E72FE" w14:textId="77777777" w:rsidR="008377B8" w:rsidRDefault="004E01A6">
            <w:pPr>
              <w:pStyle w:val="afa"/>
              <w:jc w:val="center"/>
            </w:pPr>
            <w:r>
              <w:t>4.2</w:t>
            </w:r>
          </w:p>
        </w:tc>
        <w:tc>
          <w:tcPr>
            <w:tcW w:w="470" w:type="pct"/>
            <w:vAlign w:val="center"/>
          </w:tcPr>
          <w:p w14:paraId="63AE29B4" w14:textId="77777777" w:rsidR="008377B8" w:rsidRDefault="004E01A6">
            <w:pPr>
              <w:pStyle w:val="afa"/>
              <w:jc w:val="center"/>
            </w:pPr>
            <w:r>
              <w:t>0.14</w:t>
            </w:r>
          </w:p>
        </w:tc>
        <w:tc>
          <w:tcPr>
            <w:tcW w:w="482" w:type="pct"/>
            <w:vAlign w:val="center"/>
          </w:tcPr>
          <w:p w14:paraId="2B82B768" w14:textId="77777777" w:rsidR="008377B8" w:rsidRDefault="004E01A6">
            <w:pPr>
              <w:pStyle w:val="afa"/>
              <w:jc w:val="center"/>
            </w:pPr>
            <w:r>
              <w:t>前处理加料间</w:t>
            </w:r>
          </w:p>
        </w:tc>
        <w:tc>
          <w:tcPr>
            <w:tcW w:w="430" w:type="pct"/>
            <w:vAlign w:val="center"/>
          </w:tcPr>
          <w:p w14:paraId="50C2E287" w14:textId="77777777" w:rsidR="008377B8" w:rsidRDefault="004E01A6">
            <w:pPr>
              <w:pStyle w:val="afa"/>
              <w:jc w:val="center"/>
            </w:pPr>
            <w:r>
              <w:t>25kg/</w:t>
            </w:r>
            <w:r>
              <w:t>桶</w:t>
            </w:r>
          </w:p>
        </w:tc>
        <w:tc>
          <w:tcPr>
            <w:tcW w:w="1409" w:type="pct"/>
            <w:shd w:val="clear" w:color="auto" w:fill="auto"/>
            <w:vAlign w:val="center"/>
          </w:tcPr>
          <w:p w14:paraId="5F793566" w14:textId="77777777" w:rsidR="008377B8" w:rsidRDefault="004E01A6">
            <w:pPr>
              <w:pStyle w:val="afa"/>
              <w:jc w:val="center"/>
            </w:pPr>
            <w:r>
              <w:t>三水合硝酸铜</w:t>
            </w:r>
            <w:r>
              <w:t>10%</w:t>
            </w:r>
            <w:r>
              <w:t>，水</w:t>
            </w:r>
            <w:r>
              <w:t>90%</w:t>
            </w:r>
          </w:p>
        </w:tc>
        <w:tc>
          <w:tcPr>
            <w:tcW w:w="501" w:type="pct"/>
            <w:vMerge/>
            <w:vAlign w:val="center"/>
          </w:tcPr>
          <w:p w14:paraId="48027A86" w14:textId="77777777" w:rsidR="008377B8" w:rsidRDefault="008377B8">
            <w:pPr>
              <w:pStyle w:val="afa"/>
              <w:jc w:val="center"/>
            </w:pPr>
          </w:p>
        </w:tc>
      </w:tr>
      <w:tr w:rsidR="008377B8" w14:paraId="506BD4AA" w14:textId="77777777">
        <w:trPr>
          <w:trHeight w:val="20"/>
          <w:jc w:val="center"/>
        </w:trPr>
        <w:tc>
          <w:tcPr>
            <w:tcW w:w="219" w:type="pct"/>
            <w:shd w:val="clear" w:color="auto" w:fill="auto"/>
            <w:vAlign w:val="center"/>
          </w:tcPr>
          <w:p w14:paraId="3B60F7A8" w14:textId="77777777" w:rsidR="008377B8" w:rsidRDefault="004E01A6">
            <w:pPr>
              <w:pStyle w:val="afa"/>
              <w:jc w:val="center"/>
            </w:pPr>
            <w:r>
              <w:t>24</w:t>
            </w:r>
          </w:p>
        </w:tc>
        <w:tc>
          <w:tcPr>
            <w:tcW w:w="219" w:type="pct"/>
            <w:vMerge/>
            <w:shd w:val="clear" w:color="auto" w:fill="auto"/>
            <w:vAlign w:val="center"/>
          </w:tcPr>
          <w:p w14:paraId="1209B450" w14:textId="77777777" w:rsidR="008377B8" w:rsidRDefault="008377B8">
            <w:pPr>
              <w:pStyle w:val="afa"/>
              <w:jc w:val="center"/>
            </w:pPr>
          </w:p>
        </w:tc>
        <w:tc>
          <w:tcPr>
            <w:tcW w:w="503" w:type="pct"/>
            <w:shd w:val="clear" w:color="auto" w:fill="auto"/>
            <w:vAlign w:val="center"/>
          </w:tcPr>
          <w:p w14:paraId="19571118" w14:textId="77777777" w:rsidR="008377B8" w:rsidRDefault="004E01A6">
            <w:pPr>
              <w:pStyle w:val="afa"/>
              <w:jc w:val="center"/>
            </w:pPr>
            <w:r>
              <w:t>锆化剂</w:t>
            </w:r>
          </w:p>
        </w:tc>
        <w:tc>
          <w:tcPr>
            <w:tcW w:w="341" w:type="pct"/>
            <w:shd w:val="clear" w:color="auto" w:fill="auto"/>
            <w:vAlign w:val="center"/>
          </w:tcPr>
          <w:p w14:paraId="3C3789C1" w14:textId="77777777" w:rsidR="008377B8" w:rsidRDefault="004E01A6">
            <w:pPr>
              <w:pStyle w:val="afa"/>
              <w:jc w:val="center"/>
            </w:pPr>
            <w:r>
              <w:t>t</w:t>
            </w:r>
          </w:p>
        </w:tc>
        <w:tc>
          <w:tcPr>
            <w:tcW w:w="424" w:type="pct"/>
            <w:shd w:val="clear" w:color="auto" w:fill="auto"/>
            <w:vAlign w:val="center"/>
          </w:tcPr>
          <w:p w14:paraId="39AC8841" w14:textId="77777777" w:rsidR="008377B8" w:rsidRDefault="004E01A6">
            <w:pPr>
              <w:pStyle w:val="afa"/>
              <w:jc w:val="center"/>
            </w:pPr>
            <w:r>
              <w:t>160</w:t>
            </w:r>
          </w:p>
        </w:tc>
        <w:tc>
          <w:tcPr>
            <w:tcW w:w="470" w:type="pct"/>
            <w:vAlign w:val="center"/>
          </w:tcPr>
          <w:p w14:paraId="2AF408F8" w14:textId="77777777" w:rsidR="008377B8" w:rsidRDefault="004E01A6">
            <w:pPr>
              <w:pStyle w:val="afa"/>
              <w:jc w:val="center"/>
            </w:pPr>
            <w:r>
              <w:t>6</w:t>
            </w:r>
          </w:p>
        </w:tc>
        <w:tc>
          <w:tcPr>
            <w:tcW w:w="482" w:type="pct"/>
            <w:vAlign w:val="center"/>
          </w:tcPr>
          <w:p w14:paraId="6F08E663" w14:textId="77777777" w:rsidR="008377B8" w:rsidRDefault="004E01A6">
            <w:pPr>
              <w:pStyle w:val="afa"/>
              <w:jc w:val="center"/>
            </w:pPr>
            <w:r>
              <w:t>前处理加料间</w:t>
            </w:r>
          </w:p>
        </w:tc>
        <w:tc>
          <w:tcPr>
            <w:tcW w:w="430" w:type="pct"/>
            <w:vAlign w:val="center"/>
          </w:tcPr>
          <w:p w14:paraId="437B4B11" w14:textId="77777777" w:rsidR="008377B8" w:rsidRDefault="004E01A6">
            <w:pPr>
              <w:pStyle w:val="afa"/>
              <w:jc w:val="center"/>
            </w:pPr>
            <w:r>
              <w:t>25kg/</w:t>
            </w:r>
            <w:r>
              <w:t>桶</w:t>
            </w:r>
          </w:p>
        </w:tc>
        <w:tc>
          <w:tcPr>
            <w:tcW w:w="1409" w:type="pct"/>
            <w:shd w:val="clear" w:color="auto" w:fill="auto"/>
            <w:vAlign w:val="center"/>
          </w:tcPr>
          <w:p w14:paraId="6BFBA29D" w14:textId="77777777" w:rsidR="008377B8" w:rsidRDefault="004E01A6">
            <w:pPr>
              <w:pStyle w:val="afa"/>
              <w:jc w:val="center"/>
            </w:pPr>
            <w:r>
              <w:t>氟锆酸</w:t>
            </w:r>
            <w:r>
              <w:t>5%</w:t>
            </w:r>
            <w:r>
              <w:t>，水</w:t>
            </w:r>
            <w:r>
              <w:t>95%</w:t>
            </w:r>
          </w:p>
        </w:tc>
        <w:tc>
          <w:tcPr>
            <w:tcW w:w="501" w:type="pct"/>
            <w:vMerge/>
            <w:vAlign w:val="center"/>
          </w:tcPr>
          <w:p w14:paraId="2F9A6044" w14:textId="77777777" w:rsidR="008377B8" w:rsidRDefault="008377B8">
            <w:pPr>
              <w:pStyle w:val="afa"/>
              <w:jc w:val="center"/>
            </w:pPr>
          </w:p>
        </w:tc>
      </w:tr>
      <w:tr w:rsidR="008377B8" w14:paraId="6CBF99CC" w14:textId="77777777">
        <w:trPr>
          <w:trHeight w:val="20"/>
          <w:jc w:val="center"/>
        </w:trPr>
        <w:tc>
          <w:tcPr>
            <w:tcW w:w="219" w:type="pct"/>
            <w:shd w:val="clear" w:color="auto" w:fill="auto"/>
            <w:vAlign w:val="center"/>
          </w:tcPr>
          <w:p w14:paraId="53CA4DEE" w14:textId="77777777" w:rsidR="008377B8" w:rsidRDefault="004E01A6">
            <w:pPr>
              <w:pStyle w:val="afa"/>
              <w:jc w:val="center"/>
            </w:pPr>
            <w:r>
              <w:t>25</w:t>
            </w:r>
          </w:p>
        </w:tc>
        <w:tc>
          <w:tcPr>
            <w:tcW w:w="219" w:type="pct"/>
            <w:vMerge/>
            <w:shd w:val="clear" w:color="auto" w:fill="auto"/>
            <w:vAlign w:val="center"/>
          </w:tcPr>
          <w:p w14:paraId="131C8AF1" w14:textId="77777777" w:rsidR="008377B8" w:rsidRDefault="008377B8">
            <w:pPr>
              <w:pStyle w:val="afa"/>
              <w:jc w:val="center"/>
            </w:pPr>
          </w:p>
        </w:tc>
        <w:tc>
          <w:tcPr>
            <w:tcW w:w="503" w:type="pct"/>
            <w:shd w:val="clear" w:color="auto" w:fill="auto"/>
            <w:vAlign w:val="center"/>
          </w:tcPr>
          <w:p w14:paraId="490AED1B" w14:textId="77777777" w:rsidR="008377B8" w:rsidRDefault="004E01A6">
            <w:pPr>
              <w:pStyle w:val="afa"/>
              <w:jc w:val="center"/>
            </w:pPr>
            <w:r>
              <w:t>锆化中和剂</w:t>
            </w:r>
          </w:p>
        </w:tc>
        <w:tc>
          <w:tcPr>
            <w:tcW w:w="341" w:type="pct"/>
            <w:shd w:val="clear" w:color="auto" w:fill="auto"/>
            <w:vAlign w:val="center"/>
          </w:tcPr>
          <w:p w14:paraId="43370F6F" w14:textId="77777777" w:rsidR="008377B8" w:rsidRDefault="004E01A6">
            <w:pPr>
              <w:pStyle w:val="afa"/>
              <w:jc w:val="center"/>
            </w:pPr>
            <w:r>
              <w:t>t</w:t>
            </w:r>
          </w:p>
        </w:tc>
        <w:tc>
          <w:tcPr>
            <w:tcW w:w="424" w:type="pct"/>
            <w:shd w:val="clear" w:color="auto" w:fill="auto"/>
            <w:vAlign w:val="center"/>
          </w:tcPr>
          <w:p w14:paraId="3257DB02" w14:textId="77777777" w:rsidR="008377B8" w:rsidRDefault="004E01A6">
            <w:pPr>
              <w:pStyle w:val="afa"/>
              <w:jc w:val="center"/>
            </w:pPr>
            <w:r>
              <w:t>6</w:t>
            </w:r>
          </w:p>
        </w:tc>
        <w:tc>
          <w:tcPr>
            <w:tcW w:w="470" w:type="pct"/>
            <w:vAlign w:val="center"/>
          </w:tcPr>
          <w:p w14:paraId="6F79B2B7" w14:textId="77777777" w:rsidR="008377B8" w:rsidRDefault="004E01A6">
            <w:pPr>
              <w:pStyle w:val="afa"/>
              <w:jc w:val="center"/>
            </w:pPr>
            <w:r>
              <w:t>0.42</w:t>
            </w:r>
          </w:p>
        </w:tc>
        <w:tc>
          <w:tcPr>
            <w:tcW w:w="482" w:type="pct"/>
            <w:vAlign w:val="center"/>
          </w:tcPr>
          <w:p w14:paraId="2ACA1243" w14:textId="77777777" w:rsidR="008377B8" w:rsidRDefault="004E01A6">
            <w:pPr>
              <w:pStyle w:val="afa"/>
              <w:jc w:val="center"/>
            </w:pPr>
            <w:r>
              <w:t>前处理加料间</w:t>
            </w:r>
          </w:p>
        </w:tc>
        <w:tc>
          <w:tcPr>
            <w:tcW w:w="430" w:type="pct"/>
            <w:vAlign w:val="center"/>
          </w:tcPr>
          <w:p w14:paraId="252B70E1" w14:textId="77777777" w:rsidR="008377B8" w:rsidRDefault="004E01A6">
            <w:pPr>
              <w:pStyle w:val="afa"/>
              <w:jc w:val="center"/>
            </w:pPr>
            <w:r>
              <w:t>25kg/</w:t>
            </w:r>
            <w:r>
              <w:t>桶</w:t>
            </w:r>
          </w:p>
        </w:tc>
        <w:tc>
          <w:tcPr>
            <w:tcW w:w="1409" w:type="pct"/>
            <w:shd w:val="clear" w:color="auto" w:fill="auto"/>
            <w:vAlign w:val="center"/>
          </w:tcPr>
          <w:p w14:paraId="0E9627BB" w14:textId="77777777" w:rsidR="008377B8" w:rsidRDefault="004E01A6">
            <w:pPr>
              <w:pStyle w:val="afa"/>
              <w:jc w:val="center"/>
            </w:pPr>
            <w:r>
              <w:t>碳酸钠</w:t>
            </w:r>
            <w:r>
              <w:t>15%</w:t>
            </w:r>
            <w:r>
              <w:t>，水</w:t>
            </w:r>
            <w:r>
              <w:t>85%</w:t>
            </w:r>
          </w:p>
        </w:tc>
        <w:tc>
          <w:tcPr>
            <w:tcW w:w="501" w:type="pct"/>
            <w:vMerge/>
            <w:vAlign w:val="center"/>
          </w:tcPr>
          <w:p w14:paraId="317EE90E" w14:textId="77777777" w:rsidR="008377B8" w:rsidRDefault="008377B8">
            <w:pPr>
              <w:pStyle w:val="afa"/>
              <w:jc w:val="center"/>
            </w:pPr>
          </w:p>
        </w:tc>
      </w:tr>
      <w:tr w:rsidR="008377B8" w14:paraId="40A250C0" w14:textId="77777777">
        <w:trPr>
          <w:trHeight w:val="20"/>
          <w:jc w:val="center"/>
        </w:trPr>
        <w:tc>
          <w:tcPr>
            <w:tcW w:w="219" w:type="pct"/>
            <w:shd w:val="clear" w:color="auto" w:fill="auto"/>
            <w:vAlign w:val="center"/>
          </w:tcPr>
          <w:p w14:paraId="0D7C0D8A" w14:textId="77777777" w:rsidR="008377B8" w:rsidRDefault="004E01A6">
            <w:pPr>
              <w:pStyle w:val="afa"/>
              <w:jc w:val="center"/>
            </w:pPr>
            <w:r>
              <w:t>26</w:t>
            </w:r>
          </w:p>
        </w:tc>
        <w:tc>
          <w:tcPr>
            <w:tcW w:w="219" w:type="pct"/>
            <w:vMerge/>
            <w:shd w:val="clear" w:color="auto" w:fill="auto"/>
            <w:vAlign w:val="center"/>
          </w:tcPr>
          <w:p w14:paraId="6B20264C" w14:textId="77777777" w:rsidR="008377B8" w:rsidRDefault="008377B8">
            <w:pPr>
              <w:pStyle w:val="afa"/>
              <w:jc w:val="center"/>
            </w:pPr>
          </w:p>
        </w:tc>
        <w:tc>
          <w:tcPr>
            <w:tcW w:w="503" w:type="pct"/>
            <w:shd w:val="clear" w:color="auto" w:fill="auto"/>
            <w:vAlign w:val="center"/>
          </w:tcPr>
          <w:p w14:paraId="4B6A102B" w14:textId="77777777" w:rsidR="008377B8" w:rsidRDefault="004E01A6">
            <w:pPr>
              <w:pStyle w:val="afa"/>
              <w:jc w:val="center"/>
            </w:pPr>
            <w:r>
              <w:t>降氟添加剂</w:t>
            </w:r>
          </w:p>
        </w:tc>
        <w:tc>
          <w:tcPr>
            <w:tcW w:w="341" w:type="pct"/>
            <w:shd w:val="clear" w:color="auto" w:fill="auto"/>
            <w:vAlign w:val="center"/>
          </w:tcPr>
          <w:p w14:paraId="3EFB2474" w14:textId="77777777" w:rsidR="008377B8" w:rsidRDefault="004E01A6">
            <w:pPr>
              <w:pStyle w:val="afa"/>
              <w:jc w:val="center"/>
            </w:pPr>
            <w:r>
              <w:t>t</w:t>
            </w:r>
          </w:p>
        </w:tc>
        <w:tc>
          <w:tcPr>
            <w:tcW w:w="424" w:type="pct"/>
            <w:shd w:val="clear" w:color="auto" w:fill="auto"/>
            <w:vAlign w:val="center"/>
          </w:tcPr>
          <w:p w14:paraId="43B24005" w14:textId="77777777" w:rsidR="008377B8" w:rsidRDefault="004E01A6">
            <w:pPr>
              <w:pStyle w:val="afa"/>
              <w:jc w:val="center"/>
            </w:pPr>
            <w:r>
              <w:t>4.2</w:t>
            </w:r>
          </w:p>
        </w:tc>
        <w:tc>
          <w:tcPr>
            <w:tcW w:w="470" w:type="pct"/>
            <w:vAlign w:val="center"/>
          </w:tcPr>
          <w:p w14:paraId="284EDD67" w14:textId="77777777" w:rsidR="008377B8" w:rsidRDefault="004E01A6">
            <w:pPr>
              <w:pStyle w:val="afa"/>
              <w:jc w:val="center"/>
            </w:pPr>
            <w:r>
              <w:t>0.2</w:t>
            </w:r>
          </w:p>
        </w:tc>
        <w:tc>
          <w:tcPr>
            <w:tcW w:w="482" w:type="pct"/>
            <w:vAlign w:val="center"/>
          </w:tcPr>
          <w:p w14:paraId="74908D3C" w14:textId="77777777" w:rsidR="008377B8" w:rsidRDefault="004E01A6">
            <w:pPr>
              <w:pStyle w:val="afa"/>
              <w:jc w:val="center"/>
            </w:pPr>
            <w:r>
              <w:t>前处理加料</w:t>
            </w:r>
            <w:r>
              <w:lastRenderedPageBreak/>
              <w:t>间</w:t>
            </w:r>
          </w:p>
        </w:tc>
        <w:tc>
          <w:tcPr>
            <w:tcW w:w="430" w:type="pct"/>
            <w:vAlign w:val="center"/>
          </w:tcPr>
          <w:p w14:paraId="68872850" w14:textId="77777777" w:rsidR="008377B8" w:rsidRDefault="004E01A6">
            <w:pPr>
              <w:pStyle w:val="afa"/>
              <w:jc w:val="center"/>
            </w:pPr>
            <w:r>
              <w:lastRenderedPageBreak/>
              <w:t>25kg/</w:t>
            </w:r>
            <w:r>
              <w:t>桶</w:t>
            </w:r>
          </w:p>
        </w:tc>
        <w:tc>
          <w:tcPr>
            <w:tcW w:w="1409" w:type="pct"/>
            <w:shd w:val="clear" w:color="auto" w:fill="auto"/>
            <w:vAlign w:val="center"/>
          </w:tcPr>
          <w:p w14:paraId="24226619" w14:textId="77777777" w:rsidR="008377B8" w:rsidRDefault="004E01A6">
            <w:pPr>
              <w:pStyle w:val="afa"/>
              <w:jc w:val="center"/>
            </w:pPr>
            <w:r>
              <w:t>硝酸铝</w:t>
            </w:r>
            <w:r>
              <w:t>50%</w:t>
            </w:r>
            <w:r>
              <w:t>，水</w:t>
            </w:r>
            <w:r>
              <w:t>50%</w:t>
            </w:r>
          </w:p>
        </w:tc>
        <w:tc>
          <w:tcPr>
            <w:tcW w:w="501" w:type="pct"/>
            <w:vMerge/>
            <w:vAlign w:val="center"/>
          </w:tcPr>
          <w:p w14:paraId="56B3892C" w14:textId="77777777" w:rsidR="008377B8" w:rsidRDefault="008377B8">
            <w:pPr>
              <w:pStyle w:val="afa"/>
              <w:jc w:val="center"/>
            </w:pPr>
          </w:p>
        </w:tc>
      </w:tr>
      <w:tr w:rsidR="008377B8" w14:paraId="71BDA0B2" w14:textId="77777777">
        <w:trPr>
          <w:trHeight w:val="20"/>
          <w:jc w:val="center"/>
        </w:trPr>
        <w:tc>
          <w:tcPr>
            <w:tcW w:w="219" w:type="pct"/>
            <w:shd w:val="clear" w:color="auto" w:fill="auto"/>
            <w:vAlign w:val="center"/>
          </w:tcPr>
          <w:p w14:paraId="2E00A194" w14:textId="77777777" w:rsidR="008377B8" w:rsidRDefault="004E01A6">
            <w:pPr>
              <w:pStyle w:val="afa"/>
              <w:jc w:val="center"/>
            </w:pPr>
            <w:r>
              <w:t>27</w:t>
            </w:r>
          </w:p>
        </w:tc>
        <w:tc>
          <w:tcPr>
            <w:tcW w:w="219" w:type="pct"/>
            <w:vMerge/>
            <w:shd w:val="clear" w:color="auto" w:fill="auto"/>
            <w:vAlign w:val="center"/>
          </w:tcPr>
          <w:p w14:paraId="69437DB6" w14:textId="77777777" w:rsidR="008377B8" w:rsidRDefault="008377B8">
            <w:pPr>
              <w:pStyle w:val="afa"/>
              <w:jc w:val="center"/>
            </w:pPr>
          </w:p>
        </w:tc>
        <w:tc>
          <w:tcPr>
            <w:tcW w:w="503" w:type="pct"/>
            <w:shd w:val="clear" w:color="auto" w:fill="auto"/>
            <w:vAlign w:val="center"/>
          </w:tcPr>
          <w:p w14:paraId="5D3A8BE1" w14:textId="77777777" w:rsidR="008377B8" w:rsidRDefault="004E01A6">
            <w:pPr>
              <w:pStyle w:val="afa"/>
              <w:jc w:val="center"/>
            </w:pPr>
            <w:r>
              <w:t>防锈剂</w:t>
            </w:r>
          </w:p>
        </w:tc>
        <w:tc>
          <w:tcPr>
            <w:tcW w:w="341" w:type="pct"/>
            <w:shd w:val="clear" w:color="auto" w:fill="auto"/>
            <w:vAlign w:val="center"/>
          </w:tcPr>
          <w:p w14:paraId="2A150BA2" w14:textId="77777777" w:rsidR="008377B8" w:rsidRDefault="004E01A6">
            <w:pPr>
              <w:pStyle w:val="afa"/>
              <w:jc w:val="center"/>
            </w:pPr>
            <w:r>
              <w:t>t</w:t>
            </w:r>
          </w:p>
        </w:tc>
        <w:tc>
          <w:tcPr>
            <w:tcW w:w="424" w:type="pct"/>
            <w:shd w:val="clear" w:color="auto" w:fill="auto"/>
            <w:vAlign w:val="center"/>
          </w:tcPr>
          <w:p w14:paraId="046C17FA" w14:textId="77777777" w:rsidR="008377B8" w:rsidRDefault="004E01A6">
            <w:pPr>
              <w:pStyle w:val="afa"/>
              <w:jc w:val="center"/>
            </w:pPr>
            <w:r>
              <w:t>4.2</w:t>
            </w:r>
          </w:p>
        </w:tc>
        <w:tc>
          <w:tcPr>
            <w:tcW w:w="470" w:type="pct"/>
            <w:vAlign w:val="center"/>
          </w:tcPr>
          <w:p w14:paraId="41E0884B" w14:textId="77777777" w:rsidR="008377B8" w:rsidRDefault="004E01A6">
            <w:pPr>
              <w:pStyle w:val="afa"/>
              <w:jc w:val="center"/>
            </w:pPr>
            <w:r>
              <w:t>0.14</w:t>
            </w:r>
          </w:p>
        </w:tc>
        <w:tc>
          <w:tcPr>
            <w:tcW w:w="482" w:type="pct"/>
            <w:vAlign w:val="center"/>
          </w:tcPr>
          <w:p w14:paraId="5DD9811B" w14:textId="77777777" w:rsidR="008377B8" w:rsidRDefault="004E01A6">
            <w:pPr>
              <w:pStyle w:val="afa"/>
              <w:jc w:val="center"/>
            </w:pPr>
            <w:r>
              <w:t>前处理加料间</w:t>
            </w:r>
          </w:p>
        </w:tc>
        <w:tc>
          <w:tcPr>
            <w:tcW w:w="430" w:type="pct"/>
            <w:vAlign w:val="center"/>
          </w:tcPr>
          <w:p w14:paraId="7C3ADD2B" w14:textId="77777777" w:rsidR="008377B8" w:rsidRDefault="004E01A6">
            <w:pPr>
              <w:pStyle w:val="afa"/>
              <w:jc w:val="center"/>
            </w:pPr>
            <w:r>
              <w:t>30 kg/</w:t>
            </w:r>
            <w:r>
              <w:t>桶</w:t>
            </w:r>
          </w:p>
        </w:tc>
        <w:tc>
          <w:tcPr>
            <w:tcW w:w="1409" w:type="pct"/>
            <w:shd w:val="clear" w:color="auto" w:fill="auto"/>
            <w:vAlign w:val="center"/>
          </w:tcPr>
          <w:p w14:paraId="7943BE31" w14:textId="77777777" w:rsidR="008377B8" w:rsidRDefault="004E01A6">
            <w:pPr>
              <w:pStyle w:val="afa"/>
              <w:jc w:val="center"/>
            </w:pPr>
            <w:r>
              <w:t>氟酸树脂</w:t>
            </w:r>
            <w:r>
              <w:t>5%</w:t>
            </w:r>
            <w:r>
              <w:t>，硅烷偶联剂</w:t>
            </w:r>
            <w:r>
              <w:t>5%</w:t>
            </w:r>
            <w:r>
              <w:t>，水</w:t>
            </w:r>
            <w:r>
              <w:t>90%</w:t>
            </w:r>
          </w:p>
        </w:tc>
        <w:tc>
          <w:tcPr>
            <w:tcW w:w="501" w:type="pct"/>
            <w:vMerge/>
            <w:vAlign w:val="center"/>
          </w:tcPr>
          <w:p w14:paraId="36E45C81" w14:textId="77777777" w:rsidR="008377B8" w:rsidRDefault="008377B8">
            <w:pPr>
              <w:pStyle w:val="afa"/>
              <w:jc w:val="center"/>
            </w:pPr>
          </w:p>
        </w:tc>
      </w:tr>
      <w:tr w:rsidR="008377B8" w14:paraId="3ECF4DB3" w14:textId="77777777">
        <w:trPr>
          <w:trHeight w:val="20"/>
          <w:jc w:val="center"/>
        </w:trPr>
        <w:tc>
          <w:tcPr>
            <w:tcW w:w="219" w:type="pct"/>
            <w:shd w:val="clear" w:color="auto" w:fill="auto"/>
            <w:vAlign w:val="center"/>
          </w:tcPr>
          <w:p w14:paraId="12CAB2B8" w14:textId="77777777" w:rsidR="008377B8" w:rsidRDefault="004E01A6">
            <w:pPr>
              <w:pStyle w:val="afa"/>
              <w:jc w:val="center"/>
            </w:pPr>
            <w:r>
              <w:t>28</w:t>
            </w:r>
          </w:p>
        </w:tc>
        <w:tc>
          <w:tcPr>
            <w:tcW w:w="219" w:type="pct"/>
            <w:vMerge/>
            <w:shd w:val="clear" w:color="auto" w:fill="auto"/>
            <w:vAlign w:val="center"/>
          </w:tcPr>
          <w:p w14:paraId="0536FF9C" w14:textId="77777777" w:rsidR="008377B8" w:rsidRDefault="008377B8">
            <w:pPr>
              <w:pStyle w:val="afa"/>
              <w:jc w:val="center"/>
            </w:pPr>
          </w:p>
        </w:tc>
        <w:tc>
          <w:tcPr>
            <w:tcW w:w="503" w:type="pct"/>
            <w:shd w:val="clear" w:color="auto" w:fill="auto"/>
            <w:vAlign w:val="center"/>
          </w:tcPr>
          <w:p w14:paraId="29F8B115" w14:textId="77777777" w:rsidR="008377B8" w:rsidRDefault="004E01A6">
            <w:pPr>
              <w:pStyle w:val="afa"/>
              <w:jc w:val="center"/>
            </w:pPr>
            <w:r>
              <w:t>电泳乳液</w:t>
            </w:r>
          </w:p>
        </w:tc>
        <w:tc>
          <w:tcPr>
            <w:tcW w:w="341" w:type="pct"/>
            <w:shd w:val="clear" w:color="auto" w:fill="auto"/>
            <w:vAlign w:val="center"/>
          </w:tcPr>
          <w:p w14:paraId="44AE28F4" w14:textId="77777777" w:rsidR="008377B8" w:rsidRDefault="004E01A6">
            <w:pPr>
              <w:pStyle w:val="afa"/>
              <w:jc w:val="center"/>
            </w:pPr>
            <w:r>
              <w:t>t</w:t>
            </w:r>
          </w:p>
        </w:tc>
        <w:tc>
          <w:tcPr>
            <w:tcW w:w="424" w:type="pct"/>
            <w:shd w:val="clear" w:color="auto" w:fill="auto"/>
            <w:vAlign w:val="center"/>
          </w:tcPr>
          <w:p w14:paraId="6865E690" w14:textId="77777777" w:rsidR="008377B8" w:rsidRDefault="004E01A6">
            <w:pPr>
              <w:pStyle w:val="afa"/>
              <w:jc w:val="center"/>
            </w:pPr>
            <w:r>
              <w:t>790.125</w:t>
            </w:r>
          </w:p>
        </w:tc>
        <w:tc>
          <w:tcPr>
            <w:tcW w:w="470" w:type="pct"/>
            <w:vAlign w:val="center"/>
          </w:tcPr>
          <w:p w14:paraId="284B1EEC" w14:textId="77777777" w:rsidR="008377B8" w:rsidRDefault="004E01A6">
            <w:pPr>
              <w:pStyle w:val="afa"/>
              <w:jc w:val="center"/>
            </w:pPr>
            <w:r>
              <w:t>26.34</w:t>
            </w:r>
          </w:p>
        </w:tc>
        <w:tc>
          <w:tcPr>
            <w:tcW w:w="482" w:type="pct"/>
            <w:vAlign w:val="center"/>
          </w:tcPr>
          <w:p w14:paraId="64EDF9D5" w14:textId="77777777" w:rsidR="008377B8" w:rsidRDefault="004E01A6">
            <w:pPr>
              <w:pStyle w:val="afa"/>
              <w:jc w:val="center"/>
            </w:pPr>
            <w:r>
              <w:t>电泳加料间</w:t>
            </w:r>
          </w:p>
        </w:tc>
        <w:tc>
          <w:tcPr>
            <w:tcW w:w="430" w:type="pct"/>
            <w:vAlign w:val="center"/>
          </w:tcPr>
          <w:p w14:paraId="18963FC4" w14:textId="77777777" w:rsidR="008377B8" w:rsidRDefault="004E01A6">
            <w:pPr>
              <w:pStyle w:val="afa"/>
              <w:jc w:val="center"/>
            </w:pPr>
            <w:r>
              <w:t>1050 kg/</w:t>
            </w:r>
            <w:r>
              <w:t>桶</w:t>
            </w:r>
          </w:p>
        </w:tc>
        <w:tc>
          <w:tcPr>
            <w:tcW w:w="1409" w:type="pct"/>
            <w:shd w:val="clear" w:color="auto" w:fill="auto"/>
            <w:vAlign w:val="center"/>
          </w:tcPr>
          <w:p w14:paraId="5718FE72" w14:textId="77777777" w:rsidR="008377B8" w:rsidRDefault="004E01A6">
            <w:pPr>
              <w:pStyle w:val="afa"/>
              <w:jc w:val="center"/>
            </w:pPr>
            <w:r>
              <w:t>环氧树脂</w:t>
            </w:r>
            <w:r>
              <w:t>25%</w:t>
            </w:r>
            <w:r>
              <w:t>、</w:t>
            </w:r>
            <w:r>
              <w:t>1-</w:t>
            </w:r>
            <w:r>
              <w:t>丁氧基</w:t>
            </w:r>
            <w:r>
              <w:t>-2-</w:t>
            </w:r>
            <w:r>
              <w:t>丙醇</w:t>
            </w:r>
            <w:r>
              <w:t>1%</w:t>
            </w:r>
            <w:r>
              <w:t>、丙二醇聚醚</w:t>
            </w:r>
            <w:r>
              <w:t>1.35%</w:t>
            </w:r>
            <w:r>
              <w:t>、聚酯类</w:t>
            </w:r>
            <w:r>
              <w:t>16%</w:t>
            </w:r>
            <w:r>
              <w:t>、水</w:t>
            </w:r>
            <w:r>
              <w:t>56.65%</w:t>
            </w:r>
          </w:p>
        </w:tc>
        <w:tc>
          <w:tcPr>
            <w:tcW w:w="501" w:type="pct"/>
            <w:vMerge/>
            <w:vAlign w:val="center"/>
          </w:tcPr>
          <w:p w14:paraId="74E636C0" w14:textId="77777777" w:rsidR="008377B8" w:rsidRDefault="008377B8">
            <w:pPr>
              <w:pStyle w:val="afa"/>
              <w:jc w:val="center"/>
            </w:pPr>
          </w:p>
        </w:tc>
      </w:tr>
      <w:tr w:rsidR="008377B8" w14:paraId="3C33F67E" w14:textId="77777777">
        <w:trPr>
          <w:trHeight w:val="20"/>
          <w:jc w:val="center"/>
        </w:trPr>
        <w:tc>
          <w:tcPr>
            <w:tcW w:w="219" w:type="pct"/>
            <w:shd w:val="clear" w:color="auto" w:fill="auto"/>
            <w:vAlign w:val="center"/>
          </w:tcPr>
          <w:p w14:paraId="31E49FE0" w14:textId="77777777" w:rsidR="008377B8" w:rsidRDefault="004E01A6">
            <w:pPr>
              <w:pStyle w:val="afa"/>
              <w:jc w:val="center"/>
            </w:pPr>
            <w:r>
              <w:t>29</w:t>
            </w:r>
          </w:p>
        </w:tc>
        <w:tc>
          <w:tcPr>
            <w:tcW w:w="219" w:type="pct"/>
            <w:vMerge/>
            <w:shd w:val="clear" w:color="auto" w:fill="auto"/>
            <w:vAlign w:val="center"/>
          </w:tcPr>
          <w:p w14:paraId="2AD611AB" w14:textId="77777777" w:rsidR="008377B8" w:rsidRDefault="008377B8">
            <w:pPr>
              <w:pStyle w:val="afa"/>
              <w:jc w:val="center"/>
            </w:pPr>
          </w:p>
        </w:tc>
        <w:tc>
          <w:tcPr>
            <w:tcW w:w="503" w:type="pct"/>
            <w:shd w:val="clear" w:color="auto" w:fill="auto"/>
            <w:vAlign w:val="center"/>
          </w:tcPr>
          <w:p w14:paraId="717096EC" w14:textId="77777777" w:rsidR="008377B8" w:rsidRDefault="004E01A6">
            <w:pPr>
              <w:pStyle w:val="afa"/>
              <w:jc w:val="center"/>
            </w:pPr>
            <w:r>
              <w:t>电泳色浆</w:t>
            </w:r>
          </w:p>
        </w:tc>
        <w:tc>
          <w:tcPr>
            <w:tcW w:w="341" w:type="pct"/>
            <w:shd w:val="clear" w:color="auto" w:fill="auto"/>
            <w:vAlign w:val="center"/>
          </w:tcPr>
          <w:p w14:paraId="075AD8B8" w14:textId="77777777" w:rsidR="008377B8" w:rsidRDefault="004E01A6">
            <w:pPr>
              <w:pStyle w:val="afa"/>
              <w:jc w:val="center"/>
            </w:pPr>
            <w:r>
              <w:t>t</w:t>
            </w:r>
          </w:p>
        </w:tc>
        <w:tc>
          <w:tcPr>
            <w:tcW w:w="424" w:type="pct"/>
            <w:shd w:val="clear" w:color="auto" w:fill="auto"/>
            <w:vAlign w:val="center"/>
          </w:tcPr>
          <w:p w14:paraId="4338BD6C" w14:textId="77777777" w:rsidR="008377B8" w:rsidRDefault="004E01A6">
            <w:pPr>
              <w:pStyle w:val="afa"/>
              <w:jc w:val="center"/>
            </w:pPr>
            <w:r>
              <w:t>187.425</w:t>
            </w:r>
          </w:p>
        </w:tc>
        <w:tc>
          <w:tcPr>
            <w:tcW w:w="470" w:type="pct"/>
            <w:vAlign w:val="center"/>
          </w:tcPr>
          <w:p w14:paraId="72C7A303" w14:textId="77777777" w:rsidR="008377B8" w:rsidRDefault="004E01A6">
            <w:pPr>
              <w:pStyle w:val="afa"/>
              <w:jc w:val="center"/>
            </w:pPr>
            <w:r>
              <w:t>6.25</w:t>
            </w:r>
          </w:p>
        </w:tc>
        <w:tc>
          <w:tcPr>
            <w:tcW w:w="482" w:type="pct"/>
            <w:vAlign w:val="center"/>
          </w:tcPr>
          <w:p w14:paraId="6FC58E91" w14:textId="77777777" w:rsidR="008377B8" w:rsidRDefault="004E01A6">
            <w:pPr>
              <w:pStyle w:val="afa"/>
              <w:jc w:val="center"/>
            </w:pPr>
            <w:r>
              <w:t>电泳加料间</w:t>
            </w:r>
          </w:p>
        </w:tc>
        <w:tc>
          <w:tcPr>
            <w:tcW w:w="430" w:type="pct"/>
            <w:vAlign w:val="center"/>
          </w:tcPr>
          <w:p w14:paraId="08FB40D9" w14:textId="77777777" w:rsidR="008377B8" w:rsidRDefault="004E01A6">
            <w:pPr>
              <w:pStyle w:val="afa"/>
              <w:jc w:val="center"/>
            </w:pPr>
            <w:r>
              <w:t>1400 kg/</w:t>
            </w:r>
            <w:r>
              <w:t>桶</w:t>
            </w:r>
          </w:p>
        </w:tc>
        <w:tc>
          <w:tcPr>
            <w:tcW w:w="1409" w:type="pct"/>
            <w:shd w:val="clear" w:color="auto" w:fill="auto"/>
            <w:vAlign w:val="center"/>
          </w:tcPr>
          <w:p w14:paraId="29F3752A" w14:textId="77777777" w:rsidR="008377B8" w:rsidRDefault="004E01A6">
            <w:pPr>
              <w:pStyle w:val="afa"/>
              <w:jc w:val="center"/>
            </w:pPr>
            <w:r>
              <w:t>固体份（颜料、环氧树脂）</w:t>
            </w:r>
            <w:r>
              <w:t>88%</w:t>
            </w:r>
            <w:r>
              <w:t>、丙二醇聚醚</w:t>
            </w:r>
            <w:r>
              <w:t>0.55%</w:t>
            </w:r>
            <w:r>
              <w:t>、水</w:t>
            </w:r>
            <w:r>
              <w:t>11.45%</w:t>
            </w:r>
          </w:p>
        </w:tc>
        <w:tc>
          <w:tcPr>
            <w:tcW w:w="501" w:type="pct"/>
            <w:vMerge/>
            <w:vAlign w:val="center"/>
          </w:tcPr>
          <w:p w14:paraId="7BE285CD" w14:textId="77777777" w:rsidR="008377B8" w:rsidRDefault="008377B8">
            <w:pPr>
              <w:pStyle w:val="afa"/>
              <w:jc w:val="center"/>
            </w:pPr>
          </w:p>
        </w:tc>
      </w:tr>
      <w:tr w:rsidR="008377B8" w14:paraId="519D06D2" w14:textId="77777777">
        <w:trPr>
          <w:trHeight w:val="20"/>
          <w:jc w:val="center"/>
        </w:trPr>
        <w:tc>
          <w:tcPr>
            <w:tcW w:w="219" w:type="pct"/>
            <w:shd w:val="clear" w:color="auto" w:fill="auto"/>
            <w:vAlign w:val="center"/>
          </w:tcPr>
          <w:p w14:paraId="308424B4" w14:textId="77777777" w:rsidR="008377B8" w:rsidRDefault="004E01A6">
            <w:pPr>
              <w:pStyle w:val="afa"/>
              <w:jc w:val="center"/>
            </w:pPr>
            <w:r>
              <w:t>30</w:t>
            </w:r>
          </w:p>
        </w:tc>
        <w:tc>
          <w:tcPr>
            <w:tcW w:w="219" w:type="pct"/>
            <w:vMerge/>
            <w:shd w:val="clear" w:color="auto" w:fill="auto"/>
            <w:vAlign w:val="center"/>
          </w:tcPr>
          <w:p w14:paraId="5880DA91" w14:textId="77777777" w:rsidR="008377B8" w:rsidRDefault="008377B8">
            <w:pPr>
              <w:pStyle w:val="afa"/>
              <w:jc w:val="center"/>
            </w:pPr>
          </w:p>
        </w:tc>
        <w:tc>
          <w:tcPr>
            <w:tcW w:w="503" w:type="pct"/>
            <w:shd w:val="clear" w:color="auto" w:fill="auto"/>
            <w:vAlign w:val="center"/>
          </w:tcPr>
          <w:p w14:paraId="624DC9F6" w14:textId="77777777" w:rsidR="008377B8" w:rsidRDefault="004E01A6">
            <w:pPr>
              <w:pStyle w:val="afa"/>
              <w:jc w:val="center"/>
            </w:pPr>
            <w:r>
              <w:t>电泳中和剂</w:t>
            </w:r>
          </w:p>
        </w:tc>
        <w:tc>
          <w:tcPr>
            <w:tcW w:w="341" w:type="pct"/>
            <w:shd w:val="clear" w:color="auto" w:fill="auto"/>
            <w:vAlign w:val="center"/>
          </w:tcPr>
          <w:p w14:paraId="5D49C1AD" w14:textId="77777777" w:rsidR="008377B8" w:rsidRDefault="004E01A6">
            <w:pPr>
              <w:pStyle w:val="afa"/>
              <w:jc w:val="center"/>
            </w:pPr>
            <w:r>
              <w:t>t</w:t>
            </w:r>
          </w:p>
        </w:tc>
        <w:tc>
          <w:tcPr>
            <w:tcW w:w="424" w:type="pct"/>
            <w:shd w:val="clear" w:color="auto" w:fill="auto"/>
            <w:vAlign w:val="center"/>
          </w:tcPr>
          <w:p w14:paraId="7197E57B" w14:textId="77777777" w:rsidR="008377B8" w:rsidRDefault="004E01A6">
            <w:pPr>
              <w:pStyle w:val="afa"/>
              <w:jc w:val="center"/>
            </w:pPr>
            <w:r>
              <w:t>0.315</w:t>
            </w:r>
          </w:p>
        </w:tc>
        <w:tc>
          <w:tcPr>
            <w:tcW w:w="470" w:type="pct"/>
            <w:vAlign w:val="center"/>
          </w:tcPr>
          <w:p w14:paraId="6B4BA581" w14:textId="77777777" w:rsidR="008377B8" w:rsidRDefault="004E01A6">
            <w:pPr>
              <w:pStyle w:val="afa"/>
              <w:jc w:val="center"/>
            </w:pPr>
            <w:r>
              <w:t>0.01</w:t>
            </w:r>
          </w:p>
        </w:tc>
        <w:tc>
          <w:tcPr>
            <w:tcW w:w="482" w:type="pct"/>
            <w:vAlign w:val="center"/>
          </w:tcPr>
          <w:p w14:paraId="50192F96" w14:textId="77777777" w:rsidR="008377B8" w:rsidRDefault="004E01A6">
            <w:pPr>
              <w:pStyle w:val="afa"/>
              <w:jc w:val="center"/>
            </w:pPr>
            <w:r>
              <w:t>电泳加料间</w:t>
            </w:r>
          </w:p>
        </w:tc>
        <w:tc>
          <w:tcPr>
            <w:tcW w:w="430" w:type="pct"/>
            <w:vAlign w:val="center"/>
          </w:tcPr>
          <w:p w14:paraId="714372B8" w14:textId="77777777" w:rsidR="008377B8" w:rsidRDefault="004E01A6">
            <w:pPr>
              <w:pStyle w:val="afa"/>
              <w:jc w:val="center"/>
            </w:pPr>
            <w:r>
              <w:t>20 kg/</w:t>
            </w:r>
            <w:r>
              <w:t>桶</w:t>
            </w:r>
          </w:p>
        </w:tc>
        <w:tc>
          <w:tcPr>
            <w:tcW w:w="1409" w:type="pct"/>
            <w:shd w:val="clear" w:color="auto" w:fill="auto"/>
            <w:vAlign w:val="center"/>
          </w:tcPr>
          <w:p w14:paraId="4394E5E5" w14:textId="77777777" w:rsidR="008377B8" w:rsidRDefault="004E01A6">
            <w:pPr>
              <w:pStyle w:val="afa"/>
              <w:jc w:val="center"/>
            </w:pPr>
            <w:r>
              <w:t>醋酸</w:t>
            </w:r>
            <w:r>
              <w:t>40%</w:t>
            </w:r>
            <w:r>
              <w:t>、水</w:t>
            </w:r>
            <w:r>
              <w:t>60%</w:t>
            </w:r>
          </w:p>
        </w:tc>
        <w:tc>
          <w:tcPr>
            <w:tcW w:w="501" w:type="pct"/>
            <w:vMerge/>
            <w:vAlign w:val="center"/>
          </w:tcPr>
          <w:p w14:paraId="42444F25" w14:textId="77777777" w:rsidR="008377B8" w:rsidRDefault="008377B8">
            <w:pPr>
              <w:pStyle w:val="afa"/>
              <w:jc w:val="center"/>
            </w:pPr>
          </w:p>
        </w:tc>
      </w:tr>
      <w:tr w:rsidR="008377B8" w14:paraId="2EDEEAD6" w14:textId="77777777">
        <w:trPr>
          <w:trHeight w:val="20"/>
          <w:jc w:val="center"/>
        </w:trPr>
        <w:tc>
          <w:tcPr>
            <w:tcW w:w="219" w:type="pct"/>
            <w:shd w:val="clear" w:color="auto" w:fill="auto"/>
            <w:vAlign w:val="center"/>
          </w:tcPr>
          <w:p w14:paraId="101B91F7" w14:textId="77777777" w:rsidR="008377B8" w:rsidRDefault="004E01A6">
            <w:pPr>
              <w:pStyle w:val="afa"/>
              <w:jc w:val="center"/>
            </w:pPr>
            <w:r>
              <w:t>31</w:t>
            </w:r>
          </w:p>
        </w:tc>
        <w:tc>
          <w:tcPr>
            <w:tcW w:w="219" w:type="pct"/>
            <w:vMerge/>
            <w:shd w:val="clear" w:color="auto" w:fill="auto"/>
            <w:vAlign w:val="center"/>
          </w:tcPr>
          <w:p w14:paraId="0CBB64E2" w14:textId="77777777" w:rsidR="008377B8" w:rsidRDefault="008377B8">
            <w:pPr>
              <w:pStyle w:val="afa"/>
              <w:jc w:val="center"/>
            </w:pPr>
          </w:p>
        </w:tc>
        <w:tc>
          <w:tcPr>
            <w:tcW w:w="503" w:type="pct"/>
            <w:shd w:val="clear" w:color="auto" w:fill="auto"/>
            <w:vAlign w:val="center"/>
          </w:tcPr>
          <w:p w14:paraId="0C19F5C4" w14:textId="77777777" w:rsidR="008377B8" w:rsidRDefault="004E01A6">
            <w:pPr>
              <w:pStyle w:val="afa"/>
              <w:jc w:val="center"/>
            </w:pPr>
            <w:r>
              <w:t>电泳助剂</w:t>
            </w:r>
          </w:p>
        </w:tc>
        <w:tc>
          <w:tcPr>
            <w:tcW w:w="341" w:type="pct"/>
            <w:shd w:val="clear" w:color="auto" w:fill="auto"/>
            <w:vAlign w:val="center"/>
          </w:tcPr>
          <w:p w14:paraId="5AF61480" w14:textId="77777777" w:rsidR="008377B8" w:rsidRDefault="004E01A6">
            <w:pPr>
              <w:pStyle w:val="afa"/>
              <w:jc w:val="center"/>
            </w:pPr>
            <w:r>
              <w:t>t</w:t>
            </w:r>
          </w:p>
        </w:tc>
        <w:tc>
          <w:tcPr>
            <w:tcW w:w="424" w:type="pct"/>
            <w:shd w:val="clear" w:color="auto" w:fill="auto"/>
            <w:vAlign w:val="center"/>
          </w:tcPr>
          <w:p w14:paraId="2D7D6A76" w14:textId="77777777" w:rsidR="008377B8" w:rsidRDefault="004E01A6">
            <w:pPr>
              <w:pStyle w:val="afa"/>
              <w:jc w:val="center"/>
            </w:pPr>
            <w:r>
              <w:t>0.63</w:t>
            </w:r>
          </w:p>
        </w:tc>
        <w:tc>
          <w:tcPr>
            <w:tcW w:w="470" w:type="pct"/>
            <w:vAlign w:val="center"/>
          </w:tcPr>
          <w:p w14:paraId="3F6A034A" w14:textId="77777777" w:rsidR="008377B8" w:rsidRDefault="004E01A6">
            <w:pPr>
              <w:pStyle w:val="afa"/>
              <w:jc w:val="center"/>
            </w:pPr>
            <w:r>
              <w:t>0.02</w:t>
            </w:r>
          </w:p>
        </w:tc>
        <w:tc>
          <w:tcPr>
            <w:tcW w:w="482" w:type="pct"/>
            <w:vAlign w:val="center"/>
          </w:tcPr>
          <w:p w14:paraId="610D003A" w14:textId="77777777" w:rsidR="008377B8" w:rsidRDefault="004E01A6">
            <w:pPr>
              <w:pStyle w:val="afa"/>
              <w:jc w:val="center"/>
            </w:pPr>
            <w:r>
              <w:t>电泳加料间</w:t>
            </w:r>
          </w:p>
        </w:tc>
        <w:tc>
          <w:tcPr>
            <w:tcW w:w="430" w:type="pct"/>
            <w:vAlign w:val="center"/>
          </w:tcPr>
          <w:p w14:paraId="4ACEA2D0" w14:textId="77777777" w:rsidR="008377B8" w:rsidRDefault="004E01A6">
            <w:pPr>
              <w:pStyle w:val="afa"/>
              <w:jc w:val="center"/>
            </w:pPr>
            <w:r>
              <w:t>180 kg/</w:t>
            </w:r>
            <w:r>
              <w:t>桶</w:t>
            </w:r>
          </w:p>
        </w:tc>
        <w:tc>
          <w:tcPr>
            <w:tcW w:w="1409" w:type="pct"/>
            <w:shd w:val="clear" w:color="auto" w:fill="auto"/>
            <w:vAlign w:val="center"/>
          </w:tcPr>
          <w:p w14:paraId="7448D50F" w14:textId="77777777" w:rsidR="008377B8" w:rsidRDefault="004E01A6">
            <w:pPr>
              <w:pStyle w:val="afa"/>
              <w:jc w:val="center"/>
            </w:pPr>
            <w:r>
              <w:t>1-</w:t>
            </w:r>
            <w:r>
              <w:t>丁氧基</w:t>
            </w:r>
            <w:r>
              <w:t>-2-</w:t>
            </w:r>
            <w:r>
              <w:t>丙醇</w:t>
            </w:r>
            <w:r>
              <w:t>85%</w:t>
            </w:r>
            <w:r>
              <w:t>、水</w:t>
            </w:r>
            <w:r>
              <w:t>15%</w:t>
            </w:r>
          </w:p>
        </w:tc>
        <w:tc>
          <w:tcPr>
            <w:tcW w:w="501" w:type="pct"/>
            <w:vMerge/>
            <w:vAlign w:val="center"/>
          </w:tcPr>
          <w:p w14:paraId="292295F0" w14:textId="77777777" w:rsidR="008377B8" w:rsidRDefault="008377B8">
            <w:pPr>
              <w:pStyle w:val="afa"/>
              <w:jc w:val="center"/>
            </w:pPr>
          </w:p>
        </w:tc>
      </w:tr>
      <w:tr w:rsidR="008377B8" w14:paraId="310F01C0" w14:textId="77777777">
        <w:trPr>
          <w:trHeight w:val="20"/>
          <w:jc w:val="center"/>
        </w:trPr>
        <w:tc>
          <w:tcPr>
            <w:tcW w:w="219" w:type="pct"/>
            <w:shd w:val="clear" w:color="auto" w:fill="auto"/>
            <w:vAlign w:val="center"/>
          </w:tcPr>
          <w:p w14:paraId="38E3D4A1" w14:textId="77777777" w:rsidR="008377B8" w:rsidRDefault="004E01A6">
            <w:pPr>
              <w:pStyle w:val="afa"/>
              <w:jc w:val="center"/>
            </w:pPr>
            <w:r>
              <w:t>32</w:t>
            </w:r>
          </w:p>
        </w:tc>
        <w:tc>
          <w:tcPr>
            <w:tcW w:w="219" w:type="pct"/>
            <w:vMerge/>
            <w:shd w:val="clear" w:color="auto" w:fill="auto"/>
            <w:vAlign w:val="center"/>
          </w:tcPr>
          <w:p w14:paraId="176109DE" w14:textId="77777777" w:rsidR="008377B8" w:rsidRDefault="008377B8">
            <w:pPr>
              <w:pStyle w:val="afa"/>
              <w:jc w:val="center"/>
            </w:pPr>
          </w:p>
        </w:tc>
        <w:tc>
          <w:tcPr>
            <w:tcW w:w="503" w:type="pct"/>
            <w:shd w:val="clear" w:color="auto" w:fill="auto"/>
            <w:vAlign w:val="center"/>
          </w:tcPr>
          <w:p w14:paraId="00C45A47" w14:textId="77777777" w:rsidR="008377B8" w:rsidRDefault="004E01A6">
            <w:pPr>
              <w:pStyle w:val="afa"/>
              <w:jc w:val="center"/>
            </w:pPr>
            <w:r>
              <w:t>焊缝密封胶</w:t>
            </w:r>
          </w:p>
        </w:tc>
        <w:tc>
          <w:tcPr>
            <w:tcW w:w="341" w:type="pct"/>
            <w:shd w:val="clear" w:color="auto" w:fill="auto"/>
            <w:vAlign w:val="center"/>
          </w:tcPr>
          <w:p w14:paraId="07C7F3FE" w14:textId="77777777" w:rsidR="008377B8" w:rsidRDefault="004E01A6">
            <w:pPr>
              <w:pStyle w:val="afa"/>
              <w:jc w:val="center"/>
            </w:pPr>
            <w:r>
              <w:t>t</w:t>
            </w:r>
          </w:p>
        </w:tc>
        <w:tc>
          <w:tcPr>
            <w:tcW w:w="424" w:type="pct"/>
            <w:shd w:val="clear" w:color="auto" w:fill="auto"/>
            <w:vAlign w:val="center"/>
          </w:tcPr>
          <w:p w14:paraId="1CE81278" w14:textId="77777777" w:rsidR="008377B8" w:rsidRDefault="004E01A6">
            <w:pPr>
              <w:pStyle w:val="afa"/>
              <w:jc w:val="center"/>
            </w:pPr>
            <w:r>
              <w:t>700</w:t>
            </w:r>
          </w:p>
        </w:tc>
        <w:tc>
          <w:tcPr>
            <w:tcW w:w="470" w:type="pct"/>
            <w:vAlign w:val="center"/>
          </w:tcPr>
          <w:p w14:paraId="0E19579B" w14:textId="77777777" w:rsidR="008377B8" w:rsidRDefault="004E01A6">
            <w:pPr>
              <w:pStyle w:val="afa"/>
              <w:jc w:val="center"/>
            </w:pPr>
            <w:r>
              <w:t>23.33</w:t>
            </w:r>
          </w:p>
        </w:tc>
        <w:tc>
          <w:tcPr>
            <w:tcW w:w="482" w:type="pct"/>
            <w:vAlign w:val="center"/>
          </w:tcPr>
          <w:p w14:paraId="7D429482" w14:textId="77777777" w:rsidR="008377B8" w:rsidRDefault="004E01A6">
            <w:pPr>
              <w:pStyle w:val="afa"/>
              <w:jc w:val="center"/>
            </w:pPr>
            <w:r>
              <w:t>供胶间</w:t>
            </w:r>
          </w:p>
        </w:tc>
        <w:tc>
          <w:tcPr>
            <w:tcW w:w="430" w:type="pct"/>
            <w:vAlign w:val="center"/>
          </w:tcPr>
          <w:p w14:paraId="7E483473" w14:textId="77777777" w:rsidR="008377B8" w:rsidRDefault="004E01A6">
            <w:pPr>
              <w:pStyle w:val="afa"/>
              <w:jc w:val="center"/>
            </w:pPr>
            <w:r>
              <w:t>250kg/</w:t>
            </w:r>
            <w:r>
              <w:t>桶</w:t>
            </w:r>
          </w:p>
        </w:tc>
        <w:tc>
          <w:tcPr>
            <w:tcW w:w="1409" w:type="pct"/>
            <w:shd w:val="clear" w:color="auto" w:fill="auto"/>
            <w:vAlign w:val="center"/>
          </w:tcPr>
          <w:p w14:paraId="331113B1" w14:textId="77777777" w:rsidR="008377B8" w:rsidRDefault="004E01A6">
            <w:pPr>
              <w:pStyle w:val="afa"/>
              <w:jc w:val="center"/>
            </w:pPr>
            <w:r>
              <w:t>填料和颜料</w:t>
            </w:r>
            <w:r>
              <w:t>40%</w:t>
            </w:r>
            <w:r>
              <w:t>、邻苯二甲酸二（</w:t>
            </w:r>
            <w:r>
              <w:t>2-</w:t>
            </w:r>
            <w:r>
              <w:t>乙基己）酯</w:t>
            </w:r>
            <w:r>
              <w:t>24%</w:t>
            </w:r>
            <w:r>
              <w:t>、溶剂油</w:t>
            </w:r>
            <w:r>
              <w:t>6%</w:t>
            </w:r>
            <w:r>
              <w:t>、聚氯乙烯树脂</w:t>
            </w:r>
            <w:r>
              <w:t>30%</w:t>
            </w:r>
          </w:p>
        </w:tc>
        <w:tc>
          <w:tcPr>
            <w:tcW w:w="501" w:type="pct"/>
            <w:vMerge/>
            <w:vAlign w:val="center"/>
          </w:tcPr>
          <w:p w14:paraId="312D4724" w14:textId="77777777" w:rsidR="008377B8" w:rsidRDefault="008377B8">
            <w:pPr>
              <w:pStyle w:val="afa"/>
              <w:jc w:val="center"/>
            </w:pPr>
          </w:p>
        </w:tc>
      </w:tr>
      <w:tr w:rsidR="008377B8" w14:paraId="0BE3D0A9" w14:textId="77777777">
        <w:trPr>
          <w:trHeight w:val="20"/>
          <w:jc w:val="center"/>
        </w:trPr>
        <w:tc>
          <w:tcPr>
            <w:tcW w:w="219" w:type="pct"/>
            <w:shd w:val="clear" w:color="auto" w:fill="auto"/>
            <w:vAlign w:val="center"/>
          </w:tcPr>
          <w:p w14:paraId="27C2FC24" w14:textId="77777777" w:rsidR="008377B8" w:rsidRDefault="004E01A6">
            <w:pPr>
              <w:pStyle w:val="afa"/>
              <w:jc w:val="center"/>
            </w:pPr>
            <w:r>
              <w:t>33</w:t>
            </w:r>
          </w:p>
        </w:tc>
        <w:tc>
          <w:tcPr>
            <w:tcW w:w="219" w:type="pct"/>
            <w:vMerge/>
            <w:shd w:val="clear" w:color="auto" w:fill="auto"/>
            <w:vAlign w:val="center"/>
          </w:tcPr>
          <w:p w14:paraId="7E4FBF4D" w14:textId="77777777" w:rsidR="008377B8" w:rsidRDefault="008377B8">
            <w:pPr>
              <w:pStyle w:val="afa"/>
              <w:jc w:val="center"/>
            </w:pPr>
          </w:p>
        </w:tc>
        <w:tc>
          <w:tcPr>
            <w:tcW w:w="503" w:type="pct"/>
            <w:shd w:val="clear" w:color="auto" w:fill="auto"/>
            <w:vAlign w:val="center"/>
          </w:tcPr>
          <w:p w14:paraId="546ADF16" w14:textId="77777777" w:rsidR="008377B8" w:rsidRDefault="004E01A6">
            <w:pPr>
              <w:pStyle w:val="afa"/>
              <w:jc w:val="center"/>
            </w:pPr>
            <w:r>
              <w:t>PVC</w:t>
            </w:r>
            <w:r>
              <w:t>底涂胶</w:t>
            </w:r>
          </w:p>
        </w:tc>
        <w:tc>
          <w:tcPr>
            <w:tcW w:w="341" w:type="pct"/>
            <w:shd w:val="clear" w:color="auto" w:fill="auto"/>
            <w:vAlign w:val="center"/>
          </w:tcPr>
          <w:p w14:paraId="22FD4169" w14:textId="77777777" w:rsidR="008377B8" w:rsidRDefault="004E01A6">
            <w:pPr>
              <w:pStyle w:val="afa"/>
              <w:jc w:val="center"/>
            </w:pPr>
            <w:r>
              <w:t>t</w:t>
            </w:r>
          </w:p>
        </w:tc>
        <w:tc>
          <w:tcPr>
            <w:tcW w:w="424" w:type="pct"/>
            <w:shd w:val="clear" w:color="auto" w:fill="auto"/>
            <w:vAlign w:val="center"/>
          </w:tcPr>
          <w:p w14:paraId="68C31AA1" w14:textId="77777777" w:rsidR="008377B8" w:rsidRDefault="004E01A6">
            <w:pPr>
              <w:pStyle w:val="afa"/>
              <w:jc w:val="center"/>
            </w:pPr>
            <w:r>
              <w:t>220</w:t>
            </w:r>
          </w:p>
        </w:tc>
        <w:tc>
          <w:tcPr>
            <w:tcW w:w="470" w:type="pct"/>
            <w:vAlign w:val="center"/>
          </w:tcPr>
          <w:p w14:paraId="1FE18940" w14:textId="77777777" w:rsidR="008377B8" w:rsidRDefault="004E01A6">
            <w:pPr>
              <w:pStyle w:val="afa"/>
              <w:jc w:val="center"/>
            </w:pPr>
            <w:r>
              <w:t>7.33</w:t>
            </w:r>
          </w:p>
        </w:tc>
        <w:tc>
          <w:tcPr>
            <w:tcW w:w="482" w:type="pct"/>
            <w:vAlign w:val="center"/>
          </w:tcPr>
          <w:p w14:paraId="2A5B3245" w14:textId="77777777" w:rsidR="008377B8" w:rsidRDefault="004E01A6">
            <w:pPr>
              <w:pStyle w:val="afa"/>
              <w:jc w:val="center"/>
            </w:pPr>
            <w:r>
              <w:t>供胶间</w:t>
            </w:r>
          </w:p>
        </w:tc>
        <w:tc>
          <w:tcPr>
            <w:tcW w:w="430" w:type="pct"/>
            <w:vAlign w:val="center"/>
          </w:tcPr>
          <w:p w14:paraId="07A448A0" w14:textId="77777777" w:rsidR="008377B8" w:rsidRDefault="004E01A6">
            <w:pPr>
              <w:pStyle w:val="afa"/>
              <w:jc w:val="center"/>
            </w:pPr>
            <w:r>
              <w:t>250kg/</w:t>
            </w:r>
            <w:r>
              <w:t>桶</w:t>
            </w:r>
          </w:p>
        </w:tc>
        <w:tc>
          <w:tcPr>
            <w:tcW w:w="1409" w:type="pct"/>
            <w:shd w:val="clear" w:color="auto" w:fill="auto"/>
            <w:vAlign w:val="center"/>
          </w:tcPr>
          <w:p w14:paraId="4482E782" w14:textId="77777777" w:rsidR="008377B8" w:rsidRDefault="004E01A6">
            <w:pPr>
              <w:pStyle w:val="afa"/>
              <w:jc w:val="center"/>
            </w:pPr>
            <w:r>
              <w:t>邻苯二甲酸二（</w:t>
            </w:r>
            <w:r>
              <w:t>2-</w:t>
            </w:r>
            <w:r>
              <w:t>乙基己）酯</w:t>
            </w:r>
            <w:r>
              <w:t>30%</w:t>
            </w:r>
            <w:r>
              <w:t>、填料和颜料</w:t>
            </w:r>
            <w:r>
              <w:t>45%</w:t>
            </w:r>
            <w:r>
              <w:t>、</w:t>
            </w:r>
            <w:r>
              <w:t>PVC</w:t>
            </w:r>
            <w:r>
              <w:t>树脂</w:t>
            </w:r>
            <w:r>
              <w:t>25%</w:t>
            </w:r>
          </w:p>
        </w:tc>
        <w:tc>
          <w:tcPr>
            <w:tcW w:w="501" w:type="pct"/>
            <w:vMerge/>
            <w:vAlign w:val="center"/>
          </w:tcPr>
          <w:p w14:paraId="6CF847B5" w14:textId="77777777" w:rsidR="008377B8" w:rsidRDefault="008377B8">
            <w:pPr>
              <w:pStyle w:val="afa"/>
              <w:jc w:val="center"/>
            </w:pPr>
          </w:p>
        </w:tc>
      </w:tr>
      <w:tr w:rsidR="008377B8" w14:paraId="0BBC6968" w14:textId="77777777">
        <w:trPr>
          <w:trHeight w:val="20"/>
          <w:jc w:val="center"/>
        </w:trPr>
        <w:tc>
          <w:tcPr>
            <w:tcW w:w="219" w:type="pct"/>
            <w:shd w:val="clear" w:color="auto" w:fill="auto"/>
            <w:vAlign w:val="center"/>
          </w:tcPr>
          <w:p w14:paraId="3DC89812" w14:textId="77777777" w:rsidR="008377B8" w:rsidRDefault="004E01A6">
            <w:pPr>
              <w:pStyle w:val="afa"/>
              <w:jc w:val="center"/>
            </w:pPr>
            <w:r>
              <w:t>34</w:t>
            </w:r>
          </w:p>
        </w:tc>
        <w:tc>
          <w:tcPr>
            <w:tcW w:w="219" w:type="pct"/>
            <w:vMerge/>
            <w:shd w:val="clear" w:color="auto" w:fill="auto"/>
            <w:vAlign w:val="center"/>
          </w:tcPr>
          <w:p w14:paraId="537EB89D" w14:textId="77777777" w:rsidR="008377B8" w:rsidRDefault="008377B8">
            <w:pPr>
              <w:pStyle w:val="afa"/>
              <w:jc w:val="center"/>
            </w:pPr>
          </w:p>
        </w:tc>
        <w:tc>
          <w:tcPr>
            <w:tcW w:w="503" w:type="pct"/>
            <w:shd w:val="clear" w:color="auto" w:fill="auto"/>
            <w:vAlign w:val="center"/>
          </w:tcPr>
          <w:p w14:paraId="3F7D4337" w14:textId="77777777" w:rsidR="008377B8" w:rsidRDefault="004E01A6">
            <w:pPr>
              <w:pStyle w:val="afa"/>
              <w:jc w:val="center"/>
            </w:pPr>
            <w:r>
              <w:t>LASD</w:t>
            </w:r>
            <w:r>
              <w:t>喷涂阻尼胶</w:t>
            </w:r>
          </w:p>
        </w:tc>
        <w:tc>
          <w:tcPr>
            <w:tcW w:w="341" w:type="pct"/>
            <w:shd w:val="clear" w:color="auto" w:fill="auto"/>
            <w:vAlign w:val="center"/>
          </w:tcPr>
          <w:p w14:paraId="43886933" w14:textId="77777777" w:rsidR="008377B8" w:rsidRDefault="004E01A6">
            <w:pPr>
              <w:pStyle w:val="afa"/>
              <w:jc w:val="center"/>
            </w:pPr>
            <w:r>
              <w:t>t</w:t>
            </w:r>
          </w:p>
        </w:tc>
        <w:tc>
          <w:tcPr>
            <w:tcW w:w="424" w:type="pct"/>
            <w:shd w:val="clear" w:color="auto" w:fill="auto"/>
            <w:vAlign w:val="center"/>
          </w:tcPr>
          <w:p w14:paraId="6338A9A9" w14:textId="77777777" w:rsidR="008377B8" w:rsidRDefault="004E01A6">
            <w:pPr>
              <w:pStyle w:val="afa"/>
              <w:jc w:val="center"/>
            </w:pPr>
            <w:r>
              <w:t>550</w:t>
            </w:r>
          </w:p>
        </w:tc>
        <w:tc>
          <w:tcPr>
            <w:tcW w:w="470" w:type="pct"/>
            <w:vAlign w:val="center"/>
          </w:tcPr>
          <w:p w14:paraId="0FD193F6" w14:textId="77777777" w:rsidR="008377B8" w:rsidRDefault="004E01A6">
            <w:pPr>
              <w:pStyle w:val="afa"/>
              <w:jc w:val="center"/>
            </w:pPr>
            <w:r>
              <w:t>18.33</w:t>
            </w:r>
          </w:p>
        </w:tc>
        <w:tc>
          <w:tcPr>
            <w:tcW w:w="482" w:type="pct"/>
            <w:vAlign w:val="center"/>
          </w:tcPr>
          <w:p w14:paraId="7625F67E" w14:textId="77777777" w:rsidR="008377B8" w:rsidRDefault="004E01A6">
            <w:pPr>
              <w:pStyle w:val="afa"/>
              <w:jc w:val="center"/>
            </w:pPr>
            <w:r>
              <w:t>LASD</w:t>
            </w:r>
            <w:r>
              <w:t>间</w:t>
            </w:r>
          </w:p>
        </w:tc>
        <w:tc>
          <w:tcPr>
            <w:tcW w:w="430" w:type="pct"/>
            <w:vAlign w:val="center"/>
          </w:tcPr>
          <w:p w14:paraId="296E2D78" w14:textId="77777777" w:rsidR="008377B8" w:rsidRDefault="004E01A6">
            <w:pPr>
              <w:pStyle w:val="afa"/>
              <w:jc w:val="center"/>
            </w:pPr>
            <w:r>
              <w:t>1200kg/</w:t>
            </w:r>
            <w:r>
              <w:t>桶</w:t>
            </w:r>
          </w:p>
        </w:tc>
        <w:tc>
          <w:tcPr>
            <w:tcW w:w="1409" w:type="pct"/>
            <w:shd w:val="clear" w:color="auto" w:fill="auto"/>
            <w:vAlign w:val="center"/>
          </w:tcPr>
          <w:p w14:paraId="02D32B71" w14:textId="77777777" w:rsidR="008377B8" w:rsidRDefault="004E01A6">
            <w:pPr>
              <w:pStyle w:val="afa"/>
              <w:jc w:val="center"/>
            </w:pPr>
            <w:r>
              <w:t>水性丙烯酸树脂</w:t>
            </w:r>
            <w:r>
              <w:t>85%</w:t>
            </w:r>
            <w:r>
              <w:t>、</w:t>
            </w:r>
            <w:r>
              <w:rPr>
                <w:rFonts w:hint="eastAsia"/>
              </w:rPr>
              <w:t>填料</w:t>
            </w:r>
            <w:r>
              <w:t>15%</w:t>
            </w:r>
          </w:p>
        </w:tc>
        <w:tc>
          <w:tcPr>
            <w:tcW w:w="501" w:type="pct"/>
            <w:vMerge/>
            <w:vAlign w:val="center"/>
          </w:tcPr>
          <w:p w14:paraId="7A362F2A" w14:textId="77777777" w:rsidR="008377B8" w:rsidRDefault="008377B8">
            <w:pPr>
              <w:pStyle w:val="afa"/>
              <w:jc w:val="center"/>
            </w:pPr>
          </w:p>
        </w:tc>
      </w:tr>
      <w:tr w:rsidR="008377B8" w14:paraId="10A0E299" w14:textId="77777777">
        <w:trPr>
          <w:trHeight w:val="20"/>
          <w:jc w:val="center"/>
        </w:trPr>
        <w:tc>
          <w:tcPr>
            <w:tcW w:w="219" w:type="pct"/>
            <w:shd w:val="clear" w:color="auto" w:fill="auto"/>
            <w:vAlign w:val="center"/>
          </w:tcPr>
          <w:p w14:paraId="56246AA9" w14:textId="77777777" w:rsidR="008377B8" w:rsidRDefault="004E01A6">
            <w:pPr>
              <w:pStyle w:val="afa"/>
              <w:jc w:val="center"/>
            </w:pPr>
            <w:r>
              <w:t>35</w:t>
            </w:r>
          </w:p>
        </w:tc>
        <w:tc>
          <w:tcPr>
            <w:tcW w:w="219" w:type="pct"/>
            <w:vMerge/>
            <w:shd w:val="clear" w:color="auto" w:fill="auto"/>
            <w:vAlign w:val="center"/>
          </w:tcPr>
          <w:p w14:paraId="4E1CB1DB" w14:textId="77777777" w:rsidR="008377B8" w:rsidRDefault="008377B8">
            <w:pPr>
              <w:pStyle w:val="afa"/>
              <w:jc w:val="center"/>
            </w:pPr>
          </w:p>
        </w:tc>
        <w:tc>
          <w:tcPr>
            <w:tcW w:w="503" w:type="pct"/>
            <w:shd w:val="clear" w:color="auto" w:fill="auto"/>
            <w:vAlign w:val="center"/>
          </w:tcPr>
          <w:p w14:paraId="3DDFFDF1" w14:textId="77777777" w:rsidR="008377B8" w:rsidRDefault="004E01A6">
            <w:pPr>
              <w:pStyle w:val="afa"/>
              <w:jc w:val="center"/>
            </w:pPr>
            <w:r>
              <w:t>防腐蜡</w:t>
            </w:r>
          </w:p>
        </w:tc>
        <w:tc>
          <w:tcPr>
            <w:tcW w:w="341" w:type="pct"/>
            <w:shd w:val="clear" w:color="auto" w:fill="auto"/>
            <w:vAlign w:val="center"/>
          </w:tcPr>
          <w:p w14:paraId="551DE928" w14:textId="77777777" w:rsidR="008377B8" w:rsidRDefault="004E01A6">
            <w:pPr>
              <w:pStyle w:val="afa"/>
              <w:jc w:val="center"/>
            </w:pPr>
            <w:r>
              <w:t>t</w:t>
            </w:r>
          </w:p>
        </w:tc>
        <w:tc>
          <w:tcPr>
            <w:tcW w:w="424" w:type="pct"/>
            <w:shd w:val="clear" w:color="auto" w:fill="auto"/>
            <w:vAlign w:val="center"/>
          </w:tcPr>
          <w:p w14:paraId="77867EDE" w14:textId="77777777" w:rsidR="008377B8" w:rsidRDefault="004E01A6">
            <w:pPr>
              <w:pStyle w:val="afa"/>
              <w:jc w:val="center"/>
            </w:pPr>
            <w:r>
              <w:t>30</w:t>
            </w:r>
          </w:p>
        </w:tc>
        <w:tc>
          <w:tcPr>
            <w:tcW w:w="470" w:type="pct"/>
            <w:vAlign w:val="center"/>
          </w:tcPr>
          <w:p w14:paraId="7DBDF498" w14:textId="77777777" w:rsidR="008377B8" w:rsidRDefault="004E01A6">
            <w:pPr>
              <w:pStyle w:val="afa"/>
              <w:jc w:val="center"/>
            </w:pPr>
            <w:r>
              <w:t>1</w:t>
            </w:r>
          </w:p>
        </w:tc>
        <w:tc>
          <w:tcPr>
            <w:tcW w:w="482" w:type="pct"/>
            <w:vAlign w:val="center"/>
          </w:tcPr>
          <w:p w14:paraId="7B5D656C" w14:textId="77777777" w:rsidR="008377B8" w:rsidRDefault="004E01A6">
            <w:pPr>
              <w:pStyle w:val="afa"/>
              <w:jc w:val="center"/>
            </w:pPr>
            <w:r>
              <w:t>供蜡间</w:t>
            </w:r>
          </w:p>
        </w:tc>
        <w:tc>
          <w:tcPr>
            <w:tcW w:w="430" w:type="pct"/>
            <w:vAlign w:val="center"/>
          </w:tcPr>
          <w:p w14:paraId="4908EA54" w14:textId="77777777" w:rsidR="008377B8" w:rsidRDefault="004E01A6">
            <w:pPr>
              <w:pStyle w:val="afa"/>
              <w:jc w:val="center"/>
            </w:pPr>
            <w:r>
              <w:t>170kg/</w:t>
            </w:r>
            <w:r>
              <w:t>桶</w:t>
            </w:r>
          </w:p>
        </w:tc>
        <w:tc>
          <w:tcPr>
            <w:tcW w:w="1409" w:type="pct"/>
            <w:shd w:val="clear" w:color="auto" w:fill="auto"/>
            <w:vAlign w:val="center"/>
          </w:tcPr>
          <w:p w14:paraId="7612695C" w14:textId="77777777" w:rsidR="008377B8" w:rsidRDefault="004E01A6">
            <w:pPr>
              <w:pStyle w:val="afa"/>
              <w:jc w:val="center"/>
            </w:pPr>
            <w:r>
              <w:t>石油蜡</w:t>
            </w:r>
            <w:r>
              <w:t>80%</w:t>
            </w:r>
            <w:r>
              <w:t>、复合防锈剂</w:t>
            </w:r>
            <w:r>
              <w:t>15%</w:t>
            </w:r>
            <w:r>
              <w:t>、精制石油烷烃及油脂类</w:t>
            </w:r>
            <w:r>
              <w:t>5%</w:t>
            </w:r>
          </w:p>
        </w:tc>
        <w:tc>
          <w:tcPr>
            <w:tcW w:w="501" w:type="pct"/>
            <w:vMerge/>
            <w:vAlign w:val="center"/>
          </w:tcPr>
          <w:p w14:paraId="3B60EE40" w14:textId="77777777" w:rsidR="008377B8" w:rsidRDefault="008377B8">
            <w:pPr>
              <w:pStyle w:val="afa"/>
              <w:jc w:val="center"/>
            </w:pPr>
          </w:p>
        </w:tc>
      </w:tr>
      <w:tr w:rsidR="008377B8" w14:paraId="7008A188" w14:textId="77777777">
        <w:trPr>
          <w:trHeight w:val="689"/>
          <w:jc w:val="center"/>
        </w:trPr>
        <w:tc>
          <w:tcPr>
            <w:tcW w:w="219" w:type="pct"/>
            <w:shd w:val="clear" w:color="auto" w:fill="auto"/>
            <w:vAlign w:val="center"/>
          </w:tcPr>
          <w:p w14:paraId="0721B6CA" w14:textId="77777777" w:rsidR="008377B8" w:rsidRDefault="004E01A6">
            <w:pPr>
              <w:pStyle w:val="afa"/>
              <w:jc w:val="center"/>
            </w:pPr>
            <w:r>
              <w:t>36</w:t>
            </w:r>
          </w:p>
        </w:tc>
        <w:tc>
          <w:tcPr>
            <w:tcW w:w="219" w:type="pct"/>
            <w:vMerge/>
            <w:shd w:val="clear" w:color="auto" w:fill="auto"/>
            <w:vAlign w:val="center"/>
          </w:tcPr>
          <w:p w14:paraId="336E277E" w14:textId="77777777" w:rsidR="008377B8" w:rsidRDefault="008377B8">
            <w:pPr>
              <w:pStyle w:val="afa"/>
              <w:jc w:val="center"/>
            </w:pPr>
          </w:p>
        </w:tc>
        <w:tc>
          <w:tcPr>
            <w:tcW w:w="503" w:type="pct"/>
            <w:shd w:val="clear" w:color="auto" w:fill="auto"/>
            <w:vAlign w:val="center"/>
          </w:tcPr>
          <w:p w14:paraId="23EDEAE3" w14:textId="77777777" w:rsidR="008377B8" w:rsidRDefault="004E01A6">
            <w:pPr>
              <w:pStyle w:val="afa"/>
              <w:jc w:val="center"/>
            </w:pPr>
            <w:r>
              <w:t>B1</w:t>
            </w:r>
            <w:r>
              <w:t>水性面漆</w:t>
            </w:r>
          </w:p>
        </w:tc>
        <w:tc>
          <w:tcPr>
            <w:tcW w:w="341" w:type="pct"/>
            <w:shd w:val="clear" w:color="auto" w:fill="auto"/>
            <w:vAlign w:val="center"/>
          </w:tcPr>
          <w:p w14:paraId="7958BF55" w14:textId="77777777" w:rsidR="008377B8" w:rsidRDefault="004E01A6">
            <w:pPr>
              <w:pStyle w:val="afa"/>
              <w:jc w:val="center"/>
            </w:pPr>
            <w:r>
              <w:t>t</w:t>
            </w:r>
          </w:p>
        </w:tc>
        <w:tc>
          <w:tcPr>
            <w:tcW w:w="424" w:type="pct"/>
            <w:shd w:val="clear" w:color="auto" w:fill="auto"/>
            <w:vAlign w:val="center"/>
          </w:tcPr>
          <w:p w14:paraId="5CB11AE9" w14:textId="77777777" w:rsidR="008377B8" w:rsidRDefault="004E01A6">
            <w:pPr>
              <w:pStyle w:val="afa"/>
              <w:jc w:val="center"/>
            </w:pPr>
            <w:r>
              <w:t>155</w:t>
            </w:r>
          </w:p>
        </w:tc>
        <w:tc>
          <w:tcPr>
            <w:tcW w:w="470" w:type="pct"/>
            <w:vAlign w:val="center"/>
          </w:tcPr>
          <w:p w14:paraId="11624061" w14:textId="77777777" w:rsidR="008377B8" w:rsidRDefault="004E01A6">
            <w:pPr>
              <w:pStyle w:val="afa"/>
              <w:jc w:val="center"/>
            </w:pPr>
            <w:r>
              <w:t>7.9</w:t>
            </w:r>
          </w:p>
        </w:tc>
        <w:tc>
          <w:tcPr>
            <w:tcW w:w="482" w:type="pct"/>
            <w:vAlign w:val="center"/>
          </w:tcPr>
          <w:p w14:paraId="014C73A7" w14:textId="77777777" w:rsidR="008377B8" w:rsidRDefault="004E01A6">
            <w:pPr>
              <w:pStyle w:val="afa"/>
              <w:jc w:val="center"/>
            </w:pPr>
            <w:r>
              <w:t>调储漆间</w:t>
            </w:r>
          </w:p>
        </w:tc>
        <w:tc>
          <w:tcPr>
            <w:tcW w:w="430" w:type="pct"/>
            <w:vAlign w:val="center"/>
          </w:tcPr>
          <w:p w14:paraId="6CFD79CC" w14:textId="77777777" w:rsidR="008377B8" w:rsidRDefault="004E01A6">
            <w:pPr>
              <w:pStyle w:val="afa"/>
              <w:jc w:val="center"/>
            </w:pPr>
            <w:r>
              <w:t>180 kg/</w:t>
            </w:r>
            <w:r>
              <w:t>桶</w:t>
            </w:r>
          </w:p>
        </w:tc>
        <w:tc>
          <w:tcPr>
            <w:tcW w:w="1409" w:type="pct"/>
            <w:vMerge w:val="restart"/>
            <w:shd w:val="clear" w:color="auto" w:fill="auto"/>
            <w:vAlign w:val="center"/>
          </w:tcPr>
          <w:p w14:paraId="533686CA" w14:textId="77777777" w:rsidR="008377B8" w:rsidRDefault="004E01A6">
            <w:pPr>
              <w:pStyle w:val="afa"/>
              <w:jc w:val="center"/>
            </w:pPr>
            <w:r>
              <w:t>固体份（丙烯酸树脂、聚酯树脂、氨基树脂、聚氨酯等）</w:t>
            </w:r>
            <w:r>
              <w:t>40%</w:t>
            </w:r>
            <w:r>
              <w:t>、异丙醇</w:t>
            </w:r>
            <w:r>
              <w:t>1.5%</w:t>
            </w:r>
            <w:r>
              <w:t>、</w:t>
            </w:r>
            <w:r>
              <w:t>2-</w:t>
            </w:r>
            <w:r>
              <w:t>（二甲氨基）乙醇</w:t>
            </w:r>
            <w:r>
              <w:t>1%</w:t>
            </w:r>
            <w:r>
              <w:t>、</w:t>
            </w:r>
            <w:r>
              <w:t>2-</w:t>
            </w:r>
            <w:r>
              <w:t>丁氧基乙醇</w:t>
            </w:r>
            <w:r>
              <w:t>4%</w:t>
            </w:r>
            <w:r>
              <w:t>、</w:t>
            </w:r>
            <w:r>
              <w:t>2,4,7,9-</w:t>
            </w:r>
            <w:r>
              <w:t>四甲基</w:t>
            </w:r>
            <w:r>
              <w:t>-5-</w:t>
            </w:r>
            <w:r>
              <w:t>癸炔</w:t>
            </w:r>
            <w:r>
              <w:t>-4,7-</w:t>
            </w:r>
            <w:r>
              <w:t>二醇</w:t>
            </w:r>
            <w:r>
              <w:t>1%</w:t>
            </w:r>
            <w:r>
              <w:t>、</w:t>
            </w:r>
            <w:r>
              <w:t>1-</w:t>
            </w:r>
            <w:r>
              <w:t>丁氧基</w:t>
            </w:r>
            <w:r>
              <w:t>-2-</w:t>
            </w:r>
            <w:r>
              <w:t>丙醇</w:t>
            </w:r>
            <w:r>
              <w:t>1%</w:t>
            </w:r>
            <w:r>
              <w:t>、</w:t>
            </w:r>
            <w:r>
              <w:t>1-</w:t>
            </w:r>
            <w:r>
              <w:t>甲氧基</w:t>
            </w:r>
            <w:r>
              <w:t>-2</w:t>
            </w:r>
            <w:r>
              <w:t>丙醇</w:t>
            </w:r>
            <w:r>
              <w:t>2.3%</w:t>
            </w:r>
            <w:r>
              <w:t>、聚丙二醇</w:t>
            </w:r>
            <w:r>
              <w:t>2%</w:t>
            </w:r>
            <w:r>
              <w:t>、水</w:t>
            </w:r>
            <w:r>
              <w:t>47.2%</w:t>
            </w:r>
          </w:p>
        </w:tc>
        <w:tc>
          <w:tcPr>
            <w:tcW w:w="501" w:type="pct"/>
            <w:vMerge/>
            <w:vAlign w:val="center"/>
          </w:tcPr>
          <w:p w14:paraId="6DDDC62D" w14:textId="77777777" w:rsidR="008377B8" w:rsidRDefault="008377B8">
            <w:pPr>
              <w:pStyle w:val="afa"/>
              <w:jc w:val="center"/>
            </w:pPr>
          </w:p>
        </w:tc>
      </w:tr>
      <w:tr w:rsidR="008377B8" w14:paraId="4A0D9CEF" w14:textId="77777777">
        <w:trPr>
          <w:trHeight w:val="20"/>
          <w:jc w:val="center"/>
        </w:trPr>
        <w:tc>
          <w:tcPr>
            <w:tcW w:w="219" w:type="pct"/>
            <w:shd w:val="clear" w:color="auto" w:fill="auto"/>
            <w:vAlign w:val="center"/>
          </w:tcPr>
          <w:p w14:paraId="1629E1E9" w14:textId="77777777" w:rsidR="008377B8" w:rsidRDefault="004E01A6">
            <w:pPr>
              <w:pStyle w:val="afa"/>
              <w:jc w:val="center"/>
            </w:pPr>
            <w:r>
              <w:t>37</w:t>
            </w:r>
          </w:p>
        </w:tc>
        <w:tc>
          <w:tcPr>
            <w:tcW w:w="219" w:type="pct"/>
            <w:vMerge/>
            <w:shd w:val="clear" w:color="auto" w:fill="auto"/>
            <w:vAlign w:val="center"/>
          </w:tcPr>
          <w:p w14:paraId="5FCC52BA" w14:textId="77777777" w:rsidR="008377B8" w:rsidRDefault="008377B8">
            <w:pPr>
              <w:pStyle w:val="afa"/>
              <w:jc w:val="center"/>
            </w:pPr>
          </w:p>
        </w:tc>
        <w:tc>
          <w:tcPr>
            <w:tcW w:w="503" w:type="pct"/>
            <w:shd w:val="clear" w:color="auto" w:fill="auto"/>
            <w:vAlign w:val="center"/>
          </w:tcPr>
          <w:p w14:paraId="3C8E946B" w14:textId="77777777" w:rsidR="008377B8" w:rsidRDefault="004E01A6">
            <w:pPr>
              <w:pStyle w:val="afa"/>
              <w:jc w:val="center"/>
            </w:pPr>
            <w:r>
              <w:t>B2</w:t>
            </w:r>
            <w:r>
              <w:t>水性色漆</w:t>
            </w:r>
          </w:p>
        </w:tc>
        <w:tc>
          <w:tcPr>
            <w:tcW w:w="341" w:type="pct"/>
            <w:shd w:val="clear" w:color="auto" w:fill="auto"/>
            <w:vAlign w:val="center"/>
          </w:tcPr>
          <w:p w14:paraId="44E0A776" w14:textId="77777777" w:rsidR="008377B8" w:rsidRDefault="004E01A6">
            <w:pPr>
              <w:pStyle w:val="afa"/>
              <w:jc w:val="center"/>
            </w:pPr>
            <w:r>
              <w:t>t</w:t>
            </w:r>
          </w:p>
        </w:tc>
        <w:tc>
          <w:tcPr>
            <w:tcW w:w="424" w:type="pct"/>
            <w:shd w:val="clear" w:color="auto" w:fill="auto"/>
            <w:vAlign w:val="center"/>
          </w:tcPr>
          <w:p w14:paraId="7985247E" w14:textId="77777777" w:rsidR="008377B8" w:rsidRDefault="004E01A6">
            <w:pPr>
              <w:pStyle w:val="afa"/>
              <w:jc w:val="center"/>
            </w:pPr>
            <w:r>
              <w:t>360</w:t>
            </w:r>
          </w:p>
        </w:tc>
        <w:tc>
          <w:tcPr>
            <w:tcW w:w="470" w:type="pct"/>
            <w:vAlign w:val="center"/>
          </w:tcPr>
          <w:p w14:paraId="03D5F2AF" w14:textId="77777777" w:rsidR="008377B8" w:rsidRDefault="004E01A6">
            <w:pPr>
              <w:pStyle w:val="afa"/>
              <w:jc w:val="center"/>
            </w:pPr>
            <w:r>
              <w:t>9.27</w:t>
            </w:r>
          </w:p>
        </w:tc>
        <w:tc>
          <w:tcPr>
            <w:tcW w:w="482" w:type="pct"/>
            <w:vAlign w:val="center"/>
          </w:tcPr>
          <w:p w14:paraId="41CBCF42" w14:textId="77777777" w:rsidR="008377B8" w:rsidRDefault="004E01A6">
            <w:pPr>
              <w:pStyle w:val="afa"/>
              <w:jc w:val="center"/>
            </w:pPr>
            <w:r>
              <w:t>调储漆间</w:t>
            </w:r>
          </w:p>
        </w:tc>
        <w:tc>
          <w:tcPr>
            <w:tcW w:w="430" w:type="pct"/>
            <w:vAlign w:val="center"/>
          </w:tcPr>
          <w:p w14:paraId="42DAECD8" w14:textId="77777777" w:rsidR="008377B8" w:rsidRDefault="004E01A6">
            <w:pPr>
              <w:pStyle w:val="afa"/>
              <w:jc w:val="center"/>
            </w:pPr>
            <w:r>
              <w:t>180 kg/</w:t>
            </w:r>
            <w:r>
              <w:t>桶</w:t>
            </w:r>
          </w:p>
        </w:tc>
        <w:tc>
          <w:tcPr>
            <w:tcW w:w="1409" w:type="pct"/>
            <w:vMerge/>
            <w:shd w:val="clear" w:color="auto" w:fill="auto"/>
            <w:vAlign w:val="center"/>
          </w:tcPr>
          <w:p w14:paraId="63BCFA73" w14:textId="77777777" w:rsidR="008377B8" w:rsidRDefault="008377B8">
            <w:pPr>
              <w:pStyle w:val="afa"/>
              <w:jc w:val="center"/>
            </w:pPr>
          </w:p>
        </w:tc>
        <w:tc>
          <w:tcPr>
            <w:tcW w:w="501" w:type="pct"/>
            <w:vMerge/>
            <w:vAlign w:val="center"/>
          </w:tcPr>
          <w:p w14:paraId="63E101C4" w14:textId="77777777" w:rsidR="008377B8" w:rsidRDefault="008377B8">
            <w:pPr>
              <w:pStyle w:val="afa"/>
              <w:jc w:val="center"/>
            </w:pPr>
          </w:p>
        </w:tc>
      </w:tr>
      <w:tr w:rsidR="008377B8" w14:paraId="7179DD20" w14:textId="77777777">
        <w:trPr>
          <w:trHeight w:val="20"/>
          <w:jc w:val="center"/>
        </w:trPr>
        <w:tc>
          <w:tcPr>
            <w:tcW w:w="219" w:type="pct"/>
            <w:shd w:val="clear" w:color="auto" w:fill="auto"/>
            <w:vAlign w:val="center"/>
          </w:tcPr>
          <w:p w14:paraId="074A69C6" w14:textId="77777777" w:rsidR="008377B8" w:rsidRDefault="004E01A6">
            <w:pPr>
              <w:pStyle w:val="afa"/>
              <w:jc w:val="center"/>
            </w:pPr>
            <w:r>
              <w:t>38</w:t>
            </w:r>
          </w:p>
        </w:tc>
        <w:tc>
          <w:tcPr>
            <w:tcW w:w="219" w:type="pct"/>
            <w:vMerge/>
            <w:shd w:val="clear" w:color="auto" w:fill="auto"/>
            <w:vAlign w:val="center"/>
          </w:tcPr>
          <w:p w14:paraId="4CC88873" w14:textId="77777777" w:rsidR="008377B8" w:rsidRDefault="008377B8">
            <w:pPr>
              <w:pStyle w:val="afa"/>
              <w:jc w:val="center"/>
            </w:pPr>
          </w:p>
        </w:tc>
        <w:tc>
          <w:tcPr>
            <w:tcW w:w="503" w:type="pct"/>
            <w:shd w:val="clear" w:color="auto" w:fill="auto"/>
            <w:vAlign w:val="center"/>
          </w:tcPr>
          <w:p w14:paraId="44279478" w14:textId="77777777" w:rsidR="008377B8" w:rsidRDefault="004E01A6">
            <w:pPr>
              <w:pStyle w:val="afa"/>
              <w:jc w:val="center"/>
            </w:pPr>
            <w:r>
              <w:t>水性清洗溶</w:t>
            </w:r>
            <w:r>
              <w:lastRenderedPageBreak/>
              <w:t>剂</w:t>
            </w:r>
          </w:p>
        </w:tc>
        <w:tc>
          <w:tcPr>
            <w:tcW w:w="341" w:type="pct"/>
            <w:shd w:val="clear" w:color="auto" w:fill="auto"/>
            <w:vAlign w:val="center"/>
          </w:tcPr>
          <w:p w14:paraId="3D77A0A0" w14:textId="77777777" w:rsidR="008377B8" w:rsidRDefault="004E01A6">
            <w:pPr>
              <w:pStyle w:val="afa"/>
              <w:jc w:val="center"/>
            </w:pPr>
            <w:r>
              <w:lastRenderedPageBreak/>
              <w:t>t</w:t>
            </w:r>
          </w:p>
        </w:tc>
        <w:tc>
          <w:tcPr>
            <w:tcW w:w="424" w:type="pct"/>
            <w:shd w:val="clear" w:color="auto" w:fill="auto"/>
            <w:vAlign w:val="center"/>
          </w:tcPr>
          <w:p w14:paraId="3159FC95" w14:textId="77777777" w:rsidR="008377B8" w:rsidRDefault="004E01A6">
            <w:pPr>
              <w:pStyle w:val="afa"/>
              <w:jc w:val="center"/>
            </w:pPr>
            <w:r>
              <w:t>20.6</w:t>
            </w:r>
          </w:p>
        </w:tc>
        <w:tc>
          <w:tcPr>
            <w:tcW w:w="470" w:type="pct"/>
            <w:vAlign w:val="center"/>
          </w:tcPr>
          <w:p w14:paraId="643BAD87" w14:textId="77777777" w:rsidR="008377B8" w:rsidRDefault="004E01A6">
            <w:pPr>
              <w:pStyle w:val="afa"/>
              <w:jc w:val="center"/>
            </w:pPr>
            <w:r>
              <w:t>0.69</w:t>
            </w:r>
          </w:p>
        </w:tc>
        <w:tc>
          <w:tcPr>
            <w:tcW w:w="482" w:type="pct"/>
            <w:vAlign w:val="center"/>
          </w:tcPr>
          <w:p w14:paraId="607D063B" w14:textId="77777777" w:rsidR="008377B8" w:rsidRDefault="004E01A6">
            <w:pPr>
              <w:pStyle w:val="afa"/>
              <w:jc w:val="center"/>
            </w:pPr>
            <w:r>
              <w:t>调储漆间</w:t>
            </w:r>
          </w:p>
        </w:tc>
        <w:tc>
          <w:tcPr>
            <w:tcW w:w="430" w:type="pct"/>
            <w:vAlign w:val="center"/>
          </w:tcPr>
          <w:p w14:paraId="3764FEBE" w14:textId="77777777" w:rsidR="008377B8" w:rsidRDefault="004E01A6">
            <w:pPr>
              <w:pStyle w:val="afa"/>
              <w:jc w:val="center"/>
            </w:pPr>
            <w:r>
              <w:t>170kg/</w:t>
            </w:r>
            <w:r>
              <w:t>桶</w:t>
            </w:r>
          </w:p>
        </w:tc>
        <w:tc>
          <w:tcPr>
            <w:tcW w:w="1409" w:type="pct"/>
            <w:shd w:val="clear" w:color="auto" w:fill="auto"/>
            <w:vAlign w:val="center"/>
          </w:tcPr>
          <w:p w14:paraId="388D9BC9" w14:textId="77777777" w:rsidR="008377B8" w:rsidRDefault="004E01A6">
            <w:pPr>
              <w:pStyle w:val="afa"/>
              <w:jc w:val="center"/>
            </w:pPr>
            <w:r>
              <w:rPr>
                <w:rFonts w:hint="eastAsia"/>
              </w:rPr>
              <w:t>正丁醇</w:t>
            </w:r>
            <w:r>
              <w:t>1%</w:t>
            </w:r>
            <w:r>
              <w:rPr>
                <w:rFonts w:hint="eastAsia"/>
              </w:rPr>
              <w:t>、</w:t>
            </w:r>
            <w:r>
              <w:t>2-</w:t>
            </w:r>
            <w:r>
              <w:rPr>
                <w:rFonts w:hint="eastAsia"/>
              </w:rPr>
              <w:t>丁氧基乙醇</w:t>
            </w:r>
            <w:r>
              <w:t>3.64%</w:t>
            </w:r>
            <w:r>
              <w:rPr>
                <w:rFonts w:hint="eastAsia"/>
              </w:rPr>
              <w:t>、水</w:t>
            </w:r>
            <w:r>
              <w:lastRenderedPageBreak/>
              <w:t>95.36%</w:t>
            </w:r>
          </w:p>
        </w:tc>
        <w:tc>
          <w:tcPr>
            <w:tcW w:w="501" w:type="pct"/>
            <w:vMerge/>
            <w:vAlign w:val="center"/>
          </w:tcPr>
          <w:p w14:paraId="2B9E42EA" w14:textId="77777777" w:rsidR="008377B8" w:rsidRDefault="008377B8">
            <w:pPr>
              <w:pStyle w:val="afa"/>
              <w:jc w:val="center"/>
            </w:pPr>
          </w:p>
        </w:tc>
      </w:tr>
      <w:tr w:rsidR="008377B8" w14:paraId="1022EF38" w14:textId="77777777">
        <w:trPr>
          <w:trHeight w:val="20"/>
          <w:jc w:val="center"/>
        </w:trPr>
        <w:tc>
          <w:tcPr>
            <w:tcW w:w="219" w:type="pct"/>
            <w:shd w:val="clear" w:color="auto" w:fill="auto"/>
            <w:vAlign w:val="center"/>
          </w:tcPr>
          <w:p w14:paraId="6B2517D2" w14:textId="77777777" w:rsidR="008377B8" w:rsidRDefault="004E01A6">
            <w:pPr>
              <w:pStyle w:val="afa"/>
              <w:jc w:val="center"/>
            </w:pPr>
            <w:r>
              <w:t>39</w:t>
            </w:r>
          </w:p>
        </w:tc>
        <w:tc>
          <w:tcPr>
            <w:tcW w:w="219" w:type="pct"/>
            <w:vMerge/>
            <w:shd w:val="clear" w:color="auto" w:fill="auto"/>
            <w:vAlign w:val="center"/>
          </w:tcPr>
          <w:p w14:paraId="090FD598" w14:textId="77777777" w:rsidR="008377B8" w:rsidRDefault="008377B8">
            <w:pPr>
              <w:pStyle w:val="afa"/>
              <w:jc w:val="center"/>
            </w:pPr>
          </w:p>
        </w:tc>
        <w:tc>
          <w:tcPr>
            <w:tcW w:w="503" w:type="pct"/>
            <w:shd w:val="clear" w:color="auto" w:fill="auto"/>
            <w:vAlign w:val="center"/>
          </w:tcPr>
          <w:p w14:paraId="3F81D6E6" w14:textId="77777777" w:rsidR="008377B8" w:rsidRDefault="004E01A6">
            <w:pPr>
              <w:pStyle w:val="afa"/>
              <w:jc w:val="center"/>
            </w:pPr>
            <w:r>
              <w:t>溶剂型清洗溶剂</w:t>
            </w:r>
          </w:p>
        </w:tc>
        <w:tc>
          <w:tcPr>
            <w:tcW w:w="341" w:type="pct"/>
            <w:shd w:val="clear" w:color="auto" w:fill="auto"/>
            <w:vAlign w:val="center"/>
          </w:tcPr>
          <w:p w14:paraId="731E159C" w14:textId="77777777" w:rsidR="008377B8" w:rsidRDefault="004E01A6">
            <w:pPr>
              <w:pStyle w:val="afa"/>
              <w:jc w:val="center"/>
            </w:pPr>
            <w:r>
              <w:t>t</w:t>
            </w:r>
          </w:p>
        </w:tc>
        <w:tc>
          <w:tcPr>
            <w:tcW w:w="424" w:type="pct"/>
            <w:shd w:val="clear" w:color="auto" w:fill="auto"/>
            <w:vAlign w:val="center"/>
          </w:tcPr>
          <w:p w14:paraId="642FFCA1" w14:textId="77777777" w:rsidR="008377B8" w:rsidRDefault="004E01A6">
            <w:pPr>
              <w:pStyle w:val="afa"/>
              <w:jc w:val="center"/>
            </w:pPr>
            <w:r>
              <w:t>40</w:t>
            </w:r>
          </w:p>
        </w:tc>
        <w:tc>
          <w:tcPr>
            <w:tcW w:w="470" w:type="pct"/>
            <w:vAlign w:val="center"/>
          </w:tcPr>
          <w:p w14:paraId="1FFB892D" w14:textId="77777777" w:rsidR="008377B8" w:rsidRDefault="004E01A6">
            <w:pPr>
              <w:pStyle w:val="afa"/>
              <w:jc w:val="center"/>
            </w:pPr>
            <w:r>
              <w:t>1.33</w:t>
            </w:r>
          </w:p>
        </w:tc>
        <w:tc>
          <w:tcPr>
            <w:tcW w:w="482" w:type="pct"/>
            <w:vAlign w:val="center"/>
          </w:tcPr>
          <w:p w14:paraId="0FCA5147" w14:textId="77777777" w:rsidR="008377B8" w:rsidRDefault="004E01A6">
            <w:pPr>
              <w:pStyle w:val="afa"/>
              <w:jc w:val="center"/>
            </w:pPr>
            <w:r>
              <w:t>调储漆间</w:t>
            </w:r>
          </w:p>
        </w:tc>
        <w:tc>
          <w:tcPr>
            <w:tcW w:w="430" w:type="pct"/>
            <w:vAlign w:val="center"/>
          </w:tcPr>
          <w:p w14:paraId="5F9CC0AC" w14:textId="77777777" w:rsidR="008377B8" w:rsidRDefault="004E01A6">
            <w:pPr>
              <w:pStyle w:val="afa"/>
              <w:jc w:val="center"/>
            </w:pPr>
            <w:r>
              <w:t>170kg/</w:t>
            </w:r>
            <w:r>
              <w:t>桶</w:t>
            </w:r>
          </w:p>
        </w:tc>
        <w:tc>
          <w:tcPr>
            <w:tcW w:w="1409" w:type="pct"/>
            <w:shd w:val="clear" w:color="auto" w:fill="auto"/>
            <w:vAlign w:val="center"/>
          </w:tcPr>
          <w:p w14:paraId="1B9862F3" w14:textId="77777777" w:rsidR="008377B8" w:rsidRDefault="004E01A6">
            <w:pPr>
              <w:pStyle w:val="afa"/>
              <w:jc w:val="center"/>
            </w:pPr>
            <w:r>
              <w:t>正丁醇</w:t>
            </w:r>
            <w:r>
              <w:t>25%</w:t>
            </w:r>
            <w:r>
              <w:t>、乙苯</w:t>
            </w:r>
            <w:r>
              <w:t>1%</w:t>
            </w:r>
            <w:r>
              <w:t>、醋酸丁酯</w:t>
            </w:r>
            <w:r>
              <w:t>74%</w:t>
            </w:r>
          </w:p>
        </w:tc>
        <w:tc>
          <w:tcPr>
            <w:tcW w:w="501" w:type="pct"/>
            <w:vMerge/>
            <w:vAlign w:val="center"/>
          </w:tcPr>
          <w:p w14:paraId="4018BD4C" w14:textId="77777777" w:rsidR="008377B8" w:rsidRDefault="008377B8">
            <w:pPr>
              <w:pStyle w:val="afa"/>
              <w:jc w:val="center"/>
            </w:pPr>
          </w:p>
        </w:tc>
      </w:tr>
      <w:tr w:rsidR="008377B8" w14:paraId="3C72E518" w14:textId="77777777">
        <w:trPr>
          <w:trHeight w:val="20"/>
          <w:jc w:val="center"/>
        </w:trPr>
        <w:tc>
          <w:tcPr>
            <w:tcW w:w="219" w:type="pct"/>
            <w:shd w:val="clear" w:color="auto" w:fill="auto"/>
            <w:vAlign w:val="center"/>
          </w:tcPr>
          <w:p w14:paraId="273FEC52" w14:textId="77777777" w:rsidR="008377B8" w:rsidRDefault="004E01A6">
            <w:pPr>
              <w:pStyle w:val="afa"/>
              <w:jc w:val="center"/>
            </w:pPr>
            <w:r>
              <w:t>40</w:t>
            </w:r>
          </w:p>
        </w:tc>
        <w:tc>
          <w:tcPr>
            <w:tcW w:w="219" w:type="pct"/>
            <w:vMerge/>
            <w:shd w:val="clear" w:color="auto" w:fill="auto"/>
            <w:vAlign w:val="center"/>
          </w:tcPr>
          <w:p w14:paraId="5A59C960" w14:textId="77777777" w:rsidR="008377B8" w:rsidRDefault="008377B8">
            <w:pPr>
              <w:pStyle w:val="afa"/>
              <w:jc w:val="center"/>
            </w:pPr>
          </w:p>
        </w:tc>
        <w:tc>
          <w:tcPr>
            <w:tcW w:w="503" w:type="pct"/>
            <w:shd w:val="clear" w:color="auto" w:fill="auto"/>
            <w:vAlign w:val="center"/>
          </w:tcPr>
          <w:p w14:paraId="418F3B92" w14:textId="77777777" w:rsidR="008377B8" w:rsidRDefault="004E01A6">
            <w:pPr>
              <w:pStyle w:val="afa"/>
              <w:jc w:val="center"/>
            </w:pPr>
            <w:r>
              <w:t>清漆</w:t>
            </w:r>
          </w:p>
        </w:tc>
        <w:tc>
          <w:tcPr>
            <w:tcW w:w="341" w:type="pct"/>
            <w:shd w:val="clear" w:color="auto" w:fill="auto"/>
            <w:vAlign w:val="center"/>
          </w:tcPr>
          <w:p w14:paraId="2EED25C2" w14:textId="77777777" w:rsidR="008377B8" w:rsidRDefault="004E01A6">
            <w:pPr>
              <w:pStyle w:val="afa"/>
              <w:jc w:val="center"/>
            </w:pPr>
            <w:r>
              <w:t>t</w:t>
            </w:r>
          </w:p>
        </w:tc>
        <w:tc>
          <w:tcPr>
            <w:tcW w:w="424" w:type="pct"/>
            <w:shd w:val="clear" w:color="auto" w:fill="auto"/>
            <w:vAlign w:val="center"/>
          </w:tcPr>
          <w:p w14:paraId="5ACE5586" w14:textId="77777777" w:rsidR="008377B8" w:rsidRDefault="004E01A6">
            <w:pPr>
              <w:pStyle w:val="afa"/>
              <w:jc w:val="center"/>
            </w:pPr>
            <w:r>
              <w:t>189</w:t>
            </w:r>
          </w:p>
        </w:tc>
        <w:tc>
          <w:tcPr>
            <w:tcW w:w="470" w:type="pct"/>
            <w:vAlign w:val="center"/>
          </w:tcPr>
          <w:p w14:paraId="38B3CB8C" w14:textId="77777777" w:rsidR="008377B8" w:rsidRDefault="004E01A6">
            <w:pPr>
              <w:pStyle w:val="afa"/>
              <w:jc w:val="center"/>
            </w:pPr>
            <w:r>
              <w:t>6.3</w:t>
            </w:r>
          </w:p>
        </w:tc>
        <w:tc>
          <w:tcPr>
            <w:tcW w:w="482" w:type="pct"/>
            <w:vAlign w:val="center"/>
          </w:tcPr>
          <w:p w14:paraId="649499D7" w14:textId="77777777" w:rsidR="008377B8" w:rsidRDefault="004E01A6">
            <w:pPr>
              <w:pStyle w:val="afa"/>
              <w:jc w:val="center"/>
            </w:pPr>
            <w:r>
              <w:t>调储漆间</w:t>
            </w:r>
          </w:p>
        </w:tc>
        <w:tc>
          <w:tcPr>
            <w:tcW w:w="430" w:type="pct"/>
            <w:vAlign w:val="center"/>
          </w:tcPr>
          <w:p w14:paraId="33DEC118" w14:textId="77777777" w:rsidR="008377B8" w:rsidRDefault="004E01A6">
            <w:pPr>
              <w:pStyle w:val="afa"/>
              <w:jc w:val="center"/>
            </w:pPr>
            <w:r>
              <w:t>170kg/</w:t>
            </w:r>
            <w:r>
              <w:t>桶</w:t>
            </w:r>
          </w:p>
        </w:tc>
        <w:tc>
          <w:tcPr>
            <w:tcW w:w="1409" w:type="pct"/>
            <w:shd w:val="clear" w:color="auto" w:fill="auto"/>
            <w:vAlign w:val="center"/>
          </w:tcPr>
          <w:p w14:paraId="03A29675" w14:textId="77777777" w:rsidR="008377B8" w:rsidRDefault="004E01A6">
            <w:pPr>
              <w:pStyle w:val="afa"/>
              <w:jc w:val="center"/>
            </w:pPr>
            <w:r>
              <w:t>固体份（丙烯酸树脂、聚酯树脂）</w:t>
            </w:r>
            <w:r>
              <w:t>54.7%</w:t>
            </w:r>
            <w:r>
              <w:t>，二甲苯</w:t>
            </w:r>
            <w:r>
              <w:t>1.5%</w:t>
            </w:r>
            <w:r>
              <w:t>，醋酸丁酯</w:t>
            </w:r>
            <w:r>
              <w:t>8.5%</w:t>
            </w:r>
            <w:r>
              <w:t>，三甲苯</w:t>
            </w:r>
            <w:r>
              <w:t>10%</w:t>
            </w:r>
            <w:r>
              <w:t>，正丁醇</w:t>
            </w:r>
            <w:r>
              <w:t>2.5%</w:t>
            </w:r>
            <w:r>
              <w:t>，乙二醇丁醚乙酸酯</w:t>
            </w:r>
            <w:r>
              <w:t>5.8%</w:t>
            </w:r>
            <w:r>
              <w:t>、溶剂油</w:t>
            </w:r>
            <w:r>
              <w:t>17%</w:t>
            </w:r>
          </w:p>
        </w:tc>
        <w:tc>
          <w:tcPr>
            <w:tcW w:w="501" w:type="pct"/>
            <w:vMerge/>
            <w:vAlign w:val="center"/>
          </w:tcPr>
          <w:p w14:paraId="0F72A6BA" w14:textId="77777777" w:rsidR="008377B8" w:rsidRDefault="008377B8">
            <w:pPr>
              <w:pStyle w:val="afa"/>
              <w:jc w:val="center"/>
            </w:pPr>
          </w:p>
        </w:tc>
      </w:tr>
      <w:tr w:rsidR="008377B8" w14:paraId="626B1C14" w14:textId="77777777">
        <w:trPr>
          <w:trHeight w:val="20"/>
          <w:jc w:val="center"/>
        </w:trPr>
        <w:tc>
          <w:tcPr>
            <w:tcW w:w="219" w:type="pct"/>
            <w:shd w:val="clear" w:color="auto" w:fill="auto"/>
            <w:vAlign w:val="center"/>
          </w:tcPr>
          <w:p w14:paraId="1ECB940D" w14:textId="77777777" w:rsidR="008377B8" w:rsidRDefault="004E01A6">
            <w:pPr>
              <w:pStyle w:val="afa"/>
              <w:jc w:val="center"/>
            </w:pPr>
            <w:r>
              <w:t>41</w:t>
            </w:r>
          </w:p>
        </w:tc>
        <w:tc>
          <w:tcPr>
            <w:tcW w:w="219" w:type="pct"/>
            <w:vMerge/>
            <w:shd w:val="clear" w:color="auto" w:fill="auto"/>
            <w:vAlign w:val="center"/>
          </w:tcPr>
          <w:p w14:paraId="02FB7165" w14:textId="77777777" w:rsidR="008377B8" w:rsidRDefault="008377B8">
            <w:pPr>
              <w:pStyle w:val="afa"/>
              <w:jc w:val="center"/>
            </w:pPr>
          </w:p>
        </w:tc>
        <w:tc>
          <w:tcPr>
            <w:tcW w:w="503" w:type="pct"/>
            <w:shd w:val="clear" w:color="auto" w:fill="auto"/>
            <w:vAlign w:val="center"/>
          </w:tcPr>
          <w:p w14:paraId="0339EBCA" w14:textId="77777777" w:rsidR="008377B8" w:rsidRDefault="004E01A6">
            <w:pPr>
              <w:pStyle w:val="afa"/>
              <w:jc w:val="center"/>
            </w:pPr>
            <w:r>
              <w:t>清漆固化剂</w:t>
            </w:r>
          </w:p>
        </w:tc>
        <w:tc>
          <w:tcPr>
            <w:tcW w:w="341" w:type="pct"/>
            <w:shd w:val="clear" w:color="auto" w:fill="auto"/>
            <w:vAlign w:val="center"/>
          </w:tcPr>
          <w:p w14:paraId="60174B6C" w14:textId="77777777" w:rsidR="008377B8" w:rsidRDefault="004E01A6">
            <w:pPr>
              <w:pStyle w:val="afa"/>
              <w:jc w:val="center"/>
            </w:pPr>
            <w:r>
              <w:t>t</w:t>
            </w:r>
          </w:p>
        </w:tc>
        <w:tc>
          <w:tcPr>
            <w:tcW w:w="424" w:type="pct"/>
            <w:shd w:val="clear" w:color="auto" w:fill="auto"/>
            <w:vAlign w:val="center"/>
          </w:tcPr>
          <w:p w14:paraId="78B5510F" w14:textId="77777777" w:rsidR="008377B8" w:rsidRDefault="004E01A6">
            <w:pPr>
              <w:pStyle w:val="afa"/>
              <w:jc w:val="center"/>
            </w:pPr>
            <w:r>
              <w:t>56.7</w:t>
            </w:r>
          </w:p>
        </w:tc>
        <w:tc>
          <w:tcPr>
            <w:tcW w:w="470" w:type="pct"/>
            <w:vAlign w:val="center"/>
          </w:tcPr>
          <w:p w14:paraId="5EF3950C" w14:textId="77777777" w:rsidR="008377B8" w:rsidRDefault="004E01A6">
            <w:pPr>
              <w:pStyle w:val="afa"/>
              <w:jc w:val="center"/>
            </w:pPr>
            <w:r>
              <w:t>1.89</w:t>
            </w:r>
          </w:p>
        </w:tc>
        <w:tc>
          <w:tcPr>
            <w:tcW w:w="482" w:type="pct"/>
            <w:vAlign w:val="center"/>
          </w:tcPr>
          <w:p w14:paraId="41A9DD14" w14:textId="77777777" w:rsidR="008377B8" w:rsidRDefault="004E01A6">
            <w:pPr>
              <w:pStyle w:val="afa"/>
              <w:jc w:val="center"/>
            </w:pPr>
            <w:r>
              <w:t>调储漆间</w:t>
            </w:r>
          </w:p>
        </w:tc>
        <w:tc>
          <w:tcPr>
            <w:tcW w:w="430" w:type="pct"/>
            <w:vAlign w:val="center"/>
          </w:tcPr>
          <w:p w14:paraId="2C931B70" w14:textId="77777777" w:rsidR="008377B8" w:rsidRDefault="004E01A6">
            <w:pPr>
              <w:pStyle w:val="afa"/>
              <w:jc w:val="center"/>
            </w:pPr>
            <w:r>
              <w:t>200kg/</w:t>
            </w:r>
            <w:r>
              <w:t>桶</w:t>
            </w:r>
          </w:p>
        </w:tc>
        <w:tc>
          <w:tcPr>
            <w:tcW w:w="1409" w:type="pct"/>
            <w:shd w:val="clear" w:color="auto" w:fill="auto"/>
            <w:vAlign w:val="center"/>
          </w:tcPr>
          <w:p w14:paraId="229062FE" w14:textId="77777777" w:rsidR="008377B8" w:rsidRDefault="004E01A6">
            <w:pPr>
              <w:pStyle w:val="afa"/>
              <w:jc w:val="center"/>
            </w:pPr>
            <w:r>
              <w:t>HDI</w:t>
            </w:r>
            <w:r>
              <w:t>低聚物</w:t>
            </w:r>
            <w:r>
              <w:t>82.5%</w:t>
            </w:r>
            <w:r>
              <w:t>、轻芳烃溶剂石脑油</w:t>
            </w:r>
            <w:r>
              <w:t>4%</w:t>
            </w:r>
            <w:r>
              <w:t>、醋酸丁酯</w:t>
            </w:r>
            <w:r>
              <w:t>11%</w:t>
            </w:r>
            <w:r>
              <w:t>、</w:t>
            </w:r>
            <w:r>
              <w:t>1,2,4-</w:t>
            </w:r>
            <w:r>
              <w:t>三甲苯</w:t>
            </w:r>
            <w:r>
              <w:t>2.5%</w:t>
            </w:r>
          </w:p>
        </w:tc>
        <w:tc>
          <w:tcPr>
            <w:tcW w:w="501" w:type="pct"/>
            <w:vMerge/>
            <w:vAlign w:val="center"/>
          </w:tcPr>
          <w:p w14:paraId="183272CF" w14:textId="77777777" w:rsidR="008377B8" w:rsidRDefault="008377B8">
            <w:pPr>
              <w:pStyle w:val="afa"/>
              <w:jc w:val="center"/>
            </w:pPr>
          </w:p>
        </w:tc>
      </w:tr>
      <w:tr w:rsidR="008377B8" w14:paraId="187EE970" w14:textId="77777777">
        <w:trPr>
          <w:trHeight w:val="20"/>
          <w:jc w:val="center"/>
        </w:trPr>
        <w:tc>
          <w:tcPr>
            <w:tcW w:w="219" w:type="pct"/>
            <w:shd w:val="clear" w:color="auto" w:fill="auto"/>
            <w:vAlign w:val="center"/>
          </w:tcPr>
          <w:p w14:paraId="422123E6" w14:textId="77777777" w:rsidR="008377B8" w:rsidRDefault="004E01A6">
            <w:pPr>
              <w:pStyle w:val="afa"/>
              <w:jc w:val="center"/>
            </w:pPr>
            <w:r>
              <w:t>42</w:t>
            </w:r>
          </w:p>
        </w:tc>
        <w:tc>
          <w:tcPr>
            <w:tcW w:w="219" w:type="pct"/>
            <w:vMerge/>
            <w:shd w:val="clear" w:color="auto" w:fill="auto"/>
            <w:vAlign w:val="center"/>
          </w:tcPr>
          <w:p w14:paraId="0C6B1955" w14:textId="77777777" w:rsidR="008377B8" w:rsidRDefault="008377B8">
            <w:pPr>
              <w:pStyle w:val="afa"/>
              <w:jc w:val="center"/>
            </w:pPr>
          </w:p>
        </w:tc>
        <w:tc>
          <w:tcPr>
            <w:tcW w:w="503" w:type="pct"/>
            <w:shd w:val="clear" w:color="auto" w:fill="auto"/>
            <w:vAlign w:val="center"/>
          </w:tcPr>
          <w:p w14:paraId="03B77F24" w14:textId="77777777" w:rsidR="008377B8" w:rsidRDefault="004E01A6">
            <w:pPr>
              <w:pStyle w:val="afa"/>
              <w:jc w:val="center"/>
            </w:pPr>
            <w:r>
              <w:t>修补漆</w:t>
            </w:r>
          </w:p>
        </w:tc>
        <w:tc>
          <w:tcPr>
            <w:tcW w:w="341" w:type="pct"/>
            <w:shd w:val="clear" w:color="auto" w:fill="auto"/>
            <w:vAlign w:val="center"/>
          </w:tcPr>
          <w:p w14:paraId="31953077" w14:textId="77777777" w:rsidR="008377B8" w:rsidRDefault="004E01A6">
            <w:pPr>
              <w:pStyle w:val="afa"/>
              <w:jc w:val="center"/>
            </w:pPr>
            <w:r>
              <w:t>t</w:t>
            </w:r>
          </w:p>
        </w:tc>
        <w:tc>
          <w:tcPr>
            <w:tcW w:w="424" w:type="pct"/>
            <w:shd w:val="clear" w:color="auto" w:fill="auto"/>
            <w:vAlign w:val="center"/>
          </w:tcPr>
          <w:p w14:paraId="43711B66" w14:textId="77777777" w:rsidR="008377B8" w:rsidRDefault="004E01A6">
            <w:pPr>
              <w:pStyle w:val="afa"/>
              <w:jc w:val="center"/>
            </w:pPr>
            <w:r>
              <w:t>0.55</w:t>
            </w:r>
          </w:p>
        </w:tc>
        <w:tc>
          <w:tcPr>
            <w:tcW w:w="470" w:type="pct"/>
            <w:vAlign w:val="center"/>
          </w:tcPr>
          <w:p w14:paraId="6534ED8C" w14:textId="77777777" w:rsidR="008377B8" w:rsidRDefault="004E01A6">
            <w:pPr>
              <w:pStyle w:val="afa"/>
              <w:jc w:val="center"/>
            </w:pPr>
            <w:r>
              <w:t>0.02</w:t>
            </w:r>
          </w:p>
        </w:tc>
        <w:tc>
          <w:tcPr>
            <w:tcW w:w="482" w:type="pct"/>
            <w:vAlign w:val="center"/>
          </w:tcPr>
          <w:p w14:paraId="3A89F75D" w14:textId="77777777" w:rsidR="008377B8" w:rsidRDefault="004E01A6">
            <w:pPr>
              <w:pStyle w:val="afa"/>
              <w:jc w:val="center"/>
            </w:pPr>
            <w:r>
              <w:t>调储漆间</w:t>
            </w:r>
          </w:p>
        </w:tc>
        <w:tc>
          <w:tcPr>
            <w:tcW w:w="430" w:type="pct"/>
            <w:vAlign w:val="center"/>
          </w:tcPr>
          <w:p w14:paraId="59E38D04" w14:textId="77777777" w:rsidR="008377B8" w:rsidRDefault="004E01A6">
            <w:pPr>
              <w:pStyle w:val="afa"/>
              <w:jc w:val="center"/>
            </w:pPr>
            <w:r>
              <w:t>5kg/</w:t>
            </w:r>
            <w:r>
              <w:t>桶</w:t>
            </w:r>
          </w:p>
        </w:tc>
        <w:tc>
          <w:tcPr>
            <w:tcW w:w="1409" w:type="pct"/>
            <w:shd w:val="clear" w:color="auto" w:fill="auto"/>
            <w:vAlign w:val="center"/>
          </w:tcPr>
          <w:p w14:paraId="09A5B151" w14:textId="77777777" w:rsidR="008377B8" w:rsidRDefault="004E01A6">
            <w:pPr>
              <w:pStyle w:val="afa"/>
              <w:jc w:val="center"/>
            </w:pPr>
            <w:r>
              <w:t>固体份（树脂、颜料）</w:t>
            </w:r>
            <w:r>
              <w:t>68%</w:t>
            </w:r>
            <w:r>
              <w:t>、醋酸丁酯</w:t>
            </w:r>
            <w:r>
              <w:t>17.5%</w:t>
            </w:r>
            <w:r>
              <w:t>、二甲苯</w:t>
            </w:r>
            <w:r>
              <w:t>8.5%</w:t>
            </w:r>
            <w:r>
              <w:t>、</w:t>
            </w:r>
            <w:r>
              <w:t>2-</w:t>
            </w:r>
            <w:r>
              <w:t>甲氧基</w:t>
            </w:r>
            <w:r>
              <w:t>-1-</w:t>
            </w:r>
            <w:r>
              <w:t>丙醇乙酸酯</w:t>
            </w:r>
            <w:r>
              <w:t>6%</w:t>
            </w:r>
          </w:p>
        </w:tc>
        <w:tc>
          <w:tcPr>
            <w:tcW w:w="501" w:type="pct"/>
            <w:vMerge/>
            <w:vAlign w:val="center"/>
          </w:tcPr>
          <w:p w14:paraId="34902241" w14:textId="77777777" w:rsidR="008377B8" w:rsidRDefault="008377B8">
            <w:pPr>
              <w:pStyle w:val="afa"/>
              <w:jc w:val="center"/>
            </w:pPr>
          </w:p>
        </w:tc>
      </w:tr>
      <w:tr w:rsidR="008377B8" w14:paraId="50B4582B" w14:textId="77777777">
        <w:trPr>
          <w:trHeight w:val="20"/>
          <w:jc w:val="center"/>
        </w:trPr>
        <w:tc>
          <w:tcPr>
            <w:tcW w:w="219" w:type="pct"/>
            <w:shd w:val="clear" w:color="auto" w:fill="auto"/>
            <w:vAlign w:val="center"/>
          </w:tcPr>
          <w:p w14:paraId="57CE2EA6" w14:textId="77777777" w:rsidR="008377B8" w:rsidRDefault="004E01A6">
            <w:pPr>
              <w:pStyle w:val="afa"/>
              <w:jc w:val="center"/>
            </w:pPr>
            <w:r>
              <w:t>43</w:t>
            </w:r>
          </w:p>
        </w:tc>
        <w:tc>
          <w:tcPr>
            <w:tcW w:w="219" w:type="pct"/>
            <w:vMerge/>
            <w:shd w:val="clear" w:color="auto" w:fill="auto"/>
            <w:vAlign w:val="center"/>
          </w:tcPr>
          <w:p w14:paraId="1BE082A7" w14:textId="77777777" w:rsidR="008377B8" w:rsidRDefault="008377B8">
            <w:pPr>
              <w:pStyle w:val="afa"/>
              <w:jc w:val="center"/>
            </w:pPr>
          </w:p>
        </w:tc>
        <w:tc>
          <w:tcPr>
            <w:tcW w:w="503" w:type="pct"/>
            <w:shd w:val="clear" w:color="auto" w:fill="auto"/>
            <w:vAlign w:val="center"/>
          </w:tcPr>
          <w:p w14:paraId="0F010D2C" w14:textId="77777777" w:rsidR="008377B8" w:rsidRDefault="004E01A6">
            <w:pPr>
              <w:pStyle w:val="afa"/>
              <w:jc w:val="center"/>
            </w:pPr>
            <w:r>
              <w:t>修补固化剂</w:t>
            </w:r>
          </w:p>
        </w:tc>
        <w:tc>
          <w:tcPr>
            <w:tcW w:w="341" w:type="pct"/>
            <w:shd w:val="clear" w:color="auto" w:fill="auto"/>
            <w:vAlign w:val="center"/>
          </w:tcPr>
          <w:p w14:paraId="366315EB" w14:textId="77777777" w:rsidR="008377B8" w:rsidRDefault="004E01A6">
            <w:pPr>
              <w:pStyle w:val="afa"/>
              <w:jc w:val="center"/>
            </w:pPr>
            <w:r>
              <w:t>t</w:t>
            </w:r>
          </w:p>
        </w:tc>
        <w:tc>
          <w:tcPr>
            <w:tcW w:w="424" w:type="pct"/>
            <w:shd w:val="clear" w:color="auto" w:fill="auto"/>
            <w:vAlign w:val="center"/>
          </w:tcPr>
          <w:p w14:paraId="124CB669" w14:textId="77777777" w:rsidR="008377B8" w:rsidRDefault="004E01A6">
            <w:pPr>
              <w:pStyle w:val="afa"/>
              <w:jc w:val="center"/>
            </w:pPr>
            <w:r>
              <w:t>1.1</w:t>
            </w:r>
          </w:p>
        </w:tc>
        <w:tc>
          <w:tcPr>
            <w:tcW w:w="470" w:type="pct"/>
            <w:vAlign w:val="center"/>
          </w:tcPr>
          <w:p w14:paraId="23FE8C0C" w14:textId="77777777" w:rsidR="008377B8" w:rsidRDefault="004E01A6">
            <w:pPr>
              <w:pStyle w:val="afa"/>
              <w:jc w:val="center"/>
            </w:pPr>
            <w:r>
              <w:t>0.04</w:t>
            </w:r>
          </w:p>
        </w:tc>
        <w:tc>
          <w:tcPr>
            <w:tcW w:w="482" w:type="pct"/>
            <w:vAlign w:val="center"/>
          </w:tcPr>
          <w:p w14:paraId="774F8125" w14:textId="77777777" w:rsidR="008377B8" w:rsidRDefault="004E01A6">
            <w:pPr>
              <w:pStyle w:val="afa"/>
              <w:jc w:val="center"/>
            </w:pPr>
            <w:r>
              <w:t>调储漆间</w:t>
            </w:r>
          </w:p>
        </w:tc>
        <w:tc>
          <w:tcPr>
            <w:tcW w:w="430" w:type="pct"/>
            <w:vAlign w:val="center"/>
          </w:tcPr>
          <w:p w14:paraId="401A7203" w14:textId="77777777" w:rsidR="008377B8" w:rsidRDefault="004E01A6">
            <w:pPr>
              <w:pStyle w:val="afa"/>
              <w:jc w:val="center"/>
            </w:pPr>
            <w:r>
              <w:t>2.5kg/</w:t>
            </w:r>
            <w:r>
              <w:t>桶</w:t>
            </w:r>
          </w:p>
        </w:tc>
        <w:tc>
          <w:tcPr>
            <w:tcW w:w="1409" w:type="pct"/>
            <w:shd w:val="clear" w:color="auto" w:fill="auto"/>
            <w:vAlign w:val="center"/>
          </w:tcPr>
          <w:p w14:paraId="5194A372" w14:textId="77777777" w:rsidR="008377B8" w:rsidRDefault="004E01A6">
            <w:pPr>
              <w:pStyle w:val="afa"/>
              <w:jc w:val="center"/>
            </w:pPr>
            <w:r>
              <w:t>固体份（聚异氰酸酯）</w:t>
            </w:r>
            <w:r>
              <w:t>60%</w:t>
            </w:r>
            <w:r>
              <w:t>、醋酸丁酯</w:t>
            </w:r>
            <w:r>
              <w:t>20%</w:t>
            </w:r>
            <w:r>
              <w:t>、二甲苯</w:t>
            </w:r>
            <w:r>
              <w:t>20%</w:t>
            </w:r>
          </w:p>
        </w:tc>
        <w:tc>
          <w:tcPr>
            <w:tcW w:w="501" w:type="pct"/>
            <w:vMerge/>
            <w:vAlign w:val="center"/>
          </w:tcPr>
          <w:p w14:paraId="4E4F3BC2" w14:textId="77777777" w:rsidR="008377B8" w:rsidRDefault="008377B8">
            <w:pPr>
              <w:pStyle w:val="afa"/>
              <w:jc w:val="center"/>
            </w:pPr>
          </w:p>
        </w:tc>
      </w:tr>
      <w:tr w:rsidR="008377B8" w14:paraId="52FEC557" w14:textId="77777777">
        <w:trPr>
          <w:trHeight w:val="20"/>
          <w:jc w:val="center"/>
        </w:trPr>
        <w:tc>
          <w:tcPr>
            <w:tcW w:w="219" w:type="pct"/>
            <w:shd w:val="clear" w:color="auto" w:fill="auto"/>
            <w:vAlign w:val="center"/>
          </w:tcPr>
          <w:p w14:paraId="31A74988" w14:textId="77777777" w:rsidR="008377B8" w:rsidRDefault="004E01A6">
            <w:pPr>
              <w:pStyle w:val="afa"/>
              <w:jc w:val="center"/>
            </w:pPr>
            <w:r>
              <w:t>44</w:t>
            </w:r>
          </w:p>
        </w:tc>
        <w:tc>
          <w:tcPr>
            <w:tcW w:w="219" w:type="pct"/>
            <w:vMerge/>
            <w:shd w:val="clear" w:color="auto" w:fill="auto"/>
            <w:vAlign w:val="center"/>
          </w:tcPr>
          <w:p w14:paraId="79BCAD0F" w14:textId="77777777" w:rsidR="008377B8" w:rsidRDefault="008377B8">
            <w:pPr>
              <w:pStyle w:val="afa"/>
              <w:jc w:val="center"/>
            </w:pPr>
          </w:p>
        </w:tc>
        <w:tc>
          <w:tcPr>
            <w:tcW w:w="503" w:type="pct"/>
            <w:shd w:val="clear" w:color="auto" w:fill="auto"/>
            <w:vAlign w:val="center"/>
          </w:tcPr>
          <w:p w14:paraId="564823AA" w14:textId="77777777" w:rsidR="008377B8" w:rsidRDefault="004E01A6">
            <w:pPr>
              <w:pStyle w:val="afa"/>
              <w:jc w:val="center"/>
            </w:pPr>
            <w:r>
              <w:t>修补用稀释剂</w:t>
            </w:r>
          </w:p>
        </w:tc>
        <w:tc>
          <w:tcPr>
            <w:tcW w:w="341" w:type="pct"/>
            <w:shd w:val="clear" w:color="auto" w:fill="auto"/>
            <w:vAlign w:val="center"/>
          </w:tcPr>
          <w:p w14:paraId="288D1D7B" w14:textId="77777777" w:rsidR="008377B8" w:rsidRDefault="004E01A6">
            <w:pPr>
              <w:pStyle w:val="afa"/>
              <w:jc w:val="center"/>
            </w:pPr>
            <w:r>
              <w:t>t</w:t>
            </w:r>
          </w:p>
        </w:tc>
        <w:tc>
          <w:tcPr>
            <w:tcW w:w="424" w:type="pct"/>
            <w:shd w:val="clear" w:color="auto" w:fill="auto"/>
            <w:vAlign w:val="center"/>
          </w:tcPr>
          <w:p w14:paraId="48B0C0AA" w14:textId="77777777" w:rsidR="008377B8" w:rsidRDefault="004E01A6">
            <w:pPr>
              <w:pStyle w:val="afa"/>
              <w:jc w:val="center"/>
            </w:pPr>
            <w:r>
              <w:t>0.2</w:t>
            </w:r>
          </w:p>
        </w:tc>
        <w:tc>
          <w:tcPr>
            <w:tcW w:w="470" w:type="pct"/>
            <w:vAlign w:val="center"/>
          </w:tcPr>
          <w:p w14:paraId="3FDC1073" w14:textId="77777777" w:rsidR="008377B8" w:rsidRDefault="004E01A6">
            <w:pPr>
              <w:pStyle w:val="afa"/>
              <w:jc w:val="center"/>
            </w:pPr>
            <w:r>
              <w:t>0.01</w:t>
            </w:r>
          </w:p>
        </w:tc>
        <w:tc>
          <w:tcPr>
            <w:tcW w:w="482" w:type="pct"/>
            <w:vAlign w:val="center"/>
          </w:tcPr>
          <w:p w14:paraId="786FEBAF" w14:textId="77777777" w:rsidR="008377B8" w:rsidRDefault="004E01A6">
            <w:pPr>
              <w:pStyle w:val="afa"/>
              <w:jc w:val="center"/>
            </w:pPr>
            <w:r>
              <w:t>调储漆间</w:t>
            </w:r>
          </w:p>
        </w:tc>
        <w:tc>
          <w:tcPr>
            <w:tcW w:w="430" w:type="pct"/>
            <w:vAlign w:val="center"/>
          </w:tcPr>
          <w:p w14:paraId="78B18597" w14:textId="77777777" w:rsidR="008377B8" w:rsidRDefault="004E01A6">
            <w:pPr>
              <w:pStyle w:val="afa"/>
              <w:jc w:val="center"/>
            </w:pPr>
            <w:r>
              <w:t>2.5kg/</w:t>
            </w:r>
            <w:r>
              <w:t>桶</w:t>
            </w:r>
          </w:p>
        </w:tc>
        <w:tc>
          <w:tcPr>
            <w:tcW w:w="1409" w:type="pct"/>
            <w:shd w:val="clear" w:color="auto" w:fill="auto"/>
            <w:vAlign w:val="center"/>
          </w:tcPr>
          <w:p w14:paraId="4D5EFD26" w14:textId="77777777" w:rsidR="008377B8" w:rsidRDefault="004E01A6">
            <w:pPr>
              <w:pStyle w:val="afa"/>
              <w:jc w:val="center"/>
            </w:pPr>
            <w:r>
              <w:t>1,2,4-</w:t>
            </w:r>
            <w:r>
              <w:t>三甲苯</w:t>
            </w:r>
            <w:r>
              <w:t>50%</w:t>
            </w:r>
            <w:r>
              <w:t>、甲氧基乙酸甲酯</w:t>
            </w:r>
            <w:r>
              <w:t>5%</w:t>
            </w:r>
            <w:r>
              <w:t>、环己酮</w:t>
            </w:r>
            <w:r>
              <w:t>20%</w:t>
            </w:r>
            <w:r>
              <w:t>、醋酸丁酯</w:t>
            </w:r>
            <w:r>
              <w:t>25%</w:t>
            </w:r>
          </w:p>
        </w:tc>
        <w:tc>
          <w:tcPr>
            <w:tcW w:w="501" w:type="pct"/>
            <w:vMerge/>
            <w:vAlign w:val="center"/>
          </w:tcPr>
          <w:p w14:paraId="5022680E" w14:textId="77777777" w:rsidR="008377B8" w:rsidRDefault="008377B8">
            <w:pPr>
              <w:pStyle w:val="afa"/>
              <w:jc w:val="center"/>
            </w:pPr>
          </w:p>
        </w:tc>
      </w:tr>
      <w:tr w:rsidR="008377B8" w14:paraId="43C0E5F6" w14:textId="77777777">
        <w:trPr>
          <w:trHeight w:val="20"/>
          <w:jc w:val="center"/>
        </w:trPr>
        <w:tc>
          <w:tcPr>
            <w:tcW w:w="219" w:type="pct"/>
            <w:shd w:val="clear" w:color="auto" w:fill="auto"/>
            <w:vAlign w:val="center"/>
          </w:tcPr>
          <w:p w14:paraId="12E575CC" w14:textId="77777777" w:rsidR="008377B8" w:rsidRDefault="004E01A6">
            <w:pPr>
              <w:pStyle w:val="afa"/>
              <w:jc w:val="center"/>
            </w:pPr>
            <w:r>
              <w:t>45</w:t>
            </w:r>
          </w:p>
        </w:tc>
        <w:tc>
          <w:tcPr>
            <w:tcW w:w="219" w:type="pct"/>
            <w:vMerge/>
            <w:shd w:val="clear" w:color="auto" w:fill="auto"/>
            <w:vAlign w:val="center"/>
          </w:tcPr>
          <w:p w14:paraId="07E4C8C3" w14:textId="77777777" w:rsidR="008377B8" w:rsidRDefault="008377B8">
            <w:pPr>
              <w:pStyle w:val="afa"/>
              <w:jc w:val="center"/>
            </w:pPr>
          </w:p>
        </w:tc>
        <w:tc>
          <w:tcPr>
            <w:tcW w:w="503" w:type="pct"/>
            <w:shd w:val="clear" w:color="auto" w:fill="auto"/>
            <w:vAlign w:val="center"/>
          </w:tcPr>
          <w:p w14:paraId="6EF69669" w14:textId="77777777" w:rsidR="008377B8" w:rsidRDefault="004E01A6">
            <w:pPr>
              <w:pStyle w:val="afa"/>
              <w:jc w:val="center"/>
            </w:pPr>
            <w:r>
              <w:t>接口水</w:t>
            </w:r>
          </w:p>
        </w:tc>
        <w:tc>
          <w:tcPr>
            <w:tcW w:w="341" w:type="pct"/>
            <w:shd w:val="clear" w:color="auto" w:fill="auto"/>
            <w:vAlign w:val="center"/>
          </w:tcPr>
          <w:p w14:paraId="04F5357B" w14:textId="77777777" w:rsidR="008377B8" w:rsidRDefault="004E01A6">
            <w:pPr>
              <w:pStyle w:val="afa"/>
              <w:jc w:val="center"/>
            </w:pPr>
            <w:r>
              <w:t>t</w:t>
            </w:r>
          </w:p>
        </w:tc>
        <w:tc>
          <w:tcPr>
            <w:tcW w:w="424" w:type="pct"/>
            <w:shd w:val="clear" w:color="auto" w:fill="auto"/>
            <w:vAlign w:val="center"/>
          </w:tcPr>
          <w:p w14:paraId="4E11628F" w14:textId="77777777" w:rsidR="008377B8" w:rsidRDefault="004E01A6">
            <w:pPr>
              <w:pStyle w:val="afa"/>
              <w:jc w:val="center"/>
            </w:pPr>
            <w:r>
              <w:t>0.05</w:t>
            </w:r>
          </w:p>
        </w:tc>
        <w:tc>
          <w:tcPr>
            <w:tcW w:w="470" w:type="pct"/>
            <w:vAlign w:val="center"/>
          </w:tcPr>
          <w:p w14:paraId="0BFEEE9B" w14:textId="77777777" w:rsidR="008377B8" w:rsidRDefault="004E01A6">
            <w:pPr>
              <w:pStyle w:val="afa"/>
              <w:jc w:val="center"/>
            </w:pPr>
            <w:r>
              <w:t>0.05</w:t>
            </w:r>
          </w:p>
        </w:tc>
        <w:tc>
          <w:tcPr>
            <w:tcW w:w="482" w:type="pct"/>
            <w:vAlign w:val="center"/>
          </w:tcPr>
          <w:p w14:paraId="4E145DF0" w14:textId="77777777" w:rsidR="008377B8" w:rsidRDefault="004E01A6">
            <w:pPr>
              <w:pStyle w:val="afa"/>
              <w:jc w:val="center"/>
            </w:pPr>
            <w:r>
              <w:t>调储漆间</w:t>
            </w:r>
          </w:p>
        </w:tc>
        <w:tc>
          <w:tcPr>
            <w:tcW w:w="430" w:type="pct"/>
            <w:vAlign w:val="center"/>
          </w:tcPr>
          <w:p w14:paraId="7E64B1C6" w14:textId="77777777" w:rsidR="008377B8" w:rsidRDefault="004E01A6">
            <w:pPr>
              <w:pStyle w:val="afa"/>
              <w:jc w:val="center"/>
            </w:pPr>
            <w:r>
              <w:t>1kg/</w:t>
            </w:r>
            <w:r>
              <w:t>桶</w:t>
            </w:r>
          </w:p>
        </w:tc>
        <w:tc>
          <w:tcPr>
            <w:tcW w:w="1409" w:type="pct"/>
            <w:shd w:val="clear" w:color="auto" w:fill="auto"/>
            <w:vAlign w:val="center"/>
          </w:tcPr>
          <w:p w14:paraId="78050737" w14:textId="77777777" w:rsidR="008377B8" w:rsidRDefault="004E01A6">
            <w:pPr>
              <w:pStyle w:val="afa"/>
              <w:jc w:val="center"/>
            </w:pPr>
            <w:r>
              <w:t>甲基异丁基甲酮</w:t>
            </w:r>
            <w:r>
              <w:t>30%</w:t>
            </w:r>
            <w:r>
              <w:t>、甲氧基乙酸甲酯</w:t>
            </w:r>
            <w:r>
              <w:t>17%</w:t>
            </w:r>
            <w:r>
              <w:t>、醋酸丁酯</w:t>
            </w:r>
            <w:r>
              <w:t>6%</w:t>
            </w:r>
            <w:r>
              <w:t>、二甲苯</w:t>
            </w:r>
            <w:r>
              <w:t>40%</w:t>
            </w:r>
            <w:r>
              <w:t>、轻芳烃溶剂石脑油</w:t>
            </w:r>
            <w:r>
              <w:t>7%</w:t>
            </w:r>
          </w:p>
        </w:tc>
        <w:tc>
          <w:tcPr>
            <w:tcW w:w="501" w:type="pct"/>
            <w:vMerge/>
            <w:vAlign w:val="center"/>
          </w:tcPr>
          <w:p w14:paraId="73F2C6C8" w14:textId="77777777" w:rsidR="008377B8" w:rsidRDefault="008377B8">
            <w:pPr>
              <w:pStyle w:val="afa"/>
              <w:jc w:val="center"/>
            </w:pPr>
          </w:p>
        </w:tc>
      </w:tr>
      <w:tr w:rsidR="008377B8" w14:paraId="06D94E5A" w14:textId="77777777">
        <w:trPr>
          <w:trHeight w:val="20"/>
          <w:jc w:val="center"/>
        </w:trPr>
        <w:tc>
          <w:tcPr>
            <w:tcW w:w="219" w:type="pct"/>
            <w:shd w:val="clear" w:color="auto" w:fill="auto"/>
            <w:vAlign w:val="center"/>
          </w:tcPr>
          <w:p w14:paraId="5A42D938" w14:textId="77777777" w:rsidR="008377B8" w:rsidRDefault="004E01A6">
            <w:pPr>
              <w:pStyle w:val="afa"/>
              <w:jc w:val="center"/>
            </w:pPr>
            <w:r>
              <w:t>46</w:t>
            </w:r>
          </w:p>
        </w:tc>
        <w:tc>
          <w:tcPr>
            <w:tcW w:w="219" w:type="pct"/>
            <w:vMerge/>
            <w:shd w:val="clear" w:color="auto" w:fill="auto"/>
            <w:vAlign w:val="center"/>
          </w:tcPr>
          <w:p w14:paraId="519424CA" w14:textId="77777777" w:rsidR="008377B8" w:rsidRDefault="008377B8">
            <w:pPr>
              <w:pStyle w:val="afa"/>
              <w:jc w:val="center"/>
            </w:pPr>
          </w:p>
        </w:tc>
        <w:tc>
          <w:tcPr>
            <w:tcW w:w="503" w:type="pct"/>
            <w:shd w:val="clear" w:color="auto" w:fill="auto"/>
            <w:vAlign w:val="center"/>
          </w:tcPr>
          <w:p w14:paraId="3B54455B" w14:textId="77777777" w:rsidR="008377B8" w:rsidRDefault="004E01A6">
            <w:pPr>
              <w:pStyle w:val="afa"/>
              <w:jc w:val="center"/>
            </w:pPr>
            <w:r>
              <w:t>车间洗衣清扫清洗剂</w:t>
            </w:r>
          </w:p>
        </w:tc>
        <w:tc>
          <w:tcPr>
            <w:tcW w:w="341" w:type="pct"/>
            <w:shd w:val="clear" w:color="auto" w:fill="auto"/>
            <w:vAlign w:val="center"/>
          </w:tcPr>
          <w:p w14:paraId="2AF58415" w14:textId="77777777" w:rsidR="008377B8" w:rsidRDefault="004E01A6">
            <w:pPr>
              <w:pStyle w:val="afa"/>
              <w:jc w:val="center"/>
            </w:pPr>
            <w:r>
              <w:t>t</w:t>
            </w:r>
          </w:p>
        </w:tc>
        <w:tc>
          <w:tcPr>
            <w:tcW w:w="424" w:type="pct"/>
            <w:shd w:val="clear" w:color="auto" w:fill="auto"/>
            <w:vAlign w:val="center"/>
          </w:tcPr>
          <w:p w14:paraId="27D8F32C" w14:textId="77777777" w:rsidR="008377B8" w:rsidRDefault="004E01A6">
            <w:pPr>
              <w:pStyle w:val="afa"/>
              <w:jc w:val="center"/>
            </w:pPr>
            <w:r>
              <w:t>5</w:t>
            </w:r>
          </w:p>
        </w:tc>
        <w:tc>
          <w:tcPr>
            <w:tcW w:w="470" w:type="pct"/>
            <w:vAlign w:val="center"/>
          </w:tcPr>
          <w:p w14:paraId="48F594C8" w14:textId="77777777" w:rsidR="008377B8" w:rsidRDefault="004E01A6">
            <w:pPr>
              <w:pStyle w:val="afa"/>
              <w:jc w:val="center"/>
            </w:pPr>
            <w:r>
              <w:t>0.03</w:t>
            </w:r>
          </w:p>
        </w:tc>
        <w:tc>
          <w:tcPr>
            <w:tcW w:w="482" w:type="pct"/>
            <w:vAlign w:val="center"/>
          </w:tcPr>
          <w:p w14:paraId="1059A688" w14:textId="77777777" w:rsidR="008377B8" w:rsidRDefault="004E01A6">
            <w:pPr>
              <w:pStyle w:val="afa"/>
              <w:jc w:val="center"/>
            </w:pPr>
            <w:r>
              <w:t>高压泵间</w:t>
            </w:r>
          </w:p>
        </w:tc>
        <w:tc>
          <w:tcPr>
            <w:tcW w:w="430" w:type="pct"/>
            <w:vAlign w:val="center"/>
          </w:tcPr>
          <w:p w14:paraId="5A567C22" w14:textId="77777777" w:rsidR="008377B8" w:rsidRDefault="004E01A6">
            <w:pPr>
              <w:pStyle w:val="afa"/>
              <w:jc w:val="center"/>
            </w:pPr>
            <w:r>
              <w:t>25kg/</w:t>
            </w:r>
            <w:r>
              <w:t>桶</w:t>
            </w:r>
          </w:p>
        </w:tc>
        <w:tc>
          <w:tcPr>
            <w:tcW w:w="1409" w:type="pct"/>
            <w:shd w:val="clear" w:color="auto" w:fill="auto"/>
            <w:vAlign w:val="center"/>
          </w:tcPr>
          <w:p w14:paraId="42E4FE31" w14:textId="77777777" w:rsidR="008377B8" w:rsidRDefault="004E01A6">
            <w:pPr>
              <w:pStyle w:val="afa"/>
              <w:jc w:val="center"/>
            </w:pPr>
            <w:r>
              <w:t>阴离子表面活性剂、非离子表面活性剂、柠檬酸钠</w:t>
            </w:r>
          </w:p>
        </w:tc>
        <w:tc>
          <w:tcPr>
            <w:tcW w:w="501" w:type="pct"/>
            <w:vMerge/>
            <w:vAlign w:val="center"/>
          </w:tcPr>
          <w:p w14:paraId="65F86F78" w14:textId="77777777" w:rsidR="008377B8" w:rsidRDefault="008377B8">
            <w:pPr>
              <w:pStyle w:val="afa"/>
              <w:jc w:val="center"/>
            </w:pPr>
          </w:p>
        </w:tc>
      </w:tr>
      <w:tr w:rsidR="008377B8" w14:paraId="74170A4C" w14:textId="77777777">
        <w:trPr>
          <w:trHeight w:val="20"/>
          <w:jc w:val="center"/>
        </w:trPr>
        <w:tc>
          <w:tcPr>
            <w:tcW w:w="219" w:type="pct"/>
            <w:shd w:val="clear" w:color="auto" w:fill="auto"/>
            <w:vAlign w:val="center"/>
          </w:tcPr>
          <w:p w14:paraId="599F7A8E" w14:textId="77777777" w:rsidR="008377B8" w:rsidRDefault="004E01A6">
            <w:pPr>
              <w:pStyle w:val="afa"/>
              <w:jc w:val="center"/>
            </w:pPr>
            <w:r>
              <w:t>47</w:t>
            </w:r>
          </w:p>
        </w:tc>
        <w:tc>
          <w:tcPr>
            <w:tcW w:w="219" w:type="pct"/>
            <w:vMerge w:val="restart"/>
            <w:shd w:val="clear" w:color="auto" w:fill="auto"/>
            <w:vAlign w:val="center"/>
          </w:tcPr>
          <w:p w14:paraId="562D8BB3" w14:textId="77777777" w:rsidR="008377B8" w:rsidRDefault="004E01A6">
            <w:pPr>
              <w:pStyle w:val="afa"/>
              <w:jc w:val="center"/>
            </w:pPr>
            <w:r>
              <w:t>总装车间</w:t>
            </w:r>
          </w:p>
        </w:tc>
        <w:tc>
          <w:tcPr>
            <w:tcW w:w="503" w:type="pct"/>
            <w:shd w:val="clear" w:color="auto" w:fill="auto"/>
            <w:vAlign w:val="center"/>
          </w:tcPr>
          <w:p w14:paraId="2C55445F" w14:textId="77777777" w:rsidR="008377B8" w:rsidRDefault="004E01A6">
            <w:pPr>
              <w:pStyle w:val="afa"/>
              <w:jc w:val="center"/>
            </w:pPr>
            <w:r>
              <w:t>玻璃胶</w:t>
            </w:r>
          </w:p>
        </w:tc>
        <w:tc>
          <w:tcPr>
            <w:tcW w:w="341" w:type="pct"/>
            <w:shd w:val="clear" w:color="auto" w:fill="auto"/>
            <w:vAlign w:val="center"/>
          </w:tcPr>
          <w:p w14:paraId="5E2CAB07" w14:textId="77777777" w:rsidR="008377B8" w:rsidRDefault="004E01A6">
            <w:pPr>
              <w:pStyle w:val="afa"/>
              <w:jc w:val="center"/>
            </w:pPr>
            <w:r>
              <w:t>t</w:t>
            </w:r>
          </w:p>
        </w:tc>
        <w:tc>
          <w:tcPr>
            <w:tcW w:w="424" w:type="pct"/>
            <w:shd w:val="clear" w:color="auto" w:fill="auto"/>
            <w:vAlign w:val="center"/>
          </w:tcPr>
          <w:p w14:paraId="72AA266C" w14:textId="77777777" w:rsidR="008377B8" w:rsidRDefault="004E01A6">
            <w:pPr>
              <w:pStyle w:val="afa"/>
              <w:jc w:val="center"/>
            </w:pPr>
            <w:r>
              <w:t>72</w:t>
            </w:r>
          </w:p>
        </w:tc>
        <w:tc>
          <w:tcPr>
            <w:tcW w:w="470" w:type="pct"/>
            <w:vAlign w:val="center"/>
          </w:tcPr>
          <w:p w14:paraId="0490F93F" w14:textId="77777777" w:rsidR="008377B8" w:rsidRDefault="004E01A6">
            <w:pPr>
              <w:pStyle w:val="afa"/>
              <w:jc w:val="center"/>
            </w:pPr>
            <w:r>
              <w:t>2.4</w:t>
            </w:r>
          </w:p>
        </w:tc>
        <w:tc>
          <w:tcPr>
            <w:tcW w:w="482" w:type="pct"/>
            <w:vAlign w:val="center"/>
          </w:tcPr>
          <w:p w14:paraId="48B68AAD" w14:textId="77777777" w:rsidR="008377B8" w:rsidRDefault="004E01A6">
            <w:pPr>
              <w:pStyle w:val="afa"/>
              <w:jc w:val="center"/>
            </w:pPr>
            <w:r>
              <w:t>辅料库房</w:t>
            </w:r>
          </w:p>
        </w:tc>
        <w:tc>
          <w:tcPr>
            <w:tcW w:w="430" w:type="pct"/>
            <w:vAlign w:val="center"/>
          </w:tcPr>
          <w:p w14:paraId="1DF2EFCF" w14:textId="77777777" w:rsidR="008377B8" w:rsidRDefault="004E01A6">
            <w:pPr>
              <w:pStyle w:val="afa"/>
              <w:jc w:val="center"/>
            </w:pPr>
            <w:r>
              <w:t>250kg/</w:t>
            </w:r>
            <w:r>
              <w:t>桶</w:t>
            </w:r>
          </w:p>
        </w:tc>
        <w:tc>
          <w:tcPr>
            <w:tcW w:w="1409" w:type="pct"/>
            <w:shd w:val="clear" w:color="auto" w:fill="auto"/>
            <w:vAlign w:val="center"/>
          </w:tcPr>
          <w:p w14:paraId="0BE68D54" w14:textId="77777777" w:rsidR="008377B8" w:rsidRDefault="004E01A6">
            <w:pPr>
              <w:pStyle w:val="afa"/>
              <w:jc w:val="center"/>
            </w:pPr>
            <w:r>
              <w:t>聚氨酯</w:t>
            </w:r>
            <w:r>
              <w:t>98%</w:t>
            </w:r>
            <w:r>
              <w:t>，固体份（树脂、颜料）</w:t>
            </w:r>
            <w:r>
              <w:t>2%</w:t>
            </w:r>
          </w:p>
        </w:tc>
        <w:tc>
          <w:tcPr>
            <w:tcW w:w="501" w:type="pct"/>
            <w:vMerge/>
            <w:vAlign w:val="center"/>
          </w:tcPr>
          <w:p w14:paraId="26C87AAD" w14:textId="77777777" w:rsidR="008377B8" w:rsidRDefault="008377B8">
            <w:pPr>
              <w:pStyle w:val="afa"/>
              <w:jc w:val="center"/>
            </w:pPr>
          </w:p>
        </w:tc>
      </w:tr>
      <w:tr w:rsidR="008377B8" w14:paraId="7EA6FF44" w14:textId="77777777">
        <w:trPr>
          <w:trHeight w:val="20"/>
          <w:jc w:val="center"/>
        </w:trPr>
        <w:tc>
          <w:tcPr>
            <w:tcW w:w="219" w:type="pct"/>
            <w:shd w:val="clear" w:color="auto" w:fill="auto"/>
            <w:vAlign w:val="center"/>
          </w:tcPr>
          <w:p w14:paraId="32F30271" w14:textId="77777777" w:rsidR="008377B8" w:rsidRDefault="004E01A6">
            <w:pPr>
              <w:pStyle w:val="afa"/>
              <w:jc w:val="center"/>
            </w:pPr>
            <w:r>
              <w:rPr>
                <w:rFonts w:hint="eastAsia"/>
              </w:rPr>
              <w:t>4</w:t>
            </w:r>
            <w:r>
              <w:t>8</w:t>
            </w:r>
          </w:p>
        </w:tc>
        <w:tc>
          <w:tcPr>
            <w:tcW w:w="219" w:type="pct"/>
            <w:vMerge/>
            <w:shd w:val="clear" w:color="auto" w:fill="auto"/>
            <w:vAlign w:val="center"/>
          </w:tcPr>
          <w:p w14:paraId="2FB17435" w14:textId="77777777" w:rsidR="008377B8" w:rsidRDefault="008377B8">
            <w:pPr>
              <w:pStyle w:val="afa"/>
              <w:jc w:val="center"/>
            </w:pPr>
          </w:p>
        </w:tc>
        <w:tc>
          <w:tcPr>
            <w:tcW w:w="503" w:type="pct"/>
            <w:shd w:val="clear" w:color="auto" w:fill="auto"/>
            <w:vAlign w:val="center"/>
          </w:tcPr>
          <w:p w14:paraId="45C3CFD9" w14:textId="77777777" w:rsidR="008377B8" w:rsidRDefault="004E01A6">
            <w:pPr>
              <w:pStyle w:val="afa"/>
              <w:jc w:val="center"/>
            </w:pPr>
            <w:r>
              <w:t>冷媒</w:t>
            </w:r>
          </w:p>
        </w:tc>
        <w:tc>
          <w:tcPr>
            <w:tcW w:w="341" w:type="pct"/>
            <w:shd w:val="clear" w:color="auto" w:fill="auto"/>
            <w:vAlign w:val="center"/>
          </w:tcPr>
          <w:p w14:paraId="04099353" w14:textId="77777777" w:rsidR="008377B8" w:rsidRDefault="004E01A6">
            <w:pPr>
              <w:pStyle w:val="afa"/>
              <w:jc w:val="center"/>
            </w:pPr>
            <w:r>
              <w:t>t</w:t>
            </w:r>
          </w:p>
        </w:tc>
        <w:tc>
          <w:tcPr>
            <w:tcW w:w="424" w:type="pct"/>
            <w:shd w:val="clear" w:color="auto" w:fill="auto"/>
            <w:vAlign w:val="center"/>
          </w:tcPr>
          <w:p w14:paraId="7E65824F" w14:textId="77777777" w:rsidR="008377B8" w:rsidRDefault="004E01A6">
            <w:pPr>
              <w:pStyle w:val="afa"/>
              <w:jc w:val="center"/>
            </w:pPr>
            <w:r>
              <w:t>80</w:t>
            </w:r>
          </w:p>
        </w:tc>
        <w:tc>
          <w:tcPr>
            <w:tcW w:w="470" w:type="pct"/>
            <w:vAlign w:val="center"/>
          </w:tcPr>
          <w:p w14:paraId="17450285" w14:textId="77777777" w:rsidR="008377B8" w:rsidRDefault="004E01A6">
            <w:pPr>
              <w:pStyle w:val="afa"/>
              <w:jc w:val="center"/>
            </w:pPr>
            <w:r>
              <w:t>2.67</w:t>
            </w:r>
          </w:p>
        </w:tc>
        <w:tc>
          <w:tcPr>
            <w:tcW w:w="482" w:type="pct"/>
            <w:vAlign w:val="center"/>
          </w:tcPr>
          <w:p w14:paraId="4D7E587F" w14:textId="77777777" w:rsidR="008377B8" w:rsidRDefault="004E01A6">
            <w:pPr>
              <w:pStyle w:val="afa"/>
              <w:jc w:val="center"/>
            </w:pPr>
            <w:r>
              <w:t>辅料库房</w:t>
            </w:r>
          </w:p>
        </w:tc>
        <w:tc>
          <w:tcPr>
            <w:tcW w:w="430" w:type="pct"/>
            <w:vAlign w:val="center"/>
          </w:tcPr>
          <w:p w14:paraId="0315D21D" w14:textId="77777777" w:rsidR="008377B8" w:rsidRDefault="004E01A6">
            <w:pPr>
              <w:pStyle w:val="afa"/>
              <w:jc w:val="center"/>
            </w:pPr>
            <w:r>
              <w:t>100kg/</w:t>
            </w:r>
            <w:r>
              <w:t>罐</w:t>
            </w:r>
          </w:p>
        </w:tc>
        <w:tc>
          <w:tcPr>
            <w:tcW w:w="1409" w:type="pct"/>
            <w:shd w:val="clear" w:color="auto" w:fill="auto"/>
            <w:vAlign w:val="center"/>
          </w:tcPr>
          <w:p w14:paraId="772A4B11" w14:textId="77777777" w:rsidR="008377B8" w:rsidRDefault="004E01A6">
            <w:pPr>
              <w:pStyle w:val="afa"/>
              <w:jc w:val="center"/>
            </w:pPr>
            <w:r>
              <w:t>1,1,1,2-</w:t>
            </w:r>
            <w:r>
              <w:t>四氟乙烷</w:t>
            </w:r>
          </w:p>
        </w:tc>
        <w:tc>
          <w:tcPr>
            <w:tcW w:w="501" w:type="pct"/>
            <w:vMerge/>
            <w:vAlign w:val="center"/>
          </w:tcPr>
          <w:p w14:paraId="2C8ED5A6" w14:textId="77777777" w:rsidR="008377B8" w:rsidRDefault="008377B8">
            <w:pPr>
              <w:pStyle w:val="afa"/>
              <w:jc w:val="center"/>
            </w:pPr>
          </w:p>
        </w:tc>
      </w:tr>
      <w:tr w:rsidR="008377B8" w14:paraId="2A684AFB" w14:textId="77777777">
        <w:trPr>
          <w:trHeight w:val="20"/>
          <w:jc w:val="center"/>
        </w:trPr>
        <w:tc>
          <w:tcPr>
            <w:tcW w:w="219" w:type="pct"/>
            <w:shd w:val="clear" w:color="auto" w:fill="auto"/>
            <w:vAlign w:val="center"/>
          </w:tcPr>
          <w:p w14:paraId="679BDC38" w14:textId="77777777" w:rsidR="008377B8" w:rsidRDefault="004E01A6">
            <w:pPr>
              <w:pStyle w:val="afa"/>
              <w:jc w:val="center"/>
            </w:pPr>
            <w:r>
              <w:t>49</w:t>
            </w:r>
          </w:p>
        </w:tc>
        <w:tc>
          <w:tcPr>
            <w:tcW w:w="219" w:type="pct"/>
            <w:vMerge/>
            <w:shd w:val="clear" w:color="auto" w:fill="auto"/>
            <w:vAlign w:val="center"/>
          </w:tcPr>
          <w:p w14:paraId="615C4EBF" w14:textId="77777777" w:rsidR="008377B8" w:rsidRDefault="008377B8">
            <w:pPr>
              <w:pStyle w:val="afa"/>
              <w:jc w:val="center"/>
            </w:pPr>
          </w:p>
        </w:tc>
        <w:tc>
          <w:tcPr>
            <w:tcW w:w="503" w:type="pct"/>
            <w:shd w:val="clear" w:color="auto" w:fill="auto"/>
            <w:vAlign w:val="center"/>
          </w:tcPr>
          <w:p w14:paraId="2D45DFA3" w14:textId="77777777" w:rsidR="008377B8" w:rsidRDefault="004E01A6">
            <w:pPr>
              <w:pStyle w:val="afa"/>
              <w:jc w:val="center"/>
            </w:pPr>
            <w:r>
              <w:t>制动液</w:t>
            </w:r>
          </w:p>
        </w:tc>
        <w:tc>
          <w:tcPr>
            <w:tcW w:w="341" w:type="pct"/>
            <w:shd w:val="clear" w:color="auto" w:fill="auto"/>
            <w:vAlign w:val="center"/>
          </w:tcPr>
          <w:p w14:paraId="6CA1396B" w14:textId="77777777" w:rsidR="008377B8" w:rsidRDefault="004E01A6">
            <w:pPr>
              <w:pStyle w:val="afa"/>
              <w:jc w:val="center"/>
            </w:pPr>
            <w:r>
              <w:t>t</w:t>
            </w:r>
          </w:p>
        </w:tc>
        <w:tc>
          <w:tcPr>
            <w:tcW w:w="424" w:type="pct"/>
            <w:shd w:val="clear" w:color="auto" w:fill="auto"/>
            <w:vAlign w:val="center"/>
          </w:tcPr>
          <w:p w14:paraId="0024A979" w14:textId="77777777" w:rsidR="008377B8" w:rsidRDefault="004E01A6">
            <w:pPr>
              <w:pStyle w:val="afa"/>
              <w:jc w:val="center"/>
            </w:pPr>
            <w:r>
              <w:t>150</w:t>
            </w:r>
          </w:p>
        </w:tc>
        <w:tc>
          <w:tcPr>
            <w:tcW w:w="470" w:type="pct"/>
            <w:vAlign w:val="center"/>
          </w:tcPr>
          <w:p w14:paraId="19863424" w14:textId="77777777" w:rsidR="008377B8" w:rsidRDefault="004E01A6">
            <w:pPr>
              <w:pStyle w:val="afa"/>
              <w:jc w:val="center"/>
            </w:pPr>
            <w:r>
              <w:t>5</w:t>
            </w:r>
          </w:p>
        </w:tc>
        <w:tc>
          <w:tcPr>
            <w:tcW w:w="482" w:type="pct"/>
            <w:vAlign w:val="center"/>
          </w:tcPr>
          <w:p w14:paraId="4C8B10DC" w14:textId="77777777" w:rsidR="008377B8" w:rsidRDefault="004E01A6">
            <w:pPr>
              <w:pStyle w:val="afa"/>
              <w:jc w:val="center"/>
            </w:pPr>
            <w:r>
              <w:t>辅料库房</w:t>
            </w:r>
          </w:p>
        </w:tc>
        <w:tc>
          <w:tcPr>
            <w:tcW w:w="430" w:type="pct"/>
            <w:vAlign w:val="center"/>
          </w:tcPr>
          <w:p w14:paraId="0E12B095" w14:textId="77777777" w:rsidR="008377B8" w:rsidRDefault="004E01A6">
            <w:pPr>
              <w:pStyle w:val="afa"/>
              <w:jc w:val="center"/>
            </w:pPr>
            <w:r>
              <w:t>200kg/</w:t>
            </w:r>
            <w:r>
              <w:t>桶</w:t>
            </w:r>
          </w:p>
        </w:tc>
        <w:tc>
          <w:tcPr>
            <w:tcW w:w="1409" w:type="pct"/>
            <w:shd w:val="clear" w:color="auto" w:fill="auto"/>
            <w:vAlign w:val="center"/>
          </w:tcPr>
          <w:p w14:paraId="7E0CF5F4" w14:textId="77777777" w:rsidR="008377B8" w:rsidRDefault="004E01A6">
            <w:pPr>
              <w:pStyle w:val="afa"/>
              <w:jc w:val="center"/>
            </w:pPr>
            <w:r>
              <w:t>矿物油、乙二醇醚</w:t>
            </w:r>
          </w:p>
        </w:tc>
        <w:tc>
          <w:tcPr>
            <w:tcW w:w="501" w:type="pct"/>
            <w:vMerge/>
            <w:vAlign w:val="center"/>
          </w:tcPr>
          <w:p w14:paraId="524489D3" w14:textId="77777777" w:rsidR="008377B8" w:rsidRDefault="008377B8">
            <w:pPr>
              <w:pStyle w:val="afa"/>
              <w:jc w:val="center"/>
            </w:pPr>
          </w:p>
        </w:tc>
      </w:tr>
      <w:tr w:rsidR="008377B8" w14:paraId="50B92CAB" w14:textId="77777777">
        <w:trPr>
          <w:trHeight w:val="20"/>
          <w:jc w:val="center"/>
        </w:trPr>
        <w:tc>
          <w:tcPr>
            <w:tcW w:w="219" w:type="pct"/>
            <w:shd w:val="clear" w:color="auto" w:fill="auto"/>
            <w:vAlign w:val="center"/>
          </w:tcPr>
          <w:p w14:paraId="7E11452A" w14:textId="77777777" w:rsidR="008377B8" w:rsidRDefault="004E01A6">
            <w:pPr>
              <w:pStyle w:val="afa"/>
              <w:jc w:val="center"/>
            </w:pPr>
            <w:r>
              <w:t>50</w:t>
            </w:r>
          </w:p>
        </w:tc>
        <w:tc>
          <w:tcPr>
            <w:tcW w:w="219" w:type="pct"/>
            <w:vMerge/>
            <w:shd w:val="clear" w:color="auto" w:fill="auto"/>
            <w:vAlign w:val="center"/>
          </w:tcPr>
          <w:p w14:paraId="77974F1F" w14:textId="77777777" w:rsidR="008377B8" w:rsidRDefault="008377B8">
            <w:pPr>
              <w:pStyle w:val="afa"/>
              <w:jc w:val="center"/>
            </w:pPr>
          </w:p>
        </w:tc>
        <w:tc>
          <w:tcPr>
            <w:tcW w:w="503" w:type="pct"/>
            <w:shd w:val="clear" w:color="auto" w:fill="auto"/>
            <w:vAlign w:val="center"/>
          </w:tcPr>
          <w:p w14:paraId="02C343A3" w14:textId="77777777" w:rsidR="008377B8" w:rsidRDefault="004E01A6">
            <w:pPr>
              <w:pStyle w:val="afa"/>
              <w:jc w:val="center"/>
            </w:pPr>
            <w:r>
              <w:t>防冻液</w:t>
            </w:r>
          </w:p>
        </w:tc>
        <w:tc>
          <w:tcPr>
            <w:tcW w:w="341" w:type="pct"/>
            <w:shd w:val="clear" w:color="auto" w:fill="auto"/>
            <w:vAlign w:val="center"/>
          </w:tcPr>
          <w:p w14:paraId="180682EF" w14:textId="77777777" w:rsidR="008377B8" w:rsidRDefault="004E01A6">
            <w:pPr>
              <w:pStyle w:val="afa"/>
              <w:jc w:val="center"/>
            </w:pPr>
            <w:r>
              <w:t>t</w:t>
            </w:r>
          </w:p>
        </w:tc>
        <w:tc>
          <w:tcPr>
            <w:tcW w:w="424" w:type="pct"/>
            <w:shd w:val="clear" w:color="auto" w:fill="auto"/>
            <w:vAlign w:val="center"/>
          </w:tcPr>
          <w:p w14:paraId="4CD9BF93" w14:textId="77777777" w:rsidR="008377B8" w:rsidRDefault="004E01A6">
            <w:pPr>
              <w:pStyle w:val="afa"/>
              <w:jc w:val="center"/>
            </w:pPr>
            <w:r>
              <w:t>2030</w:t>
            </w:r>
          </w:p>
        </w:tc>
        <w:tc>
          <w:tcPr>
            <w:tcW w:w="470" w:type="pct"/>
            <w:vAlign w:val="center"/>
          </w:tcPr>
          <w:p w14:paraId="58975673" w14:textId="77777777" w:rsidR="008377B8" w:rsidRDefault="004E01A6">
            <w:pPr>
              <w:pStyle w:val="afa"/>
              <w:jc w:val="center"/>
            </w:pPr>
            <w:r>
              <w:t>67.67</w:t>
            </w:r>
          </w:p>
        </w:tc>
        <w:tc>
          <w:tcPr>
            <w:tcW w:w="482" w:type="pct"/>
            <w:vAlign w:val="center"/>
          </w:tcPr>
          <w:p w14:paraId="40DC50C5" w14:textId="77777777" w:rsidR="008377B8" w:rsidRDefault="004E01A6">
            <w:pPr>
              <w:pStyle w:val="afa"/>
              <w:jc w:val="center"/>
            </w:pPr>
            <w:r>
              <w:t>辅料库房</w:t>
            </w:r>
          </w:p>
        </w:tc>
        <w:tc>
          <w:tcPr>
            <w:tcW w:w="430" w:type="pct"/>
            <w:vAlign w:val="center"/>
          </w:tcPr>
          <w:p w14:paraId="5F136AFC" w14:textId="77777777" w:rsidR="008377B8" w:rsidRDefault="004E01A6">
            <w:pPr>
              <w:pStyle w:val="afa"/>
              <w:jc w:val="center"/>
            </w:pPr>
            <w:r>
              <w:t>1000kg/</w:t>
            </w:r>
            <w:r>
              <w:t>桶</w:t>
            </w:r>
          </w:p>
        </w:tc>
        <w:tc>
          <w:tcPr>
            <w:tcW w:w="1409" w:type="pct"/>
            <w:shd w:val="clear" w:color="auto" w:fill="auto"/>
            <w:vAlign w:val="center"/>
          </w:tcPr>
          <w:p w14:paraId="06FC2216" w14:textId="77777777" w:rsidR="008377B8" w:rsidRDefault="004E01A6">
            <w:pPr>
              <w:pStyle w:val="afa"/>
              <w:jc w:val="center"/>
            </w:pPr>
            <w:r>
              <w:t>水、乙二醇</w:t>
            </w:r>
          </w:p>
        </w:tc>
        <w:tc>
          <w:tcPr>
            <w:tcW w:w="501" w:type="pct"/>
            <w:vMerge/>
            <w:vAlign w:val="center"/>
          </w:tcPr>
          <w:p w14:paraId="11B465FC" w14:textId="77777777" w:rsidR="008377B8" w:rsidRDefault="008377B8">
            <w:pPr>
              <w:pStyle w:val="afa"/>
              <w:jc w:val="center"/>
            </w:pPr>
          </w:p>
        </w:tc>
      </w:tr>
      <w:tr w:rsidR="008377B8" w14:paraId="23E7C5B0" w14:textId="77777777">
        <w:trPr>
          <w:trHeight w:val="20"/>
          <w:jc w:val="center"/>
        </w:trPr>
        <w:tc>
          <w:tcPr>
            <w:tcW w:w="219" w:type="pct"/>
            <w:shd w:val="clear" w:color="auto" w:fill="auto"/>
            <w:vAlign w:val="center"/>
          </w:tcPr>
          <w:p w14:paraId="6AF377D5" w14:textId="77777777" w:rsidR="008377B8" w:rsidRDefault="004E01A6">
            <w:pPr>
              <w:pStyle w:val="afa"/>
              <w:jc w:val="center"/>
            </w:pPr>
            <w:r>
              <w:lastRenderedPageBreak/>
              <w:t>51</w:t>
            </w:r>
          </w:p>
        </w:tc>
        <w:tc>
          <w:tcPr>
            <w:tcW w:w="219" w:type="pct"/>
            <w:vMerge/>
            <w:shd w:val="clear" w:color="auto" w:fill="auto"/>
            <w:vAlign w:val="center"/>
          </w:tcPr>
          <w:p w14:paraId="19490CCF" w14:textId="77777777" w:rsidR="008377B8" w:rsidRDefault="008377B8">
            <w:pPr>
              <w:pStyle w:val="afa"/>
              <w:jc w:val="center"/>
            </w:pPr>
          </w:p>
        </w:tc>
        <w:tc>
          <w:tcPr>
            <w:tcW w:w="503" w:type="pct"/>
            <w:shd w:val="clear" w:color="auto" w:fill="auto"/>
            <w:vAlign w:val="center"/>
          </w:tcPr>
          <w:p w14:paraId="227D205E" w14:textId="77777777" w:rsidR="008377B8" w:rsidRDefault="004E01A6">
            <w:pPr>
              <w:pStyle w:val="afa"/>
              <w:jc w:val="center"/>
            </w:pPr>
            <w:r>
              <w:t>玻璃水</w:t>
            </w:r>
          </w:p>
        </w:tc>
        <w:tc>
          <w:tcPr>
            <w:tcW w:w="341" w:type="pct"/>
            <w:shd w:val="clear" w:color="auto" w:fill="auto"/>
            <w:vAlign w:val="center"/>
          </w:tcPr>
          <w:p w14:paraId="354F6E58" w14:textId="77777777" w:rsidR="008377B8" w:rsidRDefault="004E01A6">
            <w:pPr>
              <w:pStyle w:val="afa"/>
              <w:jc w:val="center"/>
            </w:pPr>
            <w:r>
              <w:t>t</w:t>
            </w:r>
          </w:p>
        </w:tc>
        <w:tc>
          <w:tcPr>
            <w:tcW w:w="424" w:type="pct"/>
            <w:shd w:val="clear" w:color="auto" w:fill="auto"/>
            <w:vAlign w:val="center"/>
          </w:tcPr>
          <w:p w14:paraId="434908A6" w14:textId="77777777" w:rsidR="008377B8" w:rsidRDefault="004E01A6">
            <w:pPr>
              <w:pStyle w:val="afa"/>
              <w:jc w:val="center"/>
            </w:pPr>
            <w:r>
              <w:t>350</w:t>
            </w:r>
          </w:p>
        </w:tc>
        <w:tc>
          <w:tcPr>
            <w:tcW w:w="470" w:type="pct"/>
            <w:vAlign w:val="center"/>
          </w:tcPr>
          <w:p w14:paraId="63DDAA9C" w14:textId="77777777" w:rsidR="008377B8" w:rsidRDefault="004E01A6">
            <w:pPr>
              <w:pStyle w:val="afa"/>
              <w:jc w:val="center"/>
            </w:pPr>
            <w:r>
              <w:t>11.67</w:t>
            </w:r>
          </w:p>
        </w:tc>
        <w:tc>
          <w:tcPr>
            <w:tcW w:w="482" w:type="pct"/>
            <w:vAlign w:val="center"/>
          </w:tcPr>
          <w:p w14:paraId="49E70880" w14:textId="77777777" w:rsidR="008377B8" w:rsidRDefault="004E01A6">
            <w:pPr>
              <w:pStyle w:val="afa"/>
              <w:jc w:val="center"/>
            </w:pPr>
            <w:r>
              <w:t>辅料库房</w:t>
            </w:r>
          </w:p>
        </w:tc>
        <w:tc>
          <w:tcPr>
            <w:tcW w:w="430" w:type="pct"/>
            <w:vAlign w:val="center"/>
          </w:tcPr>
          <w:p w14:paraId="3F3DEA92" w14:textId="77777777" w:rsidR="008377B8" w:rsidRDefault="004E01A6">
            <w:pPr>
              <w:pStyle w:val="afa"/>
              <w:jc w:val="center"/>
            </w:pPr>
            <w:r>
              <w:t>1000kg/</w:t>
            </w:r>
            <w:r>
              <w:t>桶</w:t>
            </w:r>
          </w:p>
        </w:tc>
        <w:tc>
          <w:tcPr>
            <w:tcW w:w="1409" w:type="pct"/>
            <w:shd w:val="clear" w:color="auto" w:fill="auto"/>
            <w:vAlign w:val="center"/>
          </w:tcPr>
          <w:p w14:paraId="455CB53C" w14:textId="77777777" w:rsidR="008377B8" w:rsidRDefault="004E01A6">
            <w:pPr>
              <w:pStyle w:val="afa"/>
              <w:jc w:val="center"/>
            </w:pPr>
            <w:r>
              <w:t>十二烷基二甲苯氧化胺</w:t>
            </w:r>
            <w:r>
              <w:t>0.2%</w:t>
            </w:r>
            <w:r>
              <w:t>，异丙基苯磺酸钠</w:t>
            </w:r>
            <w:r>
              <w:t>0.1%</w:t>
            </w:r>
            <w:r>
              <w:t>，异二醇单丁醚</w:t>
            </w:r>
            <w:r>
              <w:t>0.1%</w:t>
            </w:r>
            <w:r>
              <w:t>，乙二醇</w:t>
            </w:r>
            <w:r>
              <w:t>2%</w:t>
            </w:r>
            <w:r>
              <w:t>，</w:t>
            </w:r>
            <w:r>
              <w:t>EDTA0.2%</w:t>
            </w:r>
            <w:r>
              <w:t>，水</w:t>
            </w:r>
            <w:r>
              <w:t>97.4%</w:t>
            </w:r>
          </w:p>
        </w:tc>
        <w:tc>
          <w:tcPr>
            <w:tcW w:w="501" w:type="pct"/>
            <w:vMerge/>
            <w:vAlign w:val="center"/>
          </w:tcPr>
          <w:p w14:paraId="10A1A29B" w14:textId="77777777" w:rsidR="008377B8" w:rsidRDefault="008377B8">
            <w:pPr>
              <w:pStyle w:val="afa"/>
              <w:jc w:val="center"/>
            </w:pPr>
          </w:p>
        </w:tc>
      </w:tr>
      <w:tr w:rsidR="008377B8" w14:paraId="5E10A7BC" w14:textId="77777777">
        <w:trPr>
          <w:trHeight w:val="20"/>
          <w:jc w:val="center"/>
        </w:trPr>
        <w:tc>
          <w:tcPr>
            <w:tcW w:w="219" w:type="pct"/>
            <w:shd w:val="clear" w:color="auto" w:fill="auto"/>
            <w:vAlign w:val="center"/>
          </w:tcPr>
          <w:p w14:paraId="0D97BF51" w14:textId="77777777" w:rsidR="008377B8" w:rsidRDefault="004E01A6">
            <w:pPr>
              <w:pStyle w:val="afa"/>
              <w:jc w:val="center"/>
            </w:pPr>
            <w:r>
              <w:t>52</w:t>
            </w:r>
          </w:p>
        </w:tc>
        <w:tc>
          <w:tcPr>
            <w:tcW w:w="219" w:type="pct"/>
            <w:vMerge/>
            <w:shd w:val="clear" w:color="auto" w:fill="auto"/>
            <w:vAlign w:val="center"/>
          </w:tcPr>
          <w:p w14:paraId="119339C1" w14:textId="77777777" w:rsidR="008377B8" w:rsidRDefault="008377B8">
            <w:pPr>
              <w:pStyle w:val="afa"/>
              <w:jc w:val="center"/>
            </w:pPr>
          </w:p>
        </w:tc>
        <w:tc>
          <w:tcPr>
            <w:tcW w:w="503" w:type="pct"/>
            <w:shd w:val="clear" w:color="auto" w:fill="auto"/>
            <w:vAlign w:val="center"/>
          </w:tcPr>
          <w:p w14:paraId="581B64D9" w14:textId="77777777" w:rsidR="008377B8" w:rsidRDefault="004E01A6">
            <w:pPr>
              <w:pStyle w:val="afa"/>
              <w:jc w:val="center"/>
            </w:pPr>
            <w:r>
              <w:t>后减速器油</w:t>
            </w:r>
          </w:p>
        </w:tc>
        <w:tc>
          <w:tcPr>
            <w:tcW w:w="341" w:type="pct"/>
            <w:shd w:val="clear" w:color="auto" w:fill="auto"/>
            <w:vAlign w:val="center"/>
          </w:tcPr>
          <w:p w14:paraId="2DF8BA77" w14:textId="77777777" w:rsidR="008377B8" w:rsidRDefault="004E01A6">
            <w:pPr>
              <w:pStyle w:val="afa"/>
              <w:jc w:val="center"/>
            </w:pPr>
            <w:r>
              <w:t>t</w:t>
            </w:r>
          </w:p>
        </w:tc>
        <w:tc>
          <w:tcPr>
            <w:tcW w:w="424" w:type="pct"/>
            <w:shd w:val="clear" w:color="auto" w:fill="auto"/>
            <w:vAlign w:val="center"/>
          </w:tcPr>
          <w:p w14:paraId="3A1634B5" w14:textId="77777777" w:rsidR="008377B8" w:rsidRDefault="004E01A6">
            <w:pPr>
              <w:pStyle w:val="afa"/>
              <w:jc w:val="center"/>
            </w:pPr>
            <w:r>
              <w:t>180</w:t>
            </w:r>
          </w:p>
        </w:tc>
        <w:tc>
          <w:tcPr>
            <w:tcW w:w="470" w:type="pct"/>
            <w:vAlign w:val="center"/>
          </w:tcPr>
          <w:p w14:paraId="00F0D68E" w14:textId="77777777" w:rsidR="008377B8" w:rsidRDefault="004E01A6">
            <w:pPr>
              <w:pStyle w:val="afa"/>
              <w:jc w:val="center"/>
            </w:pPr>
            <w:r>
              <w:t>6</w:t>
            </w:r>
          </w:p>
        </w:tc>
        <w:tc>
          <w:tcPr>
            <w:tcW w:w="482" w:type="pct"/>
            <w:vAlign w:val="center"/>
          </w:tcPr>
          <w:p w14:paraId="3263AE0C" w14:textId="77777777" w:rsidR="008377B8" w:rsidRDefault="004E01A6">
            <w:pPr>
              <w:pStyle w:val="afa"/>
              <w:jc w:val="center"/>
            </w:pPr>
            <w:r>
              <w:t>辅料库房</w:t>
            </w:r>
          </w:p>
        </w:tc>
        <w:tc>
          <w:tcPr>
            <w:tcW w:w="430" w:type="pct"/>
            <w:vAlign w:val="center"/>
          </w:tcPr>
          <w:p w14:paraId="3518DF7F" w14:textId="77777777" w:rsidR="008377B8" w:rsidRDefault="004E01A6">
            <w:pPr>
              <w:pStyle w:val="afa"/>
              <w:jc w:val="center"/>
            </w:pPr>
            <w:r>
              <w:t>200kg/</w:t>
            </w:r>
            <w:r>
              <w:t>桶</w:t>
            </w:r>
          </w:p>
        </w:tc>
        <w:tc>
          <w:tcPr>
            <w:tcW w:w="1409" w:type="pct"/>
            <w:shd w:val="clear" w:color="auto" w:fill="auto"/>
            <w:vAlign w:val="center"/>
          </w:tcPr>
          <w:p w14:paraId="1642E803" w14:textId="77777777" w:rsidR="008377B8" w:rsidRDefault="004E01A6">
            <w:pPr>
              <w:pStyle w:val="afa"/>
              <w:jc w:val="center"/>
            </w:pPr>
            <w:r>
              <w:t>矿物油</w:t>
            </w:r>
          </w:p>
        </w:tc>
        <w:tc>
          <w:tcPr>
            <w:tcW w:w="501" w:type="pct"/>
            <w:vMerge/>
            <w:vAlign w:val="center"/>
          </w:tcPr>
          <w:p w14:paraId="1FCB8742" w14:textId="77777777" w:rsidR="008377B8" w:rsidRDefault="008377B8">
            <w:pPr>
              <w:pStyle w:val="afa"/>
              <w:jc w:val="center"/>
            </w:pPr>
          </w:p>
        </w:tc>
      </w:tr>
      <w:tr w:rsidR="008377B8" w14:paraId="1B641539" w14:textId="77777777">
        <w:trPr>
          <w:trHeight w:val="20"/>
          <w:jc w:val="center"/>
        </w:trPr>
        <w:tc>
          <w:tcPr>
            <w:tcW w:w="219" w:type="pct"/>
            <w:shd w:val="clear" w:color="auto" w:fill="auto"/>
            <w:vAlign w:val="center"/>
          </w:tcPr>
          <w:p w14:paraId="3FFFB4B2" w14:textId="77777777" w:rsidR="008377B8" w:rsidRDefault="004E01A6">
            <w:pPr>
              <w:pStyle w:val="afa"/>
              <w:jc w:val="center"/>
            </w:pPr>
            <w:r>
              <w:t>53</w:t>
            </w:r>
          </w:p>
        </w:tc>
        <w:tc>
          <w:tcPr>
            <w:tcW w:w="219" w:type="pct"/>
            <w:vMerge/>
            <w:shd w:val="clear" w:color="auto" w:fill="auto"/>
            <w:vAlign w:val="center"/>
          </w:tcPr>
          <w:p w14:paraId="4FC3E748" w14:textId="77777777" w:rsidR="008377B8" w:rsidRDefault="008377B8">
            <w:pPr>
              <w:pStyle w:val="afa"/>
              <w:jc w:val="center"/>
            </w:pPr>
          </w:p>
        </w:tc>
        <w:tc>
          <w:tcPr>
            <w:tcW w:w="503" w:type="pct"/>
            <w:shd w:val="clear" w:color="auto" w:fill="auto"/>
            <w:vAlign w:val="center"/>
          </w:tcPr>
          <w:p w14:paraId="298C8E19" w14:textId="77777777" w:rsidR="008377B8" w:rsidRDefault="004E01A6">
            <w:pPr>
              <w:pStyle w:val="afa"/>
              <w:jc w:val="center"/>
            </w:pPr>
            <w:r>
              <w:t>汽车配件（包括电池）</w:t>
            </w:r>
          </w:p>
        </w:tc>
        <w:tc>
          <w:tcPr>
            <w:tcW w:w="341" w:type="pct"/>
            <w:shd w:val="clear" w:color="auto" w:fill="auto"/>
            <w:vAlign w:val="center"/>
          </w:tcPr>
          <w:p w14:paraId="10341FDD" w14:textId="77777777" w:rsidR="008377B8" w:rsidRDefault="004E01A6">
            <w:pPr>
              <w:pStyle w:val="afa"/>
              <w:jc w:val="center"/>
            </w:pPr>
            <w:r>
              <w:t>套</w:t>
            </w:r>
          </w:p>
        </w:tc>
        <w:tc>
          <w:tcPr>
            <w:tcW w:w="424" w:type="pct"/>
            <w:shd w:val="clear" w:color="auto" w:fill="auto"/>
            <w:vAlign w:val="center"/>
          </w:tcPr>
          <w:p w14:paraId="3AB71F67" w14:textId="77777777" w:rsidR="008377B8" w:rsidRDefault="004E01A6">
            <w:pPr>
              <w:pStyle w:val="afa"/>
              <w:jc w:val="center"/>
            </w:pPr>
            <w:r>
              <w:t>10</w:t>
            </w:r>
            <w:r>
              <w:t>万</w:t>
            </w:r>
          </w:p>
        </w:tc>
        <w:tc>
          <w:tcPr>
            <w:tcW w:w="470" w:type="pct"/>
            <w:vAlign w:val="center"/>
          </w:tcPr>
          <w:p w14:paraId="1E3C7C26" w14:textId="77777777" w:rsidR="008377B8" w:rsidRDefault="004E01A6">
            <w:pPr>
              <w:pStyle w:val="afa"/>
              <w:jc w:val="center"/>
            </w:pPr>
            <w:r>
              <w:t>/</w:t>
            </w:r>
          </w:p>
        </w:tc>
        <w:tc>
          <w:tcPr>
            <w:tcW w:w="482" w:type="pct"/>
            <w:vAlign w:val="center"/>
          </w:tcPr>
          <w:p w14:paraId="11738D75" w14:textId="77777777" w:rsidR="008377B8" w:rsidRDefault="004E01A6">
            <w:pPr>
              <w:pStyle w:val="afa"/>
              <w:jc w:val="center"/>
            </w:pPr>
            <w:r>
              <w:t>零部件仓库</w:t>
            </w:r>
          </w:p>
        </w:tc>
        <w:tc>
          <w:tcPr>
            <w:tcW w:w="430" w:type="pct"/>
            <w:vAlign w:val="center"/>
          </w:tcPr>
          <w:p w14:paraId="19067834" w14:textId="77777777" w:rsidR="008377B8" w:rsidRDefault="004E01A6">
            <w:pPr>
              <w:pStyle w:val="afa"/>
              <w:jc w:val="center"/>
            </w:pPr>
            <w:r>
              <w:t>料架</w:t>
            </w:r>
          </w:p>
        </w:tc>
        <w:tc>
          <w:tcPr>
            <w:tcW w:w="1409" w:type="pct"/>
            <w:shd w:val="clear" w:color="auto" w:fill="auto"/>
            <w:vAlign w:val="center"/>
          </w:tcPr>
          <w:p w14:paraId="283E2D4C" w14:textId="77777777" w:rsidR="008377B8" w:rsidRDefault="004E01A6">
            <w:pPr>
              <w:pStyle w:val="afa"/>
              <w:jc w:val="center"/>
            </w:pPr>
            <w:r>
              <w:t>汽车零部件、发动机、电池等</w:t>
            </w:r>
          </w:p>
        </w:tc>
        <w:tc>
          <w:tcPr>
            <w:tcW w:w="501" w:type="pct"/>
            <w:vMerge/>
            <w:vAlign w:val="center"/>
          </w:tcPr>
          <w:p w14:paraId="745C7E3E" w14:textId="77777777" w:rsidR="008377B8" w:rsidRDefault="008377B8">
            <w:pPr>
              <w:pStyle w:val="afa"/>
              <w:jc w:val="center"/>
            </w:pPr>
          </w:p>
        </w:tc>
      </w:tr>
      <w:tr w:rsidR="008377B8" w14:paraId="499BB425" w14:textId="77777777">
        <w:trPr>
          <w:trHeight w:val="20"/>
          <w:jc w:val="center"/>
        </w:trPr>
        <w:tc>
          <w:tcPr>
            <w:tcW w:w="219" w:type="pct"/>
            <w:shd w:val="clear" w:color="auto" w:fill="auto"/>
            <w:vAlign w:val="center"/>
          </w:tcPr>
          <w:p w14:paraId="698EF98E" w14:textId="77777777" w:rsidR="008377B8" w:rsidRDefault="004E01A6">
            <w:pPr>
              <w:pStyle w:val="afa"/>
              <w:jc w:val="center"/>
            </w:pPr>
            <w:r>
              <w:t>54</w:t>
            </w:r>
          </w:p>
        </w:tc>
        <w:tc>
          <w:tcPr>
            <w:tcW w:w="219" w:type="pct"/>
            <w:vMerge/>
            <w:shd w:val="clear" w:color="auto" w:fill="auto"/>
            <w:vAlign w:val="center"/>
          </w:tcPr>
          <w:p w14:paraId="2D08B23A" w14:textId="77777777" w:rsidR="008377B8" w:rsidRDefault="008377B8">
            <w:pPr>
              <w:pStyle w:val="afa"/>
              <w:jc w:val="center"/>
            </w:pPr>
          </w:p>
        </w:tc>
        <w:tc>
          <w:tcPr>
            <w:tcW w:w="503" w:type="pct"/>
            <w:shd w:val="clear" w:color="auto" w:fill="auto"/>
            <w:vAlign w:val="center"/>
          </w:tcPr>
          <w:p w14:paraId="41AA154A" w14:textId="77777777" w:rsidR="008377B8" w:rsidRDefault="004E01A6">
            <w:pPr>
              <w:pStyle w:val="afa"/>
              <w:jc w:val="center"/>
            </w:pPr>
            <w:r>
              <w:t>修补漆</w:t>
            </w:r>
          </w:p>
        </w:tc>
        <w:tc>
          <w:tcPr>
            <w:tcW w:w="341" w:type="pct"/>
            <w:shd w:val="clear" w:color="auto" w:fill="auto"/>
            <w:vAlign w:val="center"/>
          </w:tcPr>
          <w:p w14:paraId="34FF96E5" w14:textId="77777777" w:rsidR="008377B8" w:rsidRDefault="004E01A6">
            <w:pPr>
              <w:pStyle w:val="afa"/>
              <w:jc w:val="center"/>
            </w:pPr>
            <w:r>
              <w:t>t</w:t>
            </w:r>
          </w:p>
        </w:tc>
        <w:tc>
          <w:tcPr>
            <w:tcW w:w="424" w:type="pct"/>
            <w:shd w:val="clear" w:color="auto" w:fill="auto"/>
            <w:vAlign w:val="center"/>
          </w:tcPr>
          <w:p w14:paraId="4C4C8EF4" w14:textId="77777777" w:rsidR="008377B8" w:rsidRDefault="004E01A6">
            <w:pPr>
              <w:pStyle w:val="afa"/>
              <w:jc w:val="center"/>
            </w:pPr>
            <w:r>
              <w:t>1.1</w:t>
            </w:r>
          </w:p>
        </w:tc>
        <w:tc>
          <w:tcPr>
            <w:tcW w:w="470" w:type="pct"/>
            <w:vAlign w:val="center"/>
          </w:tcPr>
          <w:p w14:paraId="30151696" w14:textId="77777777" w:rsidR="008377B8" w:rsidRDefault="004E01A6">
            <w:pPr>
              <w:pStyle w:val="afa"/>
              <w:jc w:val="center"/>
            </w:pPr>
            <w:r>
              <w:t>0.04</w:t>
            </w:r>
          </w:p>
        </w:tc>
        <w:tc>
          <w:tcPr>
            <w:tcW w:w="482" w:type="pct"/>
            <w:vAlign w:val="center"/>
          </w:tcPr>
          <w:p w14:paraId="34103A35" w14:textId="77777777" w:rsidR="008377B8" w:rsidRDefault="004E01A6">
            <w:pPr>
              <w:pStyle w:val="afa"/>
              <w:jc w:val="center"/>
            </w:pPr>
            <w:r>
              <w:t>返修防爆柜</w:t>
            </w:r>
          </w:p>
        </w:tc>
        <w:tc>
          <w:tcPr>
            <w:tcW w:w="430" w:type="pct"/>
            <w:vAlign w:val="center"/>
          </w:tcPr>
          <w:p w14:paraId="6D95C231" w14:textId="77777777" w:rsidR="008377B8" w:rsidRDefault="004E01A6">
            <w:pPr>
              <w:pStyle w:val="afa"/>
              <w:jc w:val="center"/>
            </w:pPr>
            <w:r>
              <w:t>5kg/</w:t>
            </w:r>
            <w:r>
              <w:t>桶</w:t>
            </w:r>
          </w:p>
        </w:tc>
        <w:tc>
          <w:tcPr>
            <w:tcW w:w="1409" w:type="pct"/>
            <w:shd w:val="clear" w:color="auto" w:fill="auto"/>
            <w:vAlign w:val="center"/>
          </w:tcPr>
          <w:p w14:paraId="2547C1D2" w14:textId="77777777" w:rsidR="008377B8" w:rsidRDefault="004E01A6">
            <w:pPr>
              <w:pStyle w:val="afa"/>
              <w:jc w:val="center"/>
            </w:pPr>
            <w:r>
              <w:t>固体份（树脂、颜料）</w:t>
            </w:r>
            <w:r>
              <w:t>68%</w:t>
            </w:r>
            <w:r>
              <w:t>、醋酸丁酯</w:t>
            </w:r>
            <w:r>
              <w:t>17.5%</w:t>
            </w:r>
            <w:r>
              <w:t>、二甲苯</w:t>
            </w:r>
            <w:r>
              <w:t>8.5%</w:t>
            </w:r>
            <w:r>
              <w:t>、</w:t>
            </w:r>
            <w:r>
              <w:t>2-</w:t>
            </w:r>
            <w:r>
              <w:t>甲氧基</w:t>
            </w:r>
            <w:r>
              <w:t>-1-</w:t>
            </w:r>
            <w:r>
              <w:t>丙醇乙酸酯</w:t>
            </w:r>
            <w:r>
              <w:t>6%</w:t>
            </w:r>
          </w:p>
        </w:tc>
        <w:tc>
          <w:tcPr>
            <w:tcW w:w="501" w:type="pct"/>
            <w:vMerge/>
            <w:vAlign w:val="center"/>
          </w:tcPr>
          <w:p w14:paraId="4CE35E0B" w14:textId="77777777" w:rsidR="008377B8" w:rsidRDefault="008377B8">
            <w:pPr>
              <w:pStyle w:val="afa"/>
              <w:jc w:val="center"/>
            </w:pPr>
          </w:p>
        </w:tc>
      </w:tr>
      <w:tr w:rsidR="008377B8" w14:paraId="1A6CFBDD" w14:textId="77777777">
        <w:trPr>
          <w:trHeight w:val="20"/>
          <w:jc w:val="center"/>
        </w:trPr>
        <w:tc>
          <w:tcPr>
            <w:tcW w:w="219" w:type="pct"/>
            <w:shd w:val="clear" w:color="auto" w:fill="auto"/>
            <w:vAlign w:val="center"/>
          </w:tcPr>
          <w:p w14:paraId="755ADBB6" w14:textId="77777777" w:rsidR="008377B8" w:rsidRDefault="004E01A6">
            <w:pPr>
              <w:pStyle w:val="afa"/>
              <w:jc w:val="center"/>
            </w:pPr>
            <w:r>
              <w:t>55</w:t>
            </w:r>
          </w:p>
        </w:tc>
        <w:tc>
          <w:tcPr>
            <w:tcW w:w="219" w:type="pct"/>
            <w:vMerge/>
            <w:shd w:val="clear" w:color="auto" w:fill="auto"/>
            <w:vAlign w:val="center"/>
          </w:tcPr>
          <w:p w14:paraId="39ABC104" w14:textId="77777777" w:rsidR="008377B8" w:rsidRDefault="008377B8">
            <w:pPr>
              <w:pStyle w:val="afa"/>
              <w:jc w:val="center"/>
            </w:pPr>
          </w:p>
        </w:tc>
        <w:tc>
          <w:tcPr>
            <w:tcW w:w="503" w:type="pct"/>
            <w:shd w:val="clear" w:color="auto" w:fill="auto"/>
            <w:vAlign w:val="center"/>
          </w:tcPr>
          <w:p w14:paraId="0D187F83" w14:textId="77777777" w:rsidR="008377B8" w:rsidRDefault="004E01A6">
            <w:pPr>
              <w:pStyle w:val="afa"/>
              <w:jc w:val="center"/>
            </w:pPr>
            <w:r>
              <w:t>修补固化剂</w:t>
            </w:r>
          </w:p>
        </w:tc>
        <w:tc>
          <w:tcPr>
            <w:tcW w:w="341" w:type="pct"/>
            <w:shd w:val="clear" w:color="auto" w:fill="auto"/>
            <w:vAlign w:val="center"/>
          </w:tcPr>
          <w:p w14:paraId="7FE07BE2" w14:textId="77777777" w:rsidR="008377B8" w:rsidRDefault="004E01A6">
            <w:pPr>
              <w:pStyle w:val="afa"/>
              <w:jc w:val="center"/>
            </w:pPr>
            <w:r>
              <w:t>t</w:t>
            </w:r>
          </w:p>
        </w:tc>
        <w:tc>
          <w:tcPr>
            <w:tcW w:w="424" w:type="pct"/>
            <w:shd w:val="clear" w:color="auto" w:fill="auto"/>
            <w:vAlign w:val="center"/>
          </w:tcPr>
          <w:p w14:paraId="61FD8F40" w14:textId="77777777" w:rsidR="008377B8" w:rsidRDefault="004E01A6">
            <w:pPr>
              <w:pStyle w:val="afa"/>
              <w:jc w:val="center"/>
            </w:pPr>
            <w:r>
              <w:t>2.2</w:t>
            </w:r>
          </w:p>
        </w:tc>
        <w:tc>
          <w:tcPr>
            <w:tcW w:w="470" w:type="pct"/>
            <w:vAlign w:val="center"/>
          </w:tcPr>
          <w:p w14:paraId="576D77B8" w14:textId="77777777" w:rsidR="008377B8" w:rsidRDefault="004E01A6">
            <w:pPr>
              <w:pStyle w:val="afa"/>
              <w:jc w:val="center"/>
            </w:pPr>
            <w:r>
              <w:t>0.07</w:t>
            </w:r>
          </w:p>
        </w:tc>
        <w:tc>
          <w:tcPr>
            <w:tcW w:w="482" w:type="pct"/>
            <w:vAlign w:val="center"/>
          </w:tcPr>
          <w:p w14:paraId="1D96B625" w14:textId="77777777" w:rsidR="008377B8" w:rsidRDefault="004E01A6">
            <w:pPr>
              <w:pStyle w:val="afa"/>
              <w:jc w:val="center"/>
            </w:pPr>
            <w:r>
              <w:t>返修防爆柜</w:t>
            </w:r>
          </w:p>
        </w:tc>
        <w:tc>
          <w:tcPr>
            <w:tcW w:w="430" w:type="pct"/>
            <w:vAlign w:val="center"/>
          </w:tcPr>
          <w:p w14:paraId="39D67D49" w14:textId="77777777" w:rsidR="008377B8" w:rsidRDefault="004E01A6">
            <w:pPr>
              <w:pStyle w:val="afa"/>
              <w:jc w:val="center"/>
            </w:pPr>
            <w:r>
              <w:t>2.5kg/</w:t>
            </w:r>
            <w:r>
              <w:t>桶</w:t>
            </w:r>
          </w:p>
        </w:tc>
        <w:tc>
          <w:tcPr>
            <w:tcW w:w="1409" w:type="pct"/>
            <w:shd w:val="clear" w:color="auto" w:fill="auto"/>
            <w:vAlign w:val="center"/>
          </w:tcPr>
          <w:p w14:paraId="74913D2C" w14:textId="77777777" w:rsidR="008377B8" w:rsidRDefault="004E01A6">
            <w:pPr>
              <w:pStyle w:val="afa"/>
              <w:jc w:val="center"/>
            </w:pPr>
            <w:r>
              <w:t>固体份（聚异氰酸酯）</w:t>
            </w:r>
            <w:r>
              <w:t>60%</w:t>
            </w:r>
            <w:r>
              <w:t>、醋酸丁酯</w:t>
            </w:r>
            <w:r>
              <w:t>20%</w:t>
            </w:r>
            <w:r>
              <w:t>、二甲苯</w:t>
            </w:r>
            <w:r>
              <w:t>20%</w:t>
            </w:r>
          </w:p>
        </w:tc>
        <w:tc>
          <w:tcPr>
            <w:tcW w:w="501" w:type="pct"/>
            <w:vMerge/>
            <w:vAlign w:val="center"/>
          </w:tcPr>
          <w:p w14:paraId="02E4B128" w14:textId="77777777" w:rsidR="008377B8" w:rsidRDefault="008377B8">
            <w:pPr>
              <w:pStyle w:val="afa"/>
              <w:jc w:val="center"/>
            </w:pPr>
          </w:p>
        </w:tc>
      </w:tr>
      <w:tr w:rsidR="008377B8" w14:paraId="77D91343" w14:textId="77777777">
        <w:trPr>
          <w:trHeight w:val="20"/>
          <w:jc w:val="center"/>
        </w:trPr>
        <w:tc>
          <w:tcPr>
            <w:tcW w:w="219" w:type="pct"/>
            <w:shd w:val="clear" w:color="auto" w:fill="auto"/>
            <w:vAlign w:val="center"/>
          </w:tcPr>
          <w:p w14:paraId="620706D5" w14:textId="77777777" w:rsidR="008377B8" w:rsidRDefault="004E01A6">
            <w:pPr>
              <w:pStyle w:val="afa"/>
              <w:jc w:val="center"/>
            </w:pPr>
            <w:r>
              <w:t>56</w:t>
            </w:r>
          </w:p>
        </w:tc>
        <w:tc>
          <w:tcPr>
            <w:tcW w:w="219" w:type="pct"/>
            <w:vMerge/>
            <w:shd w:val="clear" w:color="auto" w:fill="auto"/>
            <w:vAlign w:val="center"/>
          </w:tcPr>
          <w:p w14:paraId="429DF70A" w14:textId="77777777" w:rsidR="008377B8" w:rsidRDefault="008377B8">
            <w:pPr>
              <w:pStyle w:val="afa"/>
              <w:jc w:val="center"/>
            </w:pPr>
          </w:p>
        </w:tc>
        <w:tc>
          <w:tcPr>
            <w:tcW w:w="503" w:type="pct"/>
            <w:shd w:val="clear" w:color="auto" w:fill="auto"/>
            <w:vAlign w:val="center"/>
          </w:tcPr>
          <w:p w14:paraId="411B166C" w14:textId="77777777" w:rsidR="008377B8" w:rsidRDefault="004E01A6">
            <w:pPr>
              <w:pStyle w:val="afa"/>
              <w:jc w:val="center"/>
            </w:pPr>
            <w:r>
              <w:t>修补用稀释剂</w:t>
            </w:r>
          </w:p>
        </w:tc>
        <w:tc>
          <w:tcPr>
            <w:tcW w:w="341" w:type="pct"/>
            <w:shd w:val="clear" w:color="auto" w:fill="auto"/>
            <w:vAlign w:val="center"/>
          </w:tcPr>
          <w:p w14:paraId="4737F444" w14:textId="77777777" w:rsidR="008377B8" w:rsidRDefault="004E01A6">
            <w:pPr>
              <w:pStyle w:val="afa"/>
              <w:jc w:val="center"/>
            </w:pPr>
            <w:r>
              <w:t>t</w:t>
            </w:r>
          </w:p>
        </w:tc>
        <w:tc>
          <w:tcPr>
            <w:tcW w:w="424" w:type="pct"/>
            <w:shd w:val="clear" w:color="auto" w:fill="auto"/>
            <w:vAlign w:val="center"/>
          </w:tcPr>
          <w:p w14:paraId="48A2B609" w14:textId="77777777" w:rsidR="008377B8" w:rsidRDefault="004E01A6">
            <w:pPr>
              <w:pStyle w:val="afa"/>
              <w:jc w:val="center"/>
            </w:pPr>
            <w:r>
              <w:t>0.4</w:t>
            </w:r>
          </w:p>
        </w:tc>
        <w:tc>
          <w:tcPr>
            <w:tcW w:w="470" w:type="pct"/>
            <w:vAlign w:val="center"/>
          </w:tcPr>
          <w:p w14:paraId="252E4F3D" w14:textId="77777777" w:rsidR="008377B8" w:rsidRDefault="004E01A6">
            <w:pPr>
              <w:pStyle w:val="afa"/>
              <w:jc w:val="center"/>
            </w:pPr>
            <w:r>
              <w:t>0.01</w:t>
            </w:r>
          </w:p>
        </w:tc>
        <w:tc>
          <w:tcPr>
            <w:tcW w:w="482" w:type="pct"/>
            <w:vAlign w:val="center"/>
          </w:tcPr>
          <w:p w14:paraId="7CA29413" w14:textId="77777777" w:rsidR="008377B8" w:rsidRDefault="004E01A6">
            <w:pPr>
              <w:pStyle w:val="afa"/>
              <w:jc w:val="center"/>
            </w:pPr>
            <w:r>
              <w:t>返修防爆柜</w:t>
            </w:r>
          </w:p>
        </w:tc>
        <w:tc>
          <w:tcPr>
            <w:tcW w:w="430" w:type="pct"/>
            <w:vAlign w:val="center"/>
          </w:tcPr>
          <w:p w14:paraId="04179098" w14:textId="77777777" w:rsidR="008377B8" w:rsidRDefault="004E01A6">
            <w:pPr>
              <w:pStyle w:val="afa"/>
              <w:jc w:val="center"/>
            </w:pPr>
            <w:r>
              <w:t>2.5kg/</w:t>
            </w:r>
            <w:r>
              <w:t>桶</w:t>
            </w:r>
          </w:p>
        </w:tc>
        <w:tc>
          <w:tcPr>
            <w:tcW w:w="1409" w:type="pct"/>
            <w:shd w:val="clear" w:color="auto" w:fill="auto"/>
            <w:vAlign w:val="center"/>
          </w:tcPr>
          <w:p w14:paraId="1712DC15" w14:textId="77777777" w:rsidR="008377B8" w:rsidRDefault="004E01A6">
            <w:pPr>
              <w:pStyle w:val="afa"/>
              <w:jc w:val="center"/>
            </w:pPr>
            <w:r>
              <w:t>1,2,4-</w:t>
            </w:r>
            <w:r>
              <w:t>三甲苯</w:t>
            </w:r>
            <w:r>
              <w:t>50%</w:t>
            </w:r>
            <w:r>
              <w:t>、甲氧基乙酸甲酯</w:t>
            </w:r>
            <w:r>
              <w:t>5%</w:t>
            </w:r>
            <w:r>
              <w:t>、环己酮</w:t>
            </w:r>
            <w:r>
              <w:t>20%</w:t>
            </w:r>
            <w:r>
              <w:t>、醋酸丁酯</w:t>
            </w:r>
            <w:r>
              <w:t>25%</w:t>
            </w:r>
          </w:p>
        </w:tc>
        <w:tc>
          <w:tcPr>
            <w:tcW w:w="501" w:type="pct"/>
            <w:vMerge/>
            <w:vAlign w:val="center"/>
          </w:tcPr>
          <w:p w14:paraId="4991C255" w14:textId="77777777" w:rsidR="008377B8" w:rsidRDefault="008377B8">
            <w:pPr>
              <w:pStyle w:val="afa"/>
              <w:jc w:val="center"/>
            </w:pPr>
          </w:p>
        </w:tc>
      </w:tr>
      <w:tr w:rsidR="008377B8" w14:paraId="05975DE3" w14:textId="77777777">
        <w:trPr>
          <w:trHeight w:val="20"/>
          <w:jc w:val="center"/>
        </w:trPr>
        <w:tc>
          <w:tcPr>
            <w:tcW w:w="219" w:type="pct"/>
            <w:shd w:val="clear" w:color="auto" w:fill="auto"/>
            <w:vAlign w:val="center"/>
          </w:tcPr>
          <w:p w14:paraId="5DC4F01E" w14:textId="77777777" w:rsidR="008377B8" w:rsidRDefault="004E01A6">
            <w:pPr>
              <w:pStyle w:val="afa"/>
              <w:jc w:val="center"/>
            </w:pPr>
            <w:r>
              <w:t>57</w:t>
            </w:r>
          </w:p>
        </w:tc>
        <w:tc>
          <w:tcPr>
            <w:tcW w:w="219" w:type="pct"/>
            <w:vMerge/>
            <w:shd w:val="clear" w:color="auto" w:fill="auto"/>
            <w:vAlign w:val="center"/>
          </w:tcPr>
          <w:p w14:paraId="673C95A0" w14:textId="77777777" w:rsidR="008377B8" w:rsidRDefault="008377B8">
            <w:pPr>
              <w:pStyle w:val="afa"/>
              <w:jc w:val="center"/>
            </w:pPr>
          </w:p>
        </w:tc>
        <w:tc>
          <w:tcPr>
            <w:tcW w:w="503" w:type="pct"/>
            <w:shd w:val="clear" w:color="auto" w:fill="auto"/>
            <w:vAlign w:val="center"/>
          </w:tcPr>
          <w:p w14:paraId="1A44F617" w14:textId="77777777" w:rsidR="008377B8" w:rsidRDefault="004E01A6">
            <w:pPr>
              <w:pStyle w:val="afa"/>
              <w:jc w:val="center"/>
            </w:pPr>
            <w:r>
              <w:t>接口水</w:t>
            </w:r>
          </w:p>
        </w:tc>
        <w:tc>
          <w:tcPr>
            <w:tcW w:w="341" w:type="pct"/>
            <w:shd w:val="clear" w:color="auto" w:fill="auto"/>
            <w:vAlign w:val="center"/>
          </w:tcPr>
          <w:p w14:paraId="62A19776" w14:textId="77777777" w:rsidR="008377B8" w:rsidRDefault="004E01A6">
            <w:pPr>
              <w:pStyle w:val="afa"/>
              <w:jc w:val="center"/>
            </w:pPr>
            <w:r>
              <w:t>t</w:t>
            </w:r>
          </w:p>
        </w:tc>
        <w:tc>
          <w:tcPr>
            <w:tcW w:w="424" w:type="pct"/>
            <w:shd w:val="clear" w:color="auto" w:fill="auto"/>
            <w:vAlign w:val="center"/>
          </w:tcPr>
          <w:p w14:paraId="6C3C722A" w14:textId="77777777" w:rsidR="008377B8" w:rsidRDefault="004E01A6">
            <w:pPr>
              <w:pStyle w:val="afa"/>
              <w:jc w:val="center"/>
            </w:pPr>
            <w:r>
              <w:t>0.1</w:t>
            </w:r>
          </w:p>
        </w:tc>
        <w:tc>
          <w:tcPr>
            <w:tcW w:w="470" w:type="pct"/>
            <w:vAlign w:val="center"/>
          </w:tcPr>
          <w:p w14:paraId="65F4AF77" w14:textId="77777777" w:rsidR="008377B8" w:rsidRDefault="004E01A6">
            <w:pPr>
              <w:pStyle w:val="afa"/>
              <w:jc w:val="center"/>
            </w:pPr>
            <w:r>
              <w:t>0.1</w:t>
            </w:r>
          </w:p>
        </w:tc>
        <w:tc>
          <w:tcPr>
            <w:tcW w:w="482" w:type="pct"/>
            <w:vAlign w:val="center"/>
          </w:tcPr>
          <w:p w14:paraId="76FC4BF5" w14:textId="77777777" w:rsidR="008377B8" w:rsidRDefault="004E01A6">
            <w:pPr>
              <w:pStyle w:val="afa"/>
              <w:jc w:val="center"/>
            </w:pPr>
            <w:r>
              <w:t>返修防爆柜</w:t>
            </w:r>
          </w:p>
        </w:tc>
        <w:tc>
          <w:tcPr>
            <w:tcW w:w="430" w:type="pct"/>
            <w:vAlign w:val="center"/>
          </w:tcPr>
          <w:p w14:paraId="47FAED24" w14:textId="77777777" w:rsidR="008377B8" w:rsidRDefault="004E01A6">
            <w:pPr>
              <w:pStyle w:val="afa"/>
              <w:jc w:val="center"/>
            </w:pPr>
            <w:r>
              <w:t>1kg/</w:t>
            </w:r>
            <w:r>
              <w:t>桶</w:t>
            </w:r>
          </w:p>
        </w:tc>
        <w:tc>
          <w:tcPr>
            <w:tcW w:w="1409" w:type="pct"/>
            <w:shd w:val="clear" w:color="auto" w:fill="auto"/>
            <w:vAlign w:val="center"/>
          </w:tcPr>
          <w:p w14:paraId="006850BA" w14:textId="77777777" w:rsidR="008377B8" w:rsidRDefault="004E01A6">
            <w:pPr>
              <w:pStyle w:val="afa"/>
              <w:jc w:val="center"/>
            </w:pPr>
            <w:r>
              <w:t>甲基异丁基甲酮</w:t>
            </w:r>
            <w:r>
              <w:t>30%</w:t>
            </w:r>
            <w:r>
              <w:t>、甲氧基乙酸甲酯</w:t>
            </w:r>
            <w:r>
              <w:t>17%</w:t>
            </w:r>
            <w:r>
              <w:t>、醋酸丁酯</w:t>
            </w:r>
            <w:r>
              <w:t>6%</w:t>
            </w:r>
            <w:r>
              <w:t>、二甲苯</w:t>
            </w:r>
            <w:r>
              <w:t>40%</w:t>
            </w:r>
            <w:r>
              <w:t>、轻芳烃溶剂石脑油</w:t>
            </w:r>
            <w:r>
              <w:t>7%</w:t>
            </w:r>
          </w:p>
        </w:tc>
        <w:tc>
          <w:tcPr>
            <w:tcW w:w="501" w:type="pct"/>
            <w:vMerge/>
            <w:vAlign w:val="center"/>
          </w:tcPr>
          <w:p w14:paraId="3CEDB075" w14:textId="77777777" w:rsidR="008377B8" w:rsidRDefault="008377B8">
            <w:pPr>
              <w:pStyle w:val="afa"/>
              <w:jc w:val="center"/>
            </w:pPr>
          </w:p>
        </w:tc>
      </w:tr>
      <w:tr w:rsidR="008377B8" w14:paraId="380836FA" w14:textId="77777777">
        <w:trPr>
          <w:trHeight w:val="20"/>
          <w:jc w:val="center"/>
        </w:trPr>
        <w:tc>
          <w:tcPr>
            <w:tcW w:w="219" w:type="pct"/>
            <w:shd w:val="clear" w:color="auto" w:fill="auto"/>
            <w:vAlign w:val="center"/>
          </w:tcPr>
          <w:p w14:paraId="1AF9861D" w14:textId="77777777" w:rsidR="008377B8" w:rsidRDefault="004E01A6">
            <w:pPr>
              <w:pStyle w:val="afa"/>
              <w:jc w:val="center"/>
            </w:pPr>
            <w:r>
              <w:t>58</w:t>
            </w:r>
          </w:p>
        </w:tc>
        <w:tc>
          <w:tcPr>
            <w:tcW w:w="219" w:type="pct"/>
            <w:vMerge/>
            <w:shd w:val="clear" w:color="auto" w:fill="auto"/>
            <w:vAlign w:val="center"/>
          </w:tcPr>
          <w:p w14:paraId="719AC64C" w14:textId="77777777" w:rsidR="008377B8" w:rsidRDefault="008377B8">
            <w:pPr>
              <w:pStyle w:val="afa"/>
              <w:jc w:val="center"/>
            </w:pPr>
          </w:p>
        </w:tc>
        <w:tc>
          <w:tcPr>
            <w:tcW w:w="503" w:type="pct"/>
            <w:shd w:val="clear" w:color="auto" w:fill="auto"/>
            <w:vAlign w:val="center"/>
          </w:tcPr>
          <w:p w14:paraId="59B6418D" w14:textId="77777777" w:rsidR="008377B8" w:rsidRDefault="004E01A6">
            <w:pPr>
              <w:pStyle w:val="afa"/>
              <w:jc w:val="center"/>
            </w:pPr>
            <w:r>
              <w:t>汽油</w:t>
            </w:r>
          </w:p>
        </w:tc>
        <w:tc>
          <w:tcPr>
            <w:tcW w:w="341" w:type="pct"/>
            <w:shd w:val="clear" w:color="auto" w:fill="auto"/>
            <w:vAlign w:val="center"/>
          </w:tcPr>
          <w:p w14:paraId="3FFDA673" w14:textId="77777777" w:rsidR="008377B8" w:rsidRDefault="004E01A6">
            <w:pPr>
              <w:pStyle w:val="afa"/>
              <w:jc w:val="center"/>
            </w:pPr>
            <w:r>
              <w:t>t</w:t>
            </w:r>
          </w:p>
        </w:tc>
        <w:tc>
          <w:tcPr>
            <w:tcW w:w="424" w:type="pct"/>
            <w:shd w:val="clear" w:color="auto" w:fill="auto"/>
            <w:vAlign w:val="center"/>
          </w:tcPr>
          <w:p w14:paraId="00E756A8" w14:textId="77777777" w:rsidR="008377B8" w:rsidRDefault="004E01A6">
            <w:pPr>
              <w:pStyle w:val="afa"/>
              <w:jc w:val="center"/>
            </w:pPr>
            <w:r>
              <w:t>550</w:t>
            </w:r>
          </w:p>
        </w:tc>
        <w:tc>
          <w:tcPr>
            <w:tcW w:w="470" w:type="pct"/>
            <w:vAlign w:val="center"/>
          </w:tcPr>
          <w:p w14:paraId="45F42C72" w14:textId="77777777" w:rsidR="008377B8" w:rsidRDefault="004E01A6">
            <w:pPr>
              <w:pStyle w:val="afa"/>
              <w:jc w:val="center"/>
            </w:pPr>
            <w:r>
              <w:t>50</w:t>
            </w:r>
          </w:p>
        </w:tc>
        <w:tc>
          <w:tcPr>
            <w:tcW w:w="482" w:type="pct"/>
            <w:vAlign w:val="center"/>
          </w:tcPr>
          <w:p w14:paraId="4359DAD8" w14:textId="77777777" w:rsidR="008377B8" w:rsidRDefault="004E01A6">
            <w:pPr>
              <w:pStyle w:val="afa"/>
              <w:jc w:val="center"/>
            </w:pPr>
            <w:r>
              <w:t>加油站</w:t>
            </w:r>
          </w:p>
        </w:tc>
        <w:tc>
          <w:tcPr>
            <w:tcW w:w="430" w:type="pct"/>
            <w:vAlign w:val="center"/>
          </w:tcPr>
          <w:p w14:paraId="692D7612" w14:textId="77777777" w:rsidR="008377B8" w:rsidRDefault="004E01A6">
            <w:pPr>
              <w:pStyle w:val="afa"/>
              <w:jc w:val="center"/>
            </w:pPr>
            <w:r>
              <w:t>加油管路输送</w:t>
            </w:r>
          </w:p>
        </w:tc>
        <w:tc>
          <w:tcPr>
            <w:tcW w:w="1409" w:type="pct"/>
            <w:shd w:val="clear" w:color="auto" w:fill="auto"/>
            <w:vAlign w:val="center"/>
          </w:tcPr>
          <w:p w14:paraId="10177612" w14:textId="77777777" w:rsidR="008377B8" w:rsidRDefault="004E01A6">
            <w:pPr>
              <w:pStyle w:val="afa"/>
              <w:jc w:val="center"/>
            </w:pPr>
            <w:r>
              <w:t>C5~C12</w:t>
            </w:r>
            <w:r>
              <w:t>脂肪烃和环烷烃类，以及一定量芳香烃</w:t>
            </w:r>
          </w:p>
        </w:tc>
        <w:tc>
          <w:tcPr>
            <w:tcW w:w="501" w:type="pct"/>
            <w:vMerge/>
            <w:vAlign w:val="center"/>
          </w:tcPr>
          <w:p w14:paraId="6F1948BC" w14:textId="77777777" w:rsidR="008377B8" w:rsidRDefault="008377B8">
            <w:pPr>
              <w:pStyle w:val="afa"/>
              <w:jc w:val="center"/>
            </w:pPr>
          </w:p>
        </w:tc>
      </w:tr>
    </w:tbl>
    <w:p w14:paraId="2E31F734" w14:textId="77777777" w:rsidR="008377B8" w:rsidRPr="00646DCB" w:rsidRDefault="004E01A6" w:rsidP="00646DCB">
      <w:pPr>
        <w:ind w:firstLineChars="0" w:firstLine="0"/>
        <w:jc w:val="center"/>
        <w:rPr>
          <w:b/>
          <w:bCs/>
        </w:rPr>
      </w:pPr>
      <w:r w:rsidRPr="00646DCB">
        <w:rPr>
          <w:b/>
          <w:bCs/>
        </w:rPr>
        <w:t>表</w:t>
      </w:r>
      <w:r w:rsidRPr="00646DCB">
        <w:rPr>
          <w:b/>
          <w:bCs/>
        </w:rPr>
        <w:t>1.3-3</w:t>
      </w:r>
      <w:r w:rsidRPr="00646DCB">
        <w:rPr>
          <w:rFonts w:hint="eastAsia"/>
          <w:b/>
          <w:bCs/>
        </w:rPr>
        <w:t>b</w:t>
      </w:r>
      <w:r w:rsidRPr="00646DCB">
        <w:rPr>
          <w:rFonts w:hint="eastAsia"/>
          <w:b/>
          <w:bCs/>
        </w:rPr>
        <w:t>交付中心设施建设</w:t>
      </w:r>
      <w:r w:rsidRPr="00646DCB">
        <w:rPr>
          <w:b/>
          <w:bCs/>
        </w:rPr>
        <w:t>项目主</w:t>
      </w:r>
      <w:r w:rsidRPr="00646DCB">
        <w:rPr>
          <w:b/>
          <w:bCs/>
        </w:rPr>
        <w:t>要原辅材料厂内</w:t>
      </w:r>
      <w:r w:rsidRPr="00646DCB">
        <w:rPr>
          <w:rFonts w:hint="eastAsia"/>
          <w:b/>
          <w:bCs/>
        </w:rPr>
        <w:t>贮存</w:t>
      </w:r>
      <w:r w:rsidRPr="00646DCB">
        <w:rPr>
          <w:b/>
          <w:bCs/>
        </w:rPr>
        <w:t>情况</w:t>
      </w:r>
    </w:p>
    <w:tbl>
      <w:tblPr>
        <w:tblStyle w:val="af3"/>
        <w:tblW w:w="0" w:type="auto"/>
        <w:tblBorders>
          <w:left w:val="dashSmallGap" w:sz="4" w:space="0" w:color="BFBFBF" w:themeColor="background1" w:themeShade="BF"/>
          <w:right w:val="dashSmallGap" w:sz="4" w:space="0" w:color="BFBFBF" w:themeColor="background1" w:themeShade="BF"/>
        </w:tblBorders>
        <w:tblLook w:val="04A0" w:firstRow="1" w:lastRow="0" w:firstColumn="1" w:lastColumn="0" w:noHBand="0" w:noVBand="1"/>
      </w:tblPr>
      <w:tblGrid>
        <w:gridCol w:w="439"/>
        <w:gridCol w:w="992"/>
        <w:gridCol w:w="658"/>
        <w:gridCol w:w="883"/>
        <w:gridCol w:w="646"/>
        <w:gridCol w:w="875"/>
        <w:gridCol w:w="8686"/>
        <w:gridCol w:w="995"/>
      </w:tblGrid>
      <w:tr w:rsidR="008377B8" w14:paraId="2307BC50" w14:textId="77777777">
        <w:tc>
          <w:tcPr>
            <w:tcW w:w="976" w:type="dxa"/>
            <w:tcBorders>
              <w:tl2br w:val="nil"/>
              <w:tr2bl w:val="nil"/>
            </w:tcBorders>
            <w:shd w:val="clear" w:color="auto" w:fill="auto"/>
            <w:vAlign w:val="center"/>
          </w:tcPr>
          <w:p w14:paraId="70ADDC19" w14:textId="77777777" w:rsidR="008377B8" w:rsidRDefault="004E01A6">
            <w:pPr>
              <w:pStyle w:val="afa"/>
              <w:jc w:val="center"/>
              <w:rPr>
                <w:rFonts w:eastAsia="Times New Roman"/>
              </w:rPr>
            </w:pPr>
            <w:r>
              <w:rPr>
                <w:rFonts w:eastAsia="Times New Roman"/>
              </w:rPr>
              <w:t>序号</w:t>
            </w:r>
          </w:p>
        </w:tc>
        <w:tc>
          <w:tcPr>
            <w:tcW w:w="1407" w:type="dxa"/>
            <w:tcBorders>
              <w:tl2br w:val="nil"/>
              <w:tr2bl w:val="nil"/>
            </w:tcBorders>
            <w:shd w:val="clear" w:color="auto" w:fill="auto"/>
            <w:vAlign w:val="center"/>
          </w:tcPr>
          <w:p w14:paraId="58E1A404" w14:textId="77777777" w:rsidR="008377B8" w:rsidRDefault="004E01A6">
            <w:pPr>
              <w:pStyle w:val="afa"/>
              <w:jc w:val="center"/>
              <w:rPr>
                <w:rFonts w:eastAsia="Times New Roman"/>
              </w:rPr>
            </w:pPr>
            <w:r>
              <w:rPr>
                <w:rFonts w:eastAsia="Times New Roman"/>
              </w:rPr>
              <w:t>物料名称</w:t>
            </w:r>
          </w:p>
        </w:tc>
        <w:tc>
          <w:tcPr>
            <w:tcW w:w="1237" w:type="dxa"/>
            <w:tcBorders>
              <w:tl2br w:val="nil"/>
              <w:tr2bl w:val="nil"/>
            </w:tcBorders>
            <w:vAlign w:val="center"/>
          </w:tcPr>
          <w:p w14:paraId="635E0DE2" w14:textId="77777777" w:rsidR="008377B8" w:rsidRDefault="004E01A6">
            <w:pPr>
              <w:pStyle w:val="afa"/>
              <w:jc w:val="center"/>
              <w:rPr>
                <w:rFonts w:eastAsia="Times New Roman"/>
                <w:color w:val="000000" w:themeColor="text1"/>
              </w:rPr>
            </w:pPr>
            <w:r>
              <w:rPr>
                <w:rFonts w:eastAsia="Times New Roman"/>
              </w:rPr>
              <w:t>年耗量</w:t>
            </w:r>
            <w:r>
              <w:rPr>
                <w:rFonts w:eastAsia="Times New Roman"/>
                <w:spacing w:val="-3"/>
              </w:rPr>
              <w:t>kg</w:t>
            </w:r>
          </w:p>
        </w:tc>
        <w:tc>
          <w:tcPr>
            <w:tcW w:w="1781" w:type="dxa"/>
            <w:tcBorders>
              <w:tl2br w:val="nil"/>
              <w:tr2bl w:val="nil"/>
            </w:tcBorders>
            <w:vAlign w:val="center"/>
          </w:tcPr>
          <w:p w14:paraId="2A478E8A" w14:textId="77777777" w:rsidR="008377B8" w:rsidRDefault="004E01A6">
            <w:pPr>
              <w:pStyle w:val="afa"/>
              <w:jc w:val="center"/>
              <w:rPr>
                <w:rFonts w:eastAsia="Times New Roman"/>
                <w:color w:val="000000" w:themeColor="text1"/>
              </w:rPr>
            </w:pPr>
            <w:r>
              <w:rPr>
                <w:rFonts w:eastAsia="Times New Roman"/>
              </w:rPr>
              <w:t>最大储存量kg</w:t>
            </w:r>
          </w:p>
        </w:tc>
        <w:tc>
          <w:tcPr>
            <w:tcW w:w="1332" w:type="dxa"/>
            <w:tcBorders>
              <w:tl2br w:val="nil"/>
              <w:tr2bl w:val="nil"/>
            </w:tcBorders>
            <w:vAlign w:val="center"/>
          </w:tcPr>
          <w:p w14:paraId="16340C24" w14:textId="77777777" w:rsidR="008377B8" w:rsidRDefault="004E01A6">
            <w:pPr>
              <w:pStyle w:val="afa"/>
              <w:jc w:val="center"/>
              <w:rPr>
                <w:rFonts w:eastAsia="Times New Roman"/>
                <w:color w:val="000000" w:themeColor="text1"/>
              </w:rPr>
            </w:pPr>
            <w:r>
              <w:rPr>
                <w:rFonts w:eastAsia="Times New Roman"/>
              </w:rPr>
              <w:t>包装</w:t>
            </w:r>
            <w:r>
              <w:rPr>
                <w:rFonts w:eastAsia="Times New Roman"/>
                <w:spacing w:val="-7"/>
              </w:rPr>
              <w:t>形式</w:t>
            </w:r>
          </w:p>
        </w:tc>
        <w:tc>
          <w:tcPr>
            <w:tcW w:w="1312" w:type="dxa"/>
            <w:tcBorders>
              <w:tl2br w:val="nil"/>
              <w:tr2bl w:val="nil"/>
            </w:tcBorders>
            <w:vAlign w:val="center"/>
          </w:tcPr>
          <w:p w14:paraId="65C289E8" w14:textId="77777777" w:rsidR="008377B8" w:rsidRDefault="004E01A6">
            <w:pPr>
              <w:pStyle w:val="afa"/>
              <w:jc w:val="center"/>
              <w:rPr>
                <w:rFonts w:eastAsia="Times New Roman"/>
                <w:color w:val="000000" w:themeColor="text1"/>
              </w:rPr>
            </w:pPr>
            <w:r>
              <w:rPr>
                <w:rFonts w:eastAsia="Times New Roman"/>
              </w:rPr>
              <w:t>贮存</w:t>
            </w:r>
            <w:r>
              <w:rPr>
                <w:rFonts w:eastAsia="Times New Roman"/>
                <w:spacing w:val="-13"/>
              </w:rPr>
              <w:t>区域</w:t>
            </w:r>
          </w:p>
        </w:tc>
        <w:tc>
          <w:tcPr>
            <w:tcW w:w="4313" w:type="dxa"/>
            <w:tcBorders>
              <w:tl2br w:val="nil"/>
              <w:tr2bl w:val="nil"/>
            </w:tcBorders>
            <w:vAlign w:val="center"/>
          </w:tcPr>
          <w:p w14:paraId="73317866" w14:textId="77777777" w:rsidR="008377B8" w:rsidRDefault="004E01A6">
            <w:pPr>
              <w:pStyle w:val="afa"/>
              <w:jc w:val="center"/>
              <w:rPr>
                <w:rFonts w:eastAsia="Times New Roman"/>
                <w:color w:val="000000" w:themeColor="text1"/>
              </w:rPr>
            </w:pPr>
            <w:r>
              <w:rPr>
                <w:rFonts w:eastAsia="Times New Roman"/>
              </w:rPr>
              <w:t>主要成分</w:t>
            </w:r>
          </w:p>
        </w:tc>
        <w:tc>
          <w:tcPr>
            <w:tcW w:w="1816" w:type="dxa"/>
            <w:tcBorders>
              <w:tl2br w:val="nil"/>
              <w:tr2bl w:val="nil"/>
            </w:tcBorders>
            <w:vAlign w:val="center"/>
          </w:tcPr>
          <w:p w14:paraId="4BE4C934" w14:textId="77777777" w:rsidR="008377B8" w:rsidRDefault="004E01A6">
            <w:pPr>
              <w:pStyle w:val="afa"/>
              <w:jc w:val="center"/>
              <w:rPr>
                <w:rFonts w:eastAsia="Times New Roman"/>
                <w:color w:val="000000" w:themeColor="text1"/>
              </w:rPr>
            </w:pPr>
            <w:r>
              <w:rPr>
                <w:rFonts w:eastAsia="Times New Roman" w:hint="eastAsia"/>
              </w:rPr>
              <w:t>实际建设情况</w:t>
            </w:r>
          </w:p>
        </w:tc>
      </w:tr>
      <w:tr w:rsidR="008377B8" w14:paraId="47EF130A" w14:textId="77777777">
        <w:tc>
          <w:tcPr>
            <w:tcW w:w="976" w:type="dxa"/>
            <w:tcBorders>
              <w:tl2br w:val="nil"/>
              <w:tr2bl w:val="nil"/>
            </w:tcBorders>
            <w:shd w:val="clear" w:color="auto" w:fill="auto"/>
            <w:vAlign w:val="center"/>
          </w:tcPr>
          <w:p w14:paraId="7AD01C88" w14:textId="77777777" w:rsidR="008377B8" w:rsidRDefault="004E01A6">
            <w:pPr>
              <w:pStyle w:val="afa"/>
              <w:jc w:val="center"/>
              <w:rPr>
                <w:rFonts w:eastAsia="Times New Roman"/>
              </w:rPr>
            </w:pPr>
            <w:r>
              <w:rPr>
                <w:rFonts w:eastAsia="Times New Roman"/>
              </w:rPr>
              <w:t>1</w:t>
            </w:r>
          </w:p>
        </w:tc>
        <w:tc>
          <w:tcPr>
            <w:tcW w:w="1407" w:type="dxa"/>
            <w:tcBorders>
              <w:tl2br w:val="nil"/>
              <w:tr2bl w:val="nil"/>
            </w:tcBorders>
            <w:shd w:val="clear" w:color="auto" w:fill="auto"/>
            <w:vAlign w:val="center"/>
          </w:tcPr>
          <w:p w14:paraId="1CE37496" w14:textId="77777777" w:rsidR="008377B8" w:rsidRDefault="004E01A6">
            <w:pPr>
              <w:pStyle w:val="afa"/>
              <w:jc w:val="center"/>
              <w:rPr>
                <w:rFonts w:eastAsia="Times New Roman"/>
              </w:rPr>
            </w:pPr>
            <w:r>
              <w:rPr>
                <w:rFonts w:eastAsia="Times New Roman"/>
              </w:rPr>
              <w:t>驳口水</w:t>
            </w:r>
          </w:p>
        </w:tc>
        <w:tc>
          <w:tcPr>
            <w:tcW w:w="1237" w:type="dxa"/>
            <w:tcBorders>
              <w:tl2br w:val="nil"/>
              <w:tr2bl w:val="nil"/>
            </w:tcBorders>
            <w:shd w:val="clear" w:color="auto" w:fill="auto"/>
            <w:vAlign w:val="center"/>
          </w:tcPr>
          <w:p w14:paraId="5CFC569D" w14:textId="77777777" w:rsidR="008377B8" w:rsidRDefault="004E01A6">
            <w:pPr>
              <w:pStyle w:val="afa"/>
              <w:jc w:val="center"/>
              <w:rPr>
                <w:rFonts w:eastAsia="Times New Roman"/>
              </w:rPr>
            </w:pPr>
            <w:r>
              <w:rPr>
                <w:rFonts w:eastAsia="Times New Roman"/>
              </w:rPr>
              <w:t>200</w:t>
            </w:r>
          </w:p>
        </w:tc>
        <w:tc>
          <w:tcPr>
            <w:tcW w:w="1781" w:type="dxa"/>
            <w:tcBorders>
              <w:tl2br w:val="nil"/>
              <w:tr2bl w:val="nil"/>
            </w:tcBorders>
            <w:shd w:val="clear" w:color="auto" w:fill="auto"/>
            <w:vAlign w:val="center"/>
          </w:tcPr>
          <w:p w14:paraId="5793A0BF" w14:textId="77777777" w:rsidR="008377B8" w:rsidRDefault="004E01A6">
            <w:pPr>
              <w:pStyle w:val="afa"/>
              <w:jc w:val="center"/>
              <w:rPr>
                <w:rFonts w:eastAsia="Times New Roman"/>
              </w:rPr>
            </w:pPr>
            <w:r>
              <w:rPr>
                <w:rFonts w:eastAsia="Times New Roman"/>
              </w:rPr>
              <w:t>2</w:t>
            </w:r>
          </w:p>
        </w:tc>
        <w:tc>
          <w:tcPr>
            <w:tcW w:w="1332" w:type="dxa"/>
            <w:tcBorders>
              <w:tl2br w:val="nil"/>
              <w:tr2bl w:val="nil"/>
            </w:tcBorders>
            <w:shd w:val="clear" w:color="auto" w:fill="auto"/>
            <w:vAlign w:val="center"/>
          </w:tcPr>
          <w:p w14:paraId="558AA5D0" w14:textId="77777777" w:rsidR="008377B8" w:rsidRDefault="004E01A6">
            <w:pPr>
              <w:pStyle w:val="afa"/>
              <w:jc w:val="center"/>
              <w:rPr>
                <w:rFonts w:eastAsia="Times New Roman"/>
              </w:rPr>
            </w:pPr>
            <w:r>
              <w:rPr>
                <w:rFonts w:eastAsia="Times New Roman"/>
              </w:rPr>
              <w:t>1kg/桶</w:t>
            </w:r>
          </w:p>
        </w:tc>
        <w:tc>
          <w:tcPr>
            <w:tcW w:w="1312" w:type="dxa"/>
            <w:vMerge w:val="restart"/>
            <w:tcBorders>
              <w:tl2br w:val="nil"/>
              <w:tr2bl w:val="nil"/>
            </w:tcBorders>
            <w:vAlign w:val="center"/>
          </w:tcPr>
          <w:p w14:paraId="43080204" w14:textId="77777777" w:rsidR="008377B8" w:rsidRDefault="004E01A6">
            <w:pPr>
              <w:pStyle w:val="afa"/>
              <w:jc w:val="center"/>
              <w:rPr>
                <w:rFonts w:eastAsia="Times New Roman"/>
                <w:b/>
                <w:color w:val="000000" w:themeColor="text1"/>
              </w:rPr>
            </w:pPr>
            <w:r>
              <w:rPr>
                <w:rFonts w:eastAsia="Times New Roman"/>
                <w:spacing w:val="-4"/>
              </w:rPr>
              <w:t>化学</w:t>
            </w:r>
            <w:r>
              <w:rPr>
                <w:rFonts w:eastAsia="Times New Roman"/>
              </w:rPr>
              <w:t>品储存柜</w:t>
            </w:r>
          </w:p>
        </w:tc>
        <w:tc>
          <w:tcPr>
            <w:tcW w:w="4313" w:type="dxa"/>
            <w:tcBorders>
              <w:tl2br w:val="nil"/>
              <w:tr2bl w:val="nil"/>
            </w:tcBorders>
            <w:shd w:val="clear" w:color="auto" w:fill="auto"/>
            <w:vAlign w:val="center"/>
          </w:tcPr>
          <w:p w14:paraId="25422B0C" w14:textId="77777777" w:rsidR="008377B8" w:rsidRDefault="004E01A6">
            <w:pPr>
              <w:pStyle w:val="afa"/>
              <w:jc w:val="center"/>
              <w:rPr>
                <w:rFonts w:eastAsia="Times New Roman"/>
              </w:rPr>
            </w:pPr>
            <w:r>
              <w:rPr>
                <w:rFonts w:eastAsia="Times New Roman"/>
                <w:spacing w:val="-8"/>
              </w:rPr>
              <w:t>甲基异丁基甲酮30%、甲氧基乙酸甲</w:t>
            </w:r>
            <w:r>
              <w:rPr>
                <w:rFonts w:eastAsia="Times New Roman"/>
              </w:rPr>
              <w:t>酯17%、乙酸丁酯6%、二甲苯40%、</w:t>
            </w:r>
            <w:r>
              <w:rPr>
                <w:rFonts w:eastAsia="Times New Roman"/>
                <w:spacing w:val="-1"/>
              </w:rPr>
              <w:t>轻芳烃溶剂石脑油7%</w:t>
            </w:r>
          </w:p>
        </w:tc>
        <w:tc>
          <w:tcPr>
            <w:tcW w:w="1816" w:type="dxa"/>
            <w:vMerge w:val="restart"/>
            <w:tcBorders>
              <w:tl2br w:val="nil"/>
              <w:tr2bl w:val="nil"/>
            </w:tcBorders>
            <w:vAlign w:val="center"/>
          </w:tcPr>
          <w:p w14:paraId="767A2BCB" w14:textId="77777777" w:rsidR="008377B8" w:rsidRDefault="004E01A6">
            <w:pPr>
              <w:pStyle w:val="afa"/>
              <w:jc w:val="center"/>
              <w:rPr>
                <w:rFonts w:eastAsia="Times New Roman"/>
                <w:b/>
                <w:color w:val="000000" w:themeColor="text1"/>
              </w:rPr>
            </w:pPr>
            <w:r>
              <w:rPr>
                <w:rFonts w:eastAsia="Times New Roman" w:hint="eastAsia"/>
              </w:rPr>
              <w:t>与环评报告一致</w:t>
            </w:r>
          </w:p>
        </w:tc>
      </w:tr>
      <w:tr w:rsidR="008377B8" w14:paraId="42712E6A" w14:textId="77777777">
        <w:tc>
          <w:tcPr>
            <w:tcW w:w="976" w:type="dxa"/>
            <w:tcBorders>
              <w:tl2br w:val="nil"/>
              <w:tr2bl w:val="nil"/>
            </w:tcBorders>
            <w:shd w:val="clear" w:color="auto" w:fill="auto"/>
            <w:vAlign w:val="center"/>
          </w:tcPr>
          <w:p w14:paraId="39BA500F" w14:textId="77777777" w:rsidR="008377B8" w:rsidRDefault="004E01A6">
            <w:pPr>
              <w:pStyle w:val="afa"/>
              <w:jc w:val="center"/>
              <w:rPr>
                <w:rFonts w:eastAsia="Times New Roman"/>
              </w:rPr>
            </w:pPr>
            <w:r>
              <w:rPr>
                <w:rFonts w:eastAsia="Times New Roman"/>
              </w:rPr>
              <w:t>2</w:t>
            </w:r>
          </w:p>
        </w:tc>
        <w:tc>
          <w:tcPr>
            <w:tcW w:w="1407" w:type="dxa"/>
            <w:tcBorders>
              <w:tl2br w:val="nil"/>
              <w:tr2bl w:val="nil"/>
            </w:tcBorders>
            <w:shd w:val="clear" w:color="auto" w:fill="auto"/>
            <w:vAlign w:val="center"/>
          </w:tcPr>
          <w:p w14:paraId="3B9E18BB" w14:textId="77777777" w:rsidR="008377B8" w:rsidRDefault="004E01A6">
            <w:pPr>
              <w:pStyle w:val="afa"/>
              <w:jc w:val="center"/>
              <w:rPr>
                <w:rFonts w:eastAsia="Times New Roman"/>
              </w:rPr>
            </w:pPr>
            <w:r>
              <w:rPr>
                <w:rFonts w:eastAsia="Times New Roman"/>
              </w:rPr>
              <w:t>补修清漆</w:t>
            </w:r>
          </w:p>
        </w:tc>
        <w:tc>
          <w:tcPr>
            <w:tcW w:w="1237" w:type="dxa"/>
            <w:tcBorders>
              <w:tl2br w:val="nil"/>
              <w:tr2bl w:val="nil"/>
            </w:tcBorders>
            <w:shd w:val="clear" w:color="auto" w:fill="auto"/>
            <w:vAlign w:val="center"/>
          </w:tcPr>
          <w:p w14:paraId="3B278A23" w14:textId="77777777" w:rsidR="008377B8" w:rsidRDefault="004E01A6">
            <w:pPr>
              <w:pStyle w:val="afa"/>
              <w:jc w:val="center"/>
              <w:rPr>
                <w:rFonts w:eastAsia="Times New Roman"/>
              </w:rPr>
            </w:pPr>
            <w:r>
              <w:rPr>
                <w:rFonts w:eastAsia="Times New Roman"/>
              </w:rPr>
              <w:t>400</w:t>
            </w:r>
          </w:p>
        </w:tc>
        <w:tc>
          <w:tcPr>
            <w:tcW w:w="1781" w:type="dxa"/>
            <w:tcBorders>
              <w:tl2br w:val="nil"/>
              <w:tr2bl w:val="nil"/>
            </w:tcBorders>
            <w:shd w:val="clear" w:color="auto" w:fill="auto"/>
            <w:vAlign w:val="center"/>
          </w:tcPr>
          <w:p w14:paraId="76EB3023" w14:textId="77777777" w:rsidR="008377B8" w:rsidRDefault="004E01A6">
            <w:pPr>
              <w:pStyle w:val="afa"/>
              <w:jc w:val="center"/>
              <w:rPr>
                <w:rFonts w:eastAsia="Times New Roman"/>
              </w:rPr>
            </w:pPr>
            <w:r>
              <w:rPr>
                <w:rFonts w:eastAsia="Times New Roman"/>
              </w:rPr>
              <w:t>5</w:t>
            </w:r>
          </w:p>
        </w:tc>
        <w:tc>
          <w:tcPr>
            <w:tcW w:w="1332" w:type="dxa"/>
            <w:tcBorders>
              <w:tl2br w:val="nil"/>
              <w:tr2bl w:val="nil"/>
            </w:tcBorders>
            <w:shd w:val="clear" w:color="auto" w:fill="auto"/>
            <w:vAlign w:val="center"/>
          </w:tcPr>
          <w:p w14:paraId="37A29D3C" w14:textId="77777777" w:rsidR="008377B8" w:rsidRDefault="004E01A6">
            <w:pPr>
              <w:pStyle w:val="afa"/>
              <w:jc w:val="center"/>
              <w:rPr>
                <w:rFonts w:eastAsia="Times New Roman"/>
              </w:rPr>
            </w:pPr>
            <w:r>
              <w:rPr>
                <w:rFonts w:eastAsia="Times New Roman"/>
              </w:rPr>
              <w:t>5kg/桶</w:t>
            </w:r>
          </w:p>
        </w:tc>
        <w:tc>
          <w:tcPr>
            <w:tcW w:w="1312" w:type="dxa"/>
            <w:vMerge/>
            <w:tcBorders>
              <w:tl2br w:val="nil"/>
              <w:tr2bl w:val="nil"/>
            </w:tcBorders>
            <w:vAlign w:val="center"/>
          </w:tcPr>
          <w:p w14:paraId="7476DDA3" w14:textId="77777777" w:rsidR="008377B8" w:rsidRDefault="008377B8">
            <w:pPr>
              <w:pStyle w:val="afa"/>
              <w:jc w:val="center"/>
              <w:rPr>
                <w:rFonts w:eastAsia="Times New Roman"/>
              </w:rPr>
            </w:pPr>
          </w:p>
        </w:tc>
        <w:tc>
          <w:tcPr>
            <w:tcW w:w="4313" w:type="dxa"/>
            <w:tcBorders>
              <w:tl2br w:val="nil"/>
              <w:tr2bl w:val="nil"/>
            </w:tcBorders>
            <w:shd w:val="clear" w:color="auto" w:fill="auto"/>
            <w:vAlign w:val="center"/>
          </w:tcPr>
          <w:p w14:paraId="0F21A410" w14:textId="77777777" w:rsidR="008377B8" w:rsidRDefault="004E01A6">
            <w:pPr>
              <w:pStyle w:val="afa"/>
              <w:jc w:val="center"/>
              <w:rPr>
                <w:rFonts w:eastAsia="Times New Roman"/>
              </w:rPr>
            </w:pPr>
            <w:r>
              <w:rPr>
                <w:rFonts w:eastAsia="Times New Roman"/>
                <w:spacing w:val="7"/>
              </w:rPr>
              <w:t>固体份（丙烯酸树脂、聚酯树脂）</w:t>
            </w:r>
            <w:r>
              <w:rPr>
                <w:rFonts w:eastAsia="Times New Roman"/>
              </w:rPr>
              <w:t>65%，二甲苯8%、乙酸丁酯20%、</w:t>
            </w:r>
            <w:r>
              <w:rPr>
                <w:rFonts w:eastAsia="Times New Roman"/>
                <w:spacing w:val="-1"/>
              </w:rPr>
              <w:t>2-甲氧基-1-丙醇乙酸酯7%</w:t>
            </w:r>
          </w:p>
        </w:tc>
        <w:tc>
          <w:tcPr>
            <w:tcW w:w="1816" w:type="dxa"/>
            <w:vMerge/>
            <w:tcBorders>
              <w:tl2br w:val="nil"/>
              <w:tr2bl w:val="nil"/>
            </w:tcBorders>
            <w:vAlign w:val="center"/>
          </w:tcPr>
          <w:p w14:paraId="189FB861" w14:textId="77777777" w:rsidR="008377B8" w:rsidRDefault="008377B8">
            <w:pPr>
              <w:pStyle w:val="afa"/>
              <w:jc w:val="center"/>
              <w:rPr>
                <w:rFonts w:eastAsia="Times New Roman"/>
              </w:rPr>
            </w:pPr>
          </w:p>
        </w:tc>
      </w:tr>
      <w:tr w:rsidR="008377B8" w14:paraId="7B3E113E" w14:textId="77777777">
        <w:tc>
          <w:tcPr>
            <w:tcW w:w="976" w:type="dxa"/>
            <w:tcBorders>
              <w:tl2br w:val="nil"/>
              <w:tr2bl w:val="nil"/>
            </w:tcBorders>
            <w:shd w:val="clear" w:color="auto" w:fill="auto"/>
            <w:vAlign w:val="center"/>
          </w:tcPr>
          <w:p w14:paraId="0B0E75CC" w14:textId="77777777" w:rsidR="008377B8" w:rsidRDefault="004E01A6">
            <w:pPr>
              <w:pStyle w:val="afa"/>
              <w:jc w:val="center"/>
              <w:rPr>
                <w:rFonts w:eastAsia="Times New Roman"/>
              </w:rPr>
            </w:pPr>
            <w:r>
              <w:rPr>
                <w:rFonts w:eastAsia="Times New Roman"/>
              </w:rPr>
              <w:lastRenderedPageBreak/>
              <w:t>3</w:t>
            </w:r>
          </w:p>
        </w:tc>
        <w:tc>
          <w:tcPr>
            <w:tcW w:w="1407" w:type="dxa"/>
            <w:tcBorders>
              <w:tl2br w:val="nil"/>
              <w:tr2bl w:val="nil"/>
            </w:tcBorders>
            <w:shd w:val="clear" w:color="auto" w:fill="auto"/>
            <w:vAlign w:val="center"/>
          </w:tcPr>
          <w:p w14:paraId="44C9CC0E" w14:textId="77777777" w:rsidR="008377B8" w:rsidRDefault="004E01A6">
            <w:pPr>
              <w:pStyle w:val="afa"/>
              <w:jc w:val="center"/>
              <w:rPr>
                <w:rFonts w:eastAsia="Times New Roman"/>
              </w:rPr>
            </w:pPr>
            <w:r>
              <w:rPr>
                <w:rFonts w:eastAsia="Times New Roman"/>
              </w:rPr>
              <w:t>补修清漆</w:t>
            </w:r>
            <w:r>
              <w:rPr>
                <w:rFonts w:eastAsia="Times New Roman"/>
                <w:spacing w:val="-6"/>
              </w:rPr>
              <w:t>固化剂</w:t>
            </w:r>
          </w:p>
        </w:tc>
        <w:tc>
          <w:tcPr>
            <w:tcW w:w="1237" w:type="dxa"/>
            <w:tcBorders>
              <w:tl2br w:val="nil"/>
              <w:tr2bl w:val="nil"/>
            </w:tcBorders>
            <w:shd w:val="clear" w:color="auto" w:fill="auto"/>
            <w:vAlign w:val="center"/>
          </w:tcPr>
          <w:p w14:paraId="0CA610BA" w14:textId="77777777" w:rsidR="008377B8" w:rsidRDefault="004E01A6">
            <w:pPr>
              <w:pStyle w:val="afa"/>
              <w:jc w:val="center"/>
              <w:rPr>
                <w:rFonts w:eastAsia="Times New Roman"/>
              </w:rPr>
            </w:pPr>
            <w:r>
              <w:rPr>
                <w:rFonts w:eastAsia="Times New Roman"/>
              </w:rPr>
              <w:t>196</w:t>
            </w:r>
          </w:p>
        </w:tc>
        <w:tc>
          <w:tcPr>
            <w:tcW w:w="1781" w:type="dxa"/>
            <w:tcBorders>
              <w:tl2br w:val="nil"/>
              <w:tr2bl w:val="nil"/>
            </w:tcBorders>
            <w:shd w:val="clear" w:color="auto" w:fill="auto"/>
            <w:vAlign w:val="center"/>
          </w:tcPr>
          <w:p w14:paraId="59DC68AA" w14:textId="77777777" w:rsidR="008377B8" w:rsidRDefault="004E01A6">
            <w:pPr>
              <w:pStyle w:val="afa"/>
              <w:jc w:val="center"/>
              <w:rPr>
                <w:rFonts w:eastAsia="Times New Roman"/>
              </w:rPr>
            </w:pPr>
            <w:r>
              <w:rPr>
                <w:rFonts w:eastAsia="Times New Roman"/>
              </w:rPr>
              <w:t>5</w:t>
            </w:r>
          </w:p>
        </w:tc>
        <w:tc>
          <w:tcPr>
            <w:tcW w:w="1332" w:type="dxa"/>
            <w:tcBorders>
              <w:tl2br w:val="nil"/>
              <w:tr2bl w:val="nil"/>
            </w:tcBorders>
            <w:shd w:val="clear" w:color="auto" w:fill="auto"/>
            <w:vAlign w:val="center"/>
          </w:tcPr>
          <w:p w14:paraId="77A82B54" w14:textId="77777777" w:rsidR="008377B8" w:rsidRDefault="004E01A6">
            <w:pPr>
              <w:pStyle w:val="afa"/>
              <w:jc w:val="center"/>
              <w:rPr>
                <w:rFonts w:eastAsia="Times New Roman"/>
              </w:rPr>
            </w:pPr>
            <w:r>
              <w:rPr>
                <w:rFonts w:eastAsia="Times New Roman"/>
              </w:rPr>
              <w:t>2.5kg/桶</w:t>
            </w:r>
          </w:p>
        </w:tc>
        <w:tc>
          <w:tcPr>
            <w:tcW w:w="1312" w:type="dxa"/>
            <w:vMerge/>
            <w:tcBorders>
              <w:tl2br w:val="nil"/>
              <w:tr2bl w:val="nil"/>
            </w:tcBorders>
            <w:vAlign w:val="center"/>
          </w:tcPr>
          <w:p w14:paraId="09933319" w14:textId="77777777" w:rsidR="008377B8" w:rsidRDefault="008377B8">
            <w:pPr>
              <w:pStyle w:val="afa"/>
              <w:jc w:val="center"/>
              <w:rPr>
                <w:rFonts w:eastAsia="Times New Roman"/>
              </w:rPr>
            </w:pPr>
          </w:p>
        </w:tc>
        <w:tc>
          <w:tcPr>
            <w:tcW w:w="4313" w:type="dxa"/>
            <w:tcBorders>
              <w:tl2br w:val="nil"/>
              <w:tr2bl w:val="nil"/>
            </w:tcBorders>
            <w:shd w:val="clear" w:color="auto" w:fill="auto"/>
            <w:vAlign w:val="center"/>
          </w:tcPr>
          <w:p w14:paraId="6F1C0A0A" w14:textId="77777777" w:rsidR="008377B8" w:rsidRDefault="004E01A6">
            <w:pPr>
              <w:pStyle w:val="afa"/>
              <w:jc w:val="center"/>
              <w:rPr>
                <w:rFonts w:eastAsia="Times New Roman"/>
              </w:rPr>
            </w:pPr>
            <w:r>
              <w:rPr>
                <w:rFonts w:eastAsia="Times New Roman"/>
              </w:rPr>
              <w:t>HDI低聚物60%、乙酸丁酯25%、二</w:t>
            </w:r>
            <w:r>
              <w:rPr>
                <w:rFonts w:eastAsia="Times New Roman"/>
                <w:spacing w:val="-12"/>
              </w:rPr>
              <w:t>甲苯15%</w:t>
            </w:r>
          </w:p>
        </w:tc>
        <w:tc>
          <w:tcPr>
            <w:tcW w:w="1816" w:type="dxa"/>
            <w:vMerge/>
            <w:tcBorders>
              <w:tl2br w:val="nil"/>
              <w:tr2bl w:val="nil"/>
            </w:tcBorders>
            <w:vAlign w:val="center"/>
          </w:tcPr>
          <w:p w14:paraId="21BA182C" w14:textId="77777777" w:rsidR="008377B8" w:rsidRDefault="008377B8">
            <w:pPr>
              <w:pStyle w:val="afa"/>
              <w:jc w:val="center"/>
              <w:rPr>
                <w:rFonts w:eastAsia="Times New Roman"/>
              </w:rPr>
            </w:pPr>
          </w:p>
        </w:tc>
      </w:tr>
      <w:tr w:rsidR="008377B8" w14:paraId="14C41DDB" w14:textId="77777777">
        <w:tc>
          <w:tcPr>
            <w:tcW w:w="976" w:type="dxa"/>
            <w:tcBorders>
              <w:tl2br w:val="nil"/>
              <w:tr2bl w:val="nil"/>
            </w:tcBorders>
            <w:shd w:val="clear" w:color="auto" w:fill="auto"/>
            <w:vAlign w:val="center"/>
          </w:tcPr>
          <w:p w14:paraId="17287FBF" w14:textId="77777777" w:rsidR="008377B8" w:rsidRDefault="004E01A6">
            <w:pPr>
              <w:pStyle w:val="afa"/>
              <w:jc w:val="center"/>
              <w:rPr>
                <w:rFonts w:eastAsia="Times New Roman"/>
              </w:rPr>
            </w:pPr>
            <w:r>
              <w:rPr>
                <w:rFonts w:eastAsia="Times New Roman"/>
              </w:rPr>
              <w:t>4</w:t>
            </w:r>
          </w:p>
        </w:tc>
        <w:tc>
          <w:tcPr>
            <w:tcW w:w="1407" w:type="dxa"/>
            <w:tcBorders>
              <w:tl2br w:val="nil"/>
              <w:tr2bl w:val="nil"/>
            </w:tcBorders>
            <w:shd w:val="clear" w:color="auto" w:fill="auto"/>
            <w:vAlign w:val="center"/>
          </w:tcPr>
          <w:p w14:paraId="07B97E8F" w14:textId="77777777" w:rsidR="008377B8" w:rsidRDefault="004E01A6">
            <w:pPr>
              <w:pStyle w:val="afa"/>
              <w:jc w:val="center"/>
              <w:rPr>
                <w:rFonts w:eastAsia="Times New Roman"/>
              </w:rPr>
            </w:pPr>
            <w:r>
              <w:rPr>
                <w:rFonts w:eastAsia="Times New Roman"/>
              </w:rPr>
              <w:t>补修清漆</w:t>
            </w:r>
            <w:r>
              <w:rPr>
                <w:rFonts w:eastAsia="Times New Roman"/>
                <w:spacing w:val="-1"/>
              </w:rPr>
              <w:t>稀释剂</w:t>
            </w:r>
          </w:p>
        </w:tc>
        <w:tc>
          <w:tcPr>
            <w:tcW w:w="1237" w:type="dxa"/>
            <w:tcBorders>
              <w:tl2br w:val="nil"/>
              <w:tr2bl w:val="nil"/>
            </w:tcBorders>
            <w:shd w:val="clear" w:color="auto" w:fill="auto"/>
            <w:vAlign w:val="center"/>
          </w:tcPr>
          <w:p w14:paraId="7238E1F4" w14:textId="77777777" w:rsidR="008377B8" w:rsidRDefault="004E01A6">
            <w:pPr>
              <w:pStyle w:val="afa"/>
              <w:jc w:val="center"/>
              <w:rPr>
                <w:rFonts w:eastAsia="Times New Roman"/>
              </w:rPr>
            </w:pPr>
            <w:r>
              <w:rPr>
                <w:rFonts w:eastAsia="Times New Roman"/>
              </w:rPr>
              <w:t>34</w:t>
            </w:r>
          </w:p>
        </w:tc>
        <w:tc>
          <w:tcPr>
            <w:tcW w:w="1781" w:type="dxa"/>
            <w:tcBorders>
              <w:tl2br w:val="nil"/>
              <w:tr2bl w:val="nil"/>
            </w:tcBorders>
            <w:shd w:val="clear" w:color="auto" w:fill="auto"/>
            <w:vAlign w:val="center"/>
          </w:tcPr>
          <w:p w14:paraId="0B413BB7" w14:textId="77777777" w:rsidR="008377B8" w:rsidRDefault="004E01A6">
            <w:pPr>
              <w:pStyle w:val="afa"/>
              <w:jc w:val="center"/>
              <w:rPr>
                <w:rFonts w:eastAsia="Times New Roman"/>
              </w:rPr>
            </w:pPr>
            <w:r>
              <w:rPr>
                <w:rFonts w:eastAsia="Times New Roman"/>
              </w:rPr>
              <w:t>5</w:t>
            </w:r>
          </w:p>
        </w:tc>
        <w:tc>
          <w:tcPr>
            <w:tcW w:w="1332" w:type="dxa"/>
            <w:tcBorders>
              <w:tl2br w:val="nil"/>
              <w:tr2bl w:val="nil"/>
            </w:tcBorders>
            <w:shd w:val="clear" w:color="auto" w:fill="auto"/>
            <w:vAlign w:val="center"/>
          </w:tcPr>
          <w:p w14:paraId="609C8883" w14:textId="77777777" w:rsidR="008377B8" w:rsidRDefault="004E01A6">
            <w:pPr>
              <w:pStyle w:val="afa"/>
              <w:jc w:val="center"/>
              <w:rPr>
                <w:rFonts w:eastAsia="Times New Roman"/>
              </w:rPr>
            </w:pPr>
            <w:r>
              <w:rPr>
                <w:rFonts w:eastAsia="Times New Roman"/>
              </w:rPr>
              <w:t>5kg/桶</w:t>
            </w:r>
          </w:p>
        </w:tc>
        <w:tc>
          <w:tcPr>
            <w:tcW w:w="1312" w:type="dxa"/>
            <w:vMerge/>
            <w:tcBorders>
              <w:tl2br w:val="nil"/>
              <w:tr2bl w:val="nil"/>
            </w:tcBorders>
            <w:vAlign w:val="center"/>
          </w:tcPr>
          <w:p w14:paraId="702DE9CC" w14:textId="77777777" w:rsidR="008377B8" w:rsidRDefault="008377B8">
            <w:pPr>
              <w:pStyle w:val="afa"/>
              <w:jc w:val="center"/>
              <w:rPr>
                <w:rFonts w:eastAsia="Times New Roman"/>
              </w:rPr>
            </w:pPr>
          </w:p>
        </w:tc>
        <w:tc>
          <w:tcPr>
            <w:tcW w:w="4313" w:type="dxa"/>
            <w:tcBorders>
              <w:tl2br w:val="nil"/>
              <w:tr2bl w:val="nil"/>
            </w:tcBorders>
            <w:shd w:val="clear" w:color="auto" w:fill="auto"/>
            <w:vAlign w:val="center"/>
          </w:tcPr>
          <w:p w14:paraId="2C6F19A4" w14:textId="77777777" w:rsidR="008377B8" w:rsidRDefault="004E01A6">
            <w:pPr>
              <w:pStyle w:val="afa"/>
              <w:jc w:val="center"/>
              <w:rPr>
                <w:rFonts w:eastAsia="Times New Roman"/>
              </w:rPr>
            </w:pPr>
            <w:r>
              <w:rPr>
                <w:rFonts w:eastAsia="Times New Roman"/>
                <w:spacing w:val="-3"/>
              </w:rPr>
              <w:t>环己酮25%、甲氧基乙酸甲酯20%、</w:t>
            </w:r>
            <w:r>
              <w:rPr>
                <w:rFonts w:eastAsia="Times New Roman"/>
              </w:rPr>
              <w:t>乙酸丁酯30%、1,2,3-三甲苯25%</w:t>
            </w:r>
          </w:p>
        </w:tc>
        <w:tc>
          <w:tcPr>
            <w:tcW w:w="1816" w:type="dxa"/>
            <w:vMerge/>
            <w:tcBorders>
              <w:tl2br w:val="nil"/>
              <w:tr2bl w:val="nil"/>
            </w:tcBorders>
            <w:vAlign w:val="center"/>
          </w:tcPr>
          <w:p w14:paraId="3D377D06" w14:textId="77777777" w:rsidR="008377B8" w:rsidRDefault="008377B8">
            <w:pPr>
              <w:pStyle w:val="afa"/>
              <w:jc w:val="center"/>
              <w:rPr>
                <w:rFonts w:eastAsia="Times New Roman"/>
              </w:rPr>
            </w:pPr>
          </w:p>
        </w:tc>
      </w:tr>
      <w:tr w:rsidR="008377B8" w14:paraId="57B09430" w14:textId="77777777">
        <w:tc>
          <w:tcPr>
            <w:tcW w:w="976" w:type="dxa"/>
            <w:tcBorders>
              <w:tl2br w:val="nil"/>
              <w:tr2bl w:val="nil"/>
            </w:tcBorders>
            <w:shd w:val="clear" w:color="auto" w:fill="auto"/>
            <w:vAlign w:val="center"/>
          </w:tcPr>
          <w:p w14:paraId="42BA29C2" w14:textId="77777777" w:rsidR="008377B8" w:rsidRDefault="004E01A6">
            <w:pPr>
              <w:pStyle w:val="afa"/>
              <w:jc w:val="center"/>
              <w:rPr>
                <w:rFonts w:eastAsia="Times New Roman"/>
              </w:rPr>
            </w:pPr>
            <w:r>
              <w:rPr>
                <w:rFonts w:eastAsia="Times New Roman"/>
              </w:rPr>
              <w:t>5</w:t>
            </w:r>
          </w:p>
        </w:tc>
        <w:tc>
          <w:tcPr>
            <w:tcW w:w="1407" w:type="dxa"/>
            <w:tcBorders>
              <w:tl2br w:val="nil"/>
              <w:tr2bl w:val="nil"/>
            </w:tcBorders>
            <w:shd w:val="clear" w:color="auto" w:fill="auto"/>
            <w:vAlign w:val="center"/>
          </w:tcPr>
          <w:p w14:paraId="7AE0D116" w14:textId="77777777" w:rsidR="008377B8" w:rsidRDefault="004E01A6">
            <w:pPr>
              <w:pStyle w:val="afa"/>
              <w:jc w:val="center"/>
              <w:rPr>
                <w:rFonts w:eastAsia="Times New Roman"/>
              </w:rPr>
            </w:pPr>
            <w:r>
              <w:rPr>
                <w:rFonts w:eastAsia="Times New Roman"/>
              </w:rPr>
              <w:t>补修色漆</w:t>
            </w:r>
          </w:p>
        </w:tc>
        <w:tc>
          <w:tcPr>
            <w:tcW w:w="1237" w:type="dxa"/>
            <w:tcBorders>
              <w:tl2br w:val="nil"/>
              <w:tr2bl w:val="nil"/>
            </w:tcBorders>
            <w:shd w:val="clear" w:color="auto" w:fill="auto"/>
            <w:vAlign w:val="center"/>
          </w:tcPr>
          <w:p w14:paraId="1DC2427D" w14:textId="77777777" w:rsidR="008377B8" w:rsidRDefault="004E01A6">
            <w:pPr>
              <w:pStyle w:val="afa"/>
              <w:jc w:val="center"/>
              <w:rPr>
                <w:rFonts w:eastAsia="Times New Roman"/>
              </w:rPr>
            </w:pPr>
            <w:r>
              <w:rPr>
                <w:rFonts w:eastAsia="Times New Roman"/>
              </w:rPr>
              <w:t>240</w:t>
            </w:r>
          </w:p>
        </w:tc>
        <w:tc>
          <w:tcPr>
            <w:tcW w:w="1781" w:type="dxa"/>
            <w:tcBorders>
              <w:tl2br w:val="nil"/>
              <w:tr2bl w:val="nil"/>
            </w:tcBorders>
            <w:shd w:val="clear" w:color="auto" w:fill="auto"/>
            <w:vAlign w:val="center"/>
          </w:tcPr>
          <w:p w14:paraId="407D74E0" w14:textId="77777777" w:rsidR="008377B8" w:rsidRDefault="004E01A6">
            <w:pPr>
              <w:pStyle w:val="afa"/>
              <w:jc w:val="center"/>
              <w:rPr>
                <w:rFonts w:eastAsia="Times New Roman"/>
              </w:rPr>
            </w:pPr>
            <w:r>
              <w:rPr>
                <w:rFonts w:eastAsia="Times New Roman"/>
              </w:rPr>
              <w:t>5</w:t>
            </w:r>
          </w:p>
        </w:tc>
        <w:tc>
          <w:tcPr>
            <w:tcW w:w="1332" w:type="dxa"/>
            <w:tcBorders>
              <w:tl2br w:val="nil"/>
              <w:tr2bl w:val="nil"/>
            </w:tcBorders>
            <w:shd w:val="clear" w:color="auto" w:fill="auto"/>
            <w:vAlign w:val="center"/>
          </w:tcPr>
          <w:p w14:paraId="27F98972" w14:textId="77777777" w:rsidR="008377B8" w:rsidRDefault="004E01A6">
            <w:pPr>
              <w:pStyle w:val="afa"/>
              <w:jc w:val="center"/>
              <w:rPr>
                <w:rFonts w:eastAsia="Times New Roman"/>
              </w:rPr>
            </w:pPr>
            <w:r>
              <w:rPr>
                <w:rFonts w:eastAsia="Times New Roman"/>
              </w:rPr>
              <w:t>5kg/桶</w:t>
            </w:r>
          </w:p>
        </w:tc>
        <w:tc>
          <w:tcPr>
            <w:tcW w:w="1312" w:type="dxa"/>
            <w:vMerge/>
            <w:tcBorders>
              <w:tl2br w:val="nil"/>
              <w:tr2bl w:val="nil"/>
            </w:tcBorders>
            <w:vAlign w:val="center"/>
          </w:tcPr>
          <w:p w14:paraId="2B1AAC9D" w14:textId="77777777" w:rsidR="008377B8" w:rsidRDefault="008377B8">
            <w:pPr>
              <w:pStyle w:val="afa"/>
              <w:jc w:val="center"/>
              <w:rPr>
                <w:rFonts w:eastAsia="Times New Roman"/>
              </w:rPr>
            </w:pPr>
          </w:p>
        </w:tc>
        <w:tc>
          <w:tcPr>
            <w:tcW w:w="4313" w:type="dxa"/>
            <w:tcBorders>
              <w:tl2br w:val="nil"/>
              <w:tr2bl w:val="nil"/>
            </w:tcBorders>
            <w:shd w:val="clear" w:color="auto" w:fill="auto"/>
            <w:vAlign w:val="center"/>
          </w:tcPr>
          <w:p w14:paraId="395CC07A" w14:textId="77777777" w:rsidR="008377B8" w:rsidRDefault="004E01A6">
            <w:pPr>
              <w:pStyle w:val="afa"/>
              <w:jc w:val="center"/>
              <w:rPr>
                <w:rFonts w:eastAsia="Times New Roman"/>
              </w:rPr>
            </w:pPr>
            <w:r>
              <w:rPr>
                <w:rFonts w:eastAsia="Times New Roman"/>
                <w:spacing w:val="-13"/>
              </w:rPr>
              <w:t>固体份（丙烯酸树脂、聚酯树脂酯等）</w:t>
            </w:r>
            <w:r>
              <w:rPr>
                <w:rFonts w:eastAsia="Times New Roman"/>
                <w:spacing w:val="1"/>
              </w:rPr>
              <w:t>27%、异丙醇1.5%、2-丁氧基乙醇</w:t>
            </w:r>
            <w:r>
              <w:rPr>
                <w:rFonts w:eastAsia="Times New Roman"/>
              </w:rPr>
              <w:t>2.4%、2,4,7,9-四甲基-5-癸炔-4,7-二</w:t>
            </w:r>
            <w:r>
              <w:rPr>
                <w:rFonts w:eastAsia="Times New Roman"/>
                <w:spacing w:val="-7"/>
              </w:rPr>
              <w:t>醇1%、1-丁氧基-2-丙醇1%、1-甲氧</w:t>
            </w:r>
            <w:r>
              <w:rPr>
                <w:rFonts w:eastAsia="Times New Roman"/>
                <w:spacing w:val="-1"/>
              </w:rPr>
              <w:t>基-2丙醇2.3%、聚丙二醇2</w:t>
            </w:r>
            <w:r>
              <w:rPr>
                <w:rFonts w:eastAsia="Times New Roman"/>
                <w:spacing w:val="-2"/>
              </w:rPr>
              <w:t>%、水</w:t>
            </w:r>
            <w:r>
              <w:rPr>
                <w:rFonts w:eastAsia="Times New Roman"/>
                <w:spacing w:val="-1"/>
              </w:rPr>
              <w:t>62.8%</w:t>
            </w:r>
          </w:p>
        </w:tc>
        <w:tc>
          <w:tcPr>
            <w:tcW w:w="1816" w:type="dxa"/>
            <w:vMerge/>
            <w:tcBorders>
              <w:tl2br w:val="nil"/>
              <w:tr2bl w:val="nil"/>
            </w:tcBorders>
            <w:vAlign w:val="center"/>
          </w:tcPr>
          <w:p w14:paraId="3650E010" w14:textId="77777777" w:rsidR="008377B8" w:rsidRDefault="008377B8">
            <w:pPr>
              <w:pStyle w:val="afa"/>
              <w:jc w:val="center"/>
              <w:rPr>
                <w:rFonts w:eastAsia="Times New Roman"/>
              </w:rPr>
            </w:pPr>
          </w:p>
        </w:tc>
      </w:tr>
      <w:tr w:rsidR="008377B8" w14:paraId="4578EB38" w14:textId="77777777">
        <w:tc>
          <w:tcPr>
            <w:tcW w:w="976" w:type="dxa"/>
            <w:tcBorders>
              <w:tl2br w:val="nil"/>
              <w:tr2bl w:val="nil"/>
            </w:tcBorders>
            <w:shd w:val="clear" w:color="auto" w:fill="auto"/>
            <w:vAlign w:val="center"/>
          </w:tcPr>
          <w:p w14:paraId="2C31CF21" w14:textId="77777777" w:rsidR="008377B8" w:rsidRDefault="004E01A6">
            <w:pPr>
              <w:pStyle w:val="afa"/>
              <w:jc w:val="center"/>
              <w:rPr>
                <w:rFonts w:eastAsia="Times New Roman"/>
              </w:rPr>
            </w:pPr>
            <w:r>
              <w:rPr>
                <w:rFonts w:eastAsia="Times New Roman"/>
              </w:rPr>
              <w:t>6</w:t>
            </w:r>
          </w:p>
        </w:tc>
        <w:tc>
          <w:tcPr>
            <w:tcW w:w="1407" w:type="dxa"/>
            <w:tcBorders>
              <w:tl2br w:val="nil"/>
              <w:tr2bl w:val="nil"/>
            </w:tcBorders>
            <w:shd w:val="clear" w:color="auto" w:fill="auto"/>
            <w:vAlign w:val="center"/>
          </w:tcPr>
          <w:p w14:paraId="0DE3E8BA" w14:textId="77777777" w:rsidR="008377B8" w:rsidRDefault="004E01A6">
            <w:pPr>
              <w:pStyle w:val="afa"/>
              <w:jc w:val="center"/>
              <w:rPr>
                <w:rFonts w:eastAsia="Times New Roman"/>
              </w:rPr>
            </w:pPr>
            <w:r>
              <w:rPr>
                <w:rFonts w:eastAsia="Times New Roman"/>
              </w:rPr>
              <w:t>溶剂型清洗剂</w:t>
            </w:r>
          </w:p>
        </w:tc>
        <w:tc>
          <w:tcPr>
            <w:tcW w:w="1237" w:type="dxa"/>
            <w:tcBorders>
              <w:tl2br w:val="nil"/>
              <w:tr2bl w:val="nil"/>
            </w:tcBorders>
            <w:shd w:val="clear" w:color="auto" w:fill="auto"/>
            <w:vAlign w:val="center"/>
          </w:tcPr>
          <w:p w14:paraId="7B63E2D6" w14:textId="77777777" w:rsidR="008377B8" w:rsidRDefault="004E01A6">
            <w:pPr>
              <w:pStyle w:val="afa"/>
              <w:jc w:val="center"/>
              <w:rPr>
                <w:rFonts w:eastAsia="Times New Roman"/>
              </w:rPr>
            </w:pPr>
            <w:r>
              <w:rPr>
                <w:rFonts w:eastAsia="Times New Roman"/>
              </w:rPr>
              <w:t>320</w:t>
            </w:r>
          </w:p>
        </w:tc>
        <w:tc>
          <w:tcPr>
            <w:tcW w:w="1781" w:type="dxa"/>
            <w:tcBorders>
              <w:tl2br w:val="nil"/>
              <w:tr2bl w:val="nil"/>
            </w:tcBorders>
            <w:shd w:val="clear" w:color="auto" w:fill="auto"/>
            <w:vAlign w:val="center"/>
          </w:tcPr>
          <w:p w14:paraId="42021F95" w14:textId="77777777" w:rsidR="008377B8" w:rsidRDefault="004E01A6">
            <w:pPr>
              <w:pStyle w:val="afa"/>
              <w:jc w:val="center"/>
              <w:rPr>
                <w:rFonts w:eastAsia="Times New Roman"/>
              </w:rPr>
            </w:pPr>
            <w:r>
              <w:rPr>
                <w:rFonts w:eastAsia="Times New Roman"/>
              </w:rPr>
              <w:t>5</w:t>
            </w:r>
          </w:p>
        </w:tc>
        <w:tc>
          <w:tcPr>
            <w:tcW w:w="1332" w:type="dxa"/>
            <w:tcBorders>
              <w:tl2br w:val="nil"/>
              <w:tr2bl w:val="nil"/>
            </w:tcBorders>
            <w:shd w:val="clear" w:color="auto" w:fill="auto"/>
            <w:vAlign w:val="center"/>
          </w:tcPr>
          <w:p w14:paraId="66826A13" w14:textId="77777777" w:rsidR="008377B8" w:rsidRDefault="004E01A6">
            <w:pPr>
              <w:pStyle w:val="afa"/>
              <w:jc w:val="center"/>
              <w:rPr>
                <w:rFonts w:eastAsia="Times New Roman"/>
              </w:rPr>
            </w:pPr>
            <w:r>
              <w:rPr>
                <w:rFonts w:eastAsia="Times New Roman"/>
              </w:rPr>
              <w:t>5kg/桶</w:t>
            </w:r>
          </w:p>
        </w:tc>
        <w:tc>
          <w:tcPr>
            <w:tcW w:w="1312" w:type="dxa"/>
            <w:vMerge/>
            <w:tcBorders>
              <w:tl2br w:val="nil"/>
              <w:tr2bl w:val="nil"/>
            </w:tcBorders>
            <w:vAlign w:val="center"/>
          </w:tcPr>
          <w:p w14:paraId="342C37AA" w14:textId="77777777" w:rsidR="008377B8" w:rsidRDefault="008377B8">
            <w:pPr>
              <w:pStyle w:val="afa"/>
              <w:jc w:val="center"/>
              <w:rPr>
                <w:rFonts w:eastAsia="Times New Roman"/>
              </w:rPr>
            </w:pPr>
          </w:p>
        </w:tc>
        <w:tc>
          <w:tcPr>
            <w:tcW w:w="4313" w:type="dxa"/>
            <w:tcBorders>
              <w:tl2br w:val="nil"/>
              <w:tr2bl w:val="nil"/>
            </w:tcBorders>
            <w:shd w:val="clear" w:color="auto" w:fill="auto"/>
            <w:vAlign w:val="center"/>
          </w:tcPr>
          <w:p w14:paraId="1F6049A7" w14:textId="77777777" w:rsidR="008377B8" w:rsidRDefault="004E01A6">
            <w:pPr>
              <w:pStyle w:val="afa"/>
              <w:jc w:val="center"/>
              <w:rPr>
                <w:rFonts w:eastAsia="Times New Roman"/>
              </w:rPr>
            </w:pPr>
            <w:r>
              <w:rPr>
                <w:rFonts w:eastAsia="Times New Roman"/>
                <w:spacing w:val="9"/>
              </w:rPr>
              <w:t>主要为有机溶剂，其中正丁醇含量</w:t>
            </w:r>
            <w:r>
              <w:rPr>
                <w:rFonts w:eastAsia="Times New Roman"/>
              </w:rPr>
              <w:t>25%~30%、乙酸丁酯含量70%~75%</w:t>
            </w:r>
          </w:p>
        </w:tc>
        <w:tc>
          <w:tcPr>
            <w:tcW w:w="1816" w:type="dxa"/>
            <w:vMerge/>
            <w:tcBorders>
              <w:tl2br w:val="nil"/>
              <w:tr2bl w:val="nil"/>
            </w:tcBorders>
            <w:vAlign w:val="center"/>
          </w:tcPr>
          <w:p w14:paraId="4BF65DCA" w14:textId="77777777" w:rsidR="008377B8" w:rsidRDefault="008377B8">
            <w:pPr>
              <w:pStyle w:val="afa"/>
              <w:jc w:val="center"/>
              <w:rPr>
                <w:rFonts w:eastAsia="Times New Roman"/>
              </w:rPr>
            </w:pPr>
          </w:p>
        </w:tc>
      </w:tr>
      <w:tr w:rsidR="008377B8" w14:paraId="5477ED02" w14:textId="77777777">
        <w:tc>
          <w:tcPr>
            <w:tcW w:w="976" w:type="dxa"/>
            <w:tcBorders>
              <w:tl2br w:val="nil"/>
              <w:tr2bl w:val="nil"/>
            </w:tcBorders>
            <w:shd w:val="clear" w:color="auto" w:fill="auto"/>
            <w:vAlign w:val="center"/>
          </w:tcPr>
          <w:p w14:paraId="4AE49F35" w14:textId="77777777" w:rsidR="008377B8" w:rsidRDefault="004E01A6">
            <w:pPr>
              <w:pStyle w:val="afa"/>
              <w:jc w:val="center"/>
              <w:rPr>
                <w:rFonts w:eastAsia="Times New Roman"/>
              </w:rPr>
            </w:pPr>
            <w:r>
              <w:rPr>
                <w:rFonts w:eastAsia="Times New Roman"/>
              </w:rPr>
              <w:t>7</w:t>
            </w:r>
          </w:p>
        </w:tc>
        <w:tc>
          <w:tcPr>
            <w:tcW w:w="1407" w:type="dxa"/>
            <w:tcBorders>
              <w:tl2br w:val="nil"/>
              <w:tr2bl w:val="nil"/>
            </w:tcBorders>
            <w:shd w:val="clear" w:color="auto" w:fill="auto"/>
            <w:vAlign w:val="center"/>
          </w:tcPr>
          <w:p w14:paraId="3FBC8241" w14:textId="77777777" w:rsidR="008377B8" w:rsidRDefault="004E01A6">
            <w:pPr>
              <w:pStyle w:val="afa"/>
              <w:jc w:val="center"/>
              <w:rPr>
                <w:rFonts w:eastAsia="Times New Roman"/>
              </w:rPr>
            </w:pPr>
            <w:r>
              <w:rPr>
                <w:rFonts w:eastAsia="Times New Roman"/>
              </w:rPr>
              <w:t>水</w:t>
            </w:r>
          </w:p>
        </w:tc>
        <w:tc>
          <w:tcPr>
            <w:tcW w:w="4350" w:type="dxa"/>
            <w:gridSpan w:val="3"/>
            <w:tcBorders>
              <w:tl2br w:val="nil"/>
              <w:tr2bl w:val="nil"/>
            </w:tcBorders>
            <w:vAlign w:val="center"/>
          </w:tcPr>
          <w:p w14:paraId="3DDDD4D3" w14:textId="77777777" w:rsidR="008377B8" w:rsidRDefault="004E01A6">
            <w:pPr>
              <w:pStyle w:val="afa"/>
              <w:jc w:val="center"/>
              <w:rPr>
                <w:rFonts w:eastAsia="Times New Roman"/>
                <w:b/>
                <w:color w:val="000000" w:themeColor="text1"/>
              </w:rPr>
            </w:pPr>
            <w:r>
              <w:rPr>
                <w:rFonts w:eastAsia="Times New Roman"/>
              </w:rPr>
              <w:t>11720t/a</w:t>
            </w:r>
          </w:p>
        </w:tc>
        <w:tc>
          <w:tcPr>
            <w:tcW w:w="1312" w:type="dxa"/>
            <w:tcBorders>
              <w:tl2br w:val="nil"/>
              <w:tr2bl w:val="nil"/>
            </w:tcBorders>
            <w:vAlign w:val="center"/>
          </w:tcPr>
          <w:p w14:paraId="023A7AFF" w14:textId="77777777" w:rsidR="008377B8" w:rsidRDefault="004E01A6">
            <w:pPr>
              <w:pStyle w:val="afa"/>
              <w:jc w:val="center"/>
              <w:rPr>
                <w:rFonts w:eastAsia="Times New Roman"/>
              </w:rPr>
            </w:pPr>
            <w:r>
              <w:rPr>
                <w:rFonts w:eastAsia="Times New Roman" w:hint="eastAsia"/>
              </w:rPr>
              <w:t>/</w:t>
            </w:r>
          </w:p>
        </w:tc>
        <w:tc>
          <w:tcPr>
            <w:tcW w:w="4313" w:type="dxa"/>
            <w:tcBorders>
              <w:tl2br w:val="nil"/>
              <w:tr2bl w:val="nil"/>
            </w:tcBorders>
            <w:vAlign w:val="center"/>
          </w:tcPr>
          <w:p w14:paraId="188D4209" w14:textId="77777777" w:rsidR="008377B8" w:rsidRDefault="004E01A6">
            <w:pPr>
              <w:pStyle w:val="afa"/>
              <w:jc w:val="center"/>
              <w:rPr>
                <w:rFonts w:eastAsia="Times New Roman"/>
              </w:rPr>
            </w:pPr>
            <w:r>
              <w:rPr>
                <w:rFonts w:eastAsia="Times New Roman" w:hint="eastAsia"/>
              </w:rPr>
              <w:t>/</w:t>
            </w:r>
          </w:p>
        </w:tc>
        <w:tc>
          <w:tcPr>
            <w:tcW w:w="1816" w:type="dxa"/>
            <w:vMerge/>
            <w:tcBorders>
              <w:tl2br w:val="nil"/>
              <w:tr2bl w:val="nil"/>
            </w:tcBorders>
            <w:vAlign w:val="center"/>
          </w:tcPr>
          <w:p w14:paraId="7E2B0BFD" w14:textId="77777777" w:rsidR="008377B8" w:rsidRDefault="008377B8">
            <w:pPr>
              <w:pStyle w:val="afa"/>
              <w:jc w:val="center"/>
              <w:rPr>
                <w:rFonts w:eastAsia="Times New Roman"/>
              </w:rPr>
            </w:pPr>
          </w:p>
        </w:tc>
      </w:tr>
      <w:tr w:rsidR="008377B8" w14:paraId="367A1FF1" w14:textId="77777777">
        <w:tc>
          <w:tcPr>
            <w:tcW w:w="976" w:type="dxa"/>
            <w:tcBorders>
              <w:tl2br w:val="nil"/>
              <w:tr2bl w:val="nil"/>
            </w:tcBorders>
            <w:shd w:val="clear" w:color="auto" w:fill="auto"/>
            <w:vAlign w:val="center"/>
          </w:tcPr>
          <w:p w14:paraId="17CC488F" w14:textId="77777777" w:rsidR="008377B8" w:rsidRDefault="004E01A6">
            <w:pPr>
              <w:pStyle w:val="afa"/>
              <w:jc w:val="center"/>
              <w:rPr>
                <w:rFonts w:eastAsia="Times New Roman"/>
              </w:rPr>
            </w:pPr>
            <w:r>
              <w:rPr>
                <w:rFonts w:eastAsia="Times New Roman"/>
              </w:rPr>
              <w:t>8</w:t>
            </w:r>
          </w:p>
        </w:tc>
        <w:tc>
          <w:tcPr>
            <w:tcW w:w="1407" w:type="dxa"/>
            <w:tcBorders>
              <w:tl2br w:val="nil"/>
              <w:tr2bl w:val="nil"/>
            </w:tcBorders>
            <w:shd w:val="clear" w:color="auto" w:fill="auto"/>
            <w:vAlign w:val="center"/>
          </w:tcPr>
          <w:p w14:paraId="13085FD5" w14:textId="77777777" w:rsidR="008377B8" w:rsidRDefault="004E01A6">
            <w:pPr>
              <w:pStyle w:val="afa"/>
              <w:jc w:val="center"/>
              <w:rPr>
                <w:rFonts w:eastAsia="Times New Roman"/>
              </w:rPr>
            </w:pPr>
            <w:r>
              <w:rPr>
                <w:rFonts w:eastAsia="Times New Roman"/>
              </w:rPr>
              <w:t>电</w:t>
            </w:r>
          </w:p>
        </w:tc>
        <w:tc>
          <w:tcPr>
            <w:tcW w:w="4350" w:type="dxa"/>
            <w:gridSpan w:val="3"/>
            <w:tcBorders>
              <w:tl2br w:val="nil"/>
              <w:tr2bl w:val="nil"/>
            </w:tcBorders>
            <w:vAlign w:val="center"/>
          </w:tcPr>
          <w:p w14:paraId="4351259A" w14:textId="77777777" w:rsidR="008377B8" w:rsidRDefault="004E01A6">
            <w:pPr>
              <w:pStyle w:val="afa"/>
              <w:jc w:val="center"/>
              <w:rPr>
                <w:rFonts w:eastAsia="Times New Roman"/>
                <w:b/>
                <w:color w:val="000000" w:themeColor="text1"/>
              </w:rPr>
            </w:pPr>
            <w:r>
              <w:rPr>
                <w:rFonts w:eastAsia="Times New Roman"/>
              </w:rPr>
              <w:t>225万kwh/a</w:t>
            </w:r>
          </w:p>
        </w:tc>
        <w:tc>
          <w:tcPr>
            <w:tcW w:w="1312" w:type="dxa"/>
            <w:tcBorders>
              <w:tl2br w:val="nil"/>
              <w:tr2bl w:val="nil"/>
            </w:tcBorders>
            <w:vAlign w:val="center"/>
          </w:tcPr>
          <w:p w14:paraId="1B1C59C4" w14:textId="77777777" w:rsidR="008377B8" w:rsidRDefault="004E01A6">
            <w:pPr>
              <w:pStyle w:val="afa"/>
              <w:jc w:val="center"/>
              <w:rPr>
                <w:rFonts w:eastAsia="Times New Roman"/>
              </w:rPr>
            </w:pPr>
            <w:r>
              <w:rPr>
                <w:rFonts w:eastAsia="Times New Roman" w:hint="eastAsia"/>
              </w:rPr>
              <w:t>/</w:t>
            </w:r>
          </w:p>
        </w:tc>
        <w:tc>
          <w:tcPr>
            <w:tcW w:w="4313" w:type="dxa"/>
            <w:tcBorders>
              <w:tl2br w:val="nil"/>
              <w:tr2bl w:val="nil"/>
            </w:tcBorders>
            <w:vAlign w:val="center"/>
          </w:tcPr>
          <w:p w14:paraId="29AC7F5C" w14:textId="77777777" w:rsidR="008377B8" w:rsidRDefault="004E01A6">
            <w:pPr>
              <w:pStyle w:val="afa"/>
              <w:jc w:val="center"/>
              <w:rPr>
                <w:rFonts w:eastAsia="Times New Roman"/>
              </w:rPr>
            </w:pPr>
            <w:r>
              <w:rPr>
                <w:rFonts w:eastAsia="Times New Roman" w:hint="eastAsia"/>
              </w:rPr>
              <w:t>/</w:t>
            </w:r>
          </w:p>
        </w:tc>
        <w:tc>
          <w:tcPr>
            <w:tcW w:w="1816" w:type="dxa"/>
            <w:vMerge/>
            <w:tcBorders>
              <w:tl2br w:val="nil"/>
              <w:tr2bl w:val="nil"/>
            </w:tcBorders>
            <w:vAlign w:val="center"/>
          </w:tcPr>
          <w:p w14:paraId="599EA704" w14:textId="77777777" w:rsidR="008377B8" w:rsidRDefault="008377B8">
            <w:pPr>
              <w:pStyle w:val="afa"/>
              <w:jc w:val="center"/>
              <w:rPr>
                <w:rFonts w:eastAsia="Times New Roman"/>
              </w:rPr>
            </w:pPr>
          </w:p>
        </w:tc>
      </w:tr>
      <w:tr w:rsidR="008377B8" w14:paraId="1D26AADE" w14:textId="77777777">
        <w:tc>
          <w:tcPr>
            <w:tcW w:w="976" w:type="dxa"/>
            <w:tcBorders>
              <w:tl2br w:val="nil"/>
              <w:tr2bl w:val="nil"/>
            </w:tcBorders>
            <w:shd w:val="clear" w:color="auto" w:fill="auto"/>
            <w:vAlign w:val="center"/>
          </w:tcPr>
          <w:p w14:paraId="06283214" w14:textId="77777777" w:rsidR="008377B8" w:rsidRDefault="004E01A6">
            <w:pPr>
              <w:pStyle w:val="afa"/>
              <w:jc w:val="center"/>
              <w:rPr>
                <w:rFonts w:eastAsia="Times New Roman"/>
              </w:rPr>
            </w:pPr>
            <w:r>
              <w:rPr>
                <w:rFonts w:eastAsia="Times New Roman"/>
              </w:rPr>
              <w:t>9</w:t>
            </w:r>
          </w:p>
        </w:tc>
        <w:tc>
          <w:tcPr>
            <w:tcW w:w="1407" w:type="dxa"/>
            <w:tcBorders>
              <w:tl2br w:val="nil"/>
              <w:tr2bl w:val="nil"/>
            </w:tcBorders>
            <w:shd w:val="clear" w:color="auto" w:fill="auto"/>
            <w:vAlign w:val="center"/>
          </w:tcPr>
          <w:p w14:paraId="4F15CE5B" w14:textId="77777777" w:rsidR="008377B8" w:rsidRDefault="004E01A6">
            <w:pPr>
              <w:pStyle w:val="afa"/>
              <w:jc w:val="center"/>
              <w:rPr>
                <w:rFonts w:eastAsia="Times New Roman"/>
              </w:rPr>
            </w:pPr>
            <w:r>
              <w:rPr>
                <w:rFonts w:eastAsia="Times New Roman"/>
              </w:rPr>
              <w:t>柴油</w:t>
            </w:r>
          </w:p>
        </w:tc>
        <w:tc>
          <w:tcPr>
            <w:tcW w:w="4350" w:type="dxa"/>
            <w:gridSpan w:val="3"/>
            <w:tcBorders>
              <w:tl2br w:val="nil"/>
              <w:tr2bl w:val="nil"/>
            </w:tcBorders>
            <w:vAlign w:val="center"/>
          </w:tcPr>
          <w:p w14:paraId="129A4F87" w14:textId="77777777" w:rsidR="008377B8" w:rsidRDefault="004E01A6">
            <w:pPr>
              <w:pStyle w:val="afa"/>
              <w:jc w:val="center"/>
              <w:rPr>
                <w:rFonts w:eastAsia="Times New Roman"/>
                <w:b/>
                <w:color w:val="000000" w:themeColor="text1"/>
              </w:rPr>
            </w:pPr>
            <w:r>
              <w:rPr>
                <w:rFonts w:eastAsia="Times New Roman"/>
              </w:rPr>
              <w:t>临时贮存1m</w:t>
            </w:r>
            <w:r>
              <w:rPr>
                <w:rFonts w:eastAsia="Times New Roman"/>
                <w:position w:val="9"/>
              </w:rPr>
              <w:t>3</w:t>
            </w:r>
          </w:p>
        </w:tc>
        <w:tc>
          <w:tcPr>
            <w:tcW w:w="1312" w:type="dxa"/>
            <w:tcBorders>
              <w:tl2br w:val="nil"/>
              <w:tr2bl w:val="nil"/>
            </w:tcBorders>
            <w:vAlign w:val="center"/>
          </w:tcPr>
          <w:p w14:paraId="44E9B90C" w14:textId="77777777" w:rsidR="008377B8" w:rsidRDefault="004E01A6">
            <w:pPr>
              <w:pStyle w:val="afa"/>
              <w:jc w:val="center"/>
              <w:rPr>
                <w:rFonts w:eastAsia="Times New Roman"/>
              </w:rPr>
            </w:pPr>
            <w:r>
              <w:rPr>
                <w:rFonts w:eastAsia="Times New Roman" w:hint="eastAsia"/>
              </w:rPr>
              <w:t>/</w:t>
            </w:r>
          </w:p>
        </w:tc>
        <w:tc>
          <w:tcPr>
            <w:tcW w:w="4313" w:type="dxa"/>
            <w:tcBorders>
              <w:tl2br w:val="nil"/>
              <w:tr2bl w:val="nil"/>
            </w:tcBorders>
            <w:vAlign w:val="center"/>
          </w:tcPr>
          <w:p w14:paraId="556CD461" w14:textId="77777777" w:rsidR="008377B8" w:rsidRDefault="004E01A6">
            <w:pPr>
              <w:pStyle w:val="afa"/>
              <w:jc w:val="center"/>
              <w:rPr>
                <w:rFonts w:eastAsia="Times New Roman"/>
                <w:b/>
                <w:color w:val="000000" w:themeColor="text1"/>
              </w:rPr>
            </w:pPr>
            <w:r>
              <w:rPr>
                <w:rFonts w:eastAsia="Times New Roman"/>
              </w:rPr>
              <w:t>停电时备用</w:t>
            </w:r>
          </w:p>
        </w:tc>
        <w:tc>
          <w:tcPr>
            <w:tcW w:w="1816" w:type="dxa"/>
            <w:vMerge/>
            <w:tcBorders>
              <w:tl2br w:val="nil"/>
              <w:tr2bl w:val="nil"/>
            </w:tcBorders>
            <w:vAlign w:val="center"/>
          </w:tcPr>
          <w:p w14:paraId="4B1C70F8" w14:textId="77777777" w:rsidR="008377B8" w:rsidRDefault="008377B8">
            <w:pPr>
              <w:pStyle w:val="afa"/>
              <w:jc w:val="center"/>
              <w:rPr>
                <w:rFonts w:eastAsia="Times New Roman"/>
              </w:rPr>
            </w:pPr>
          </w:p>
        </w:tc>
      </w:tr>
    </w:tbl>
    <w:p w14:paraId="6F75D924" w14:textId="77777777" w:rsidR="008377B8" w:rsidRDefault="008377B8"/>
    <w:p w14:paraId="171839C2" w14:textId="77777777" w:rsidR="008377B8" w:rsidRDefault="008377B8"/>
    <w:p w14:paraId="176C8EBC" w14:textId="77777777" w:rsidR="008377B8" w:rsidRDefault="008377B8"/>
    <w:p w14:paraId="3AAC922C" w14:textId="77777777" w:rsidR="008377B8" w:rsidRDefault="008377B8"/>
    <w:p w14:paraId="09706D97" w14:textId="77777777" w:rsidR="008377B8" w:rsidRDefault="008377B8">
      <w:pPr>
        <w:sectPr w:rsidR="008377B8">
          <w:pgSz w:w="16838" w:h="11906" w:orient="landscape"/>
          <w:pgMar w:top="1440" w:right="1440" w:bottom="1440" w:left="1440" w:header="851" w:footer="992" w:gutter="0"/>
          <w:cols w:space="425"/>
          <w:docGrid w:type="lines" w:linePitch="326"/>
        </w:sectPr>
      </w:pPr>
    </w:p>
    <w:p w14:paraId="3928F7E6" w14:textId="77777777" w:rsidR="008377B8" w:rsidRDefault="004E01A6">
      <w:pPr>
        <w:pStyle w:val="3"/>
        <w:ind w:firstLine="187"/>
      </w:pPr>
      <w:r>
        <w:lastRenderedPageBreak/>
        <w:t>1</w:t>
      </w:r>
      <w:r>
        <w:rPr>
          <w:rFonts w:hint="eastAsia"/>
        </w:rPr>
        <w:t>.</w:t>
      </w:r>
      <w:r>
        <w:t>3</w:t>
      </w:r>
      <w:r>
        <w:rPr>
          <w:rFonts w:hint="eastAsia"/>
        </w:rPr>
        <w:t>.6</w:t>
      </w:r>
      <w:r>
        <w:rPr>
          <w:rFonts w:hint="eastAsia"/>
        </w:rPr>
        <w:t>生产设备</w:t>
      </w:r>
    </w:p>
    <w:p w14:paraId="73BAF550" w14:textId="77777777" w:rsidR="008377B8" w:rsidRDefault="004E01A6">
      <w:r>
        <w:rPr>
          <w:rFonts w:hint="eastAsia"/>
        </w:rPr>
        <w:t>仅有年产</w:t>
      </w:r>
      <w:r>
        <w:rPr>
          <w:rFonts w:hint="eastAsia"/>
        </w:rPr>
        <w:t>10</w:t>
      </w:r>
      <w:r>
        <w:rPr>
          <w:rFonts w:hint="eastAsia"/>
        </w:rPr>
        <w:t>万辆增程式电动汽车技术升级改造项目焊接设备发生变动，交付中心项目无变化。变动情况总结如下。</w:t>
      </w:r>
    </w:p>
    <w:p w14:paraId="6661F832" w14:textId="77777777" w:rsidR="008377B8" w:rsidRDefault="004E01A6">
      <w:pPr>
        <w:pStyle w:val="42"/>
      </w:pPr>
      <w:r>
        <w:rPr>
          <w:rFonts w:hint="eastAsia"/>
        </w:rPr>
        <w:t>1.3.6.1</w:t>
      </w:r>
      <w:r>
        <w:rPr>
          <w:rFonts w:hint="eastAsia"/>
        </w:rPr>
        <w:t>年产</w:t>
      </w:r>
      <w:r>
        <w:rPr>
          <w:rFonts w:hint="eastAsia"/>
        </w:rPr>
        <w:t>10</w:t>
      </w:r>
      <w:r>
        <w:rPr>
          <w:rFonts w:hint="eastAsia"/>
        </w:rPr>
        <w:t>万辆增程式电动汽车技术升级改造项目</w:t>
      </w:r>
    </w:p>
    <w:p w14:paraId="577B7300" w14:textId="77777777" w:rsidR="008377B8" w:rsidRDefault="004E01A6">
      <w:pPr>
        <w:rPr>
          <w:shd w:val="clear" w:color="auto" w:fill="C7E4B3" w:themeFill="accent4" w:themeFillTint="66"/>
        </w:rPr>
      </w:pPr>
      <w:r>
        <w:rPr>
          <w:rFonts w:hint="eastAsia"/>
        </w:rPr>
        <w:t>现有排污许可证（编号：</w:t>
      </w:r>
      <w:r>
        <w:rPr>
          <w:rFonts w:hint="eastAsia"/>
        </w:rPr>
        <w:t>91320412MA209TD28N001V</w:t>
      </w:r>
      <w:r>
        <w:rPr>
          <w:rFonts w:hint="eastAsia"/>
        </w:rPr>
        <w:t>）中</w:t>
      </w:r>
      <w:r>
        <w:rPr>
          <w:rFonts w:hint="eastAsia"/>
        </w:rPr>
        <w:t>M01</w:t>
      </w:r>
      <w:r>
        <w:rPr>
          <w:rFonts w:hint="eastAsia"/>
        </w:rPr>
        <w:t>车型生产线包含二氧化碳保护焊机</w:t>
      </w:r>
      <w:r>
        <w:rPr>
          <w:rFonts w:hint="eastAsia"/>
        </w:rPr>
        <w:t>16</w:t>
      </w:r>
      <w:r>
        <w:rPr>
          <w:rFonts w:hint="eastAsia"/>
        </w:rPr>
        <w:t>个，激光焊机</w:t>
      </w:r>
      <w:r>
        <w:rPr>
          <w:rFonts w:hint="eastAsia"/>
        </w:rPr>
        <w:t>2</w:t>
      </w:r>
      <w:r>
        <w:rPr>
          <w:rFonts w:hint="eastAsia"/>
        </w:rPr>
        <w:t>个。实际企业通过合理调配焊机工作时段，提高了焊机工作效率，因而淘汰二氧化碳保护焊机</w:t>
      </w:r>
      <w:r>
        <w:rPr>
          <w:rFonts w:hint="eastAsia"/>
        </w:rPr>
        <w:t>10</w:t>
      </w:r>
      <w:r>
        <w:rPr>
          <w:rFonts w:hint="eastAsia"/>
        </w:rPr>
        <w:t>个。同时，激光焊区将原有两个手工焊点位改为机器焊，因此新增激光焊机</w:t>
      </w:r>
      <w:r>
        <w:rPr>
          <w:rFonts w:hint="eastAsia"/>
        </w:rPr>
        <w:t>2</w:t>
      </w:r>
      <w:r>
        <w:rPr>
          <w:rFonts w:hint="eastAsia"/>
        </w:rPr>
        <w:t>个，该变动焊丝消耗量未发生变化，颗粒物排放量也不变。主要设备及变动情况分别见表</w:t>
      </w:r>
      <w:r>
        <w:rPr>
          <w:rFonts w:hint="eastAsia"/>
        </w:rPr>
        <w:t>1.3-4a~1.3-4d</w:t>
      </w:r>
      <w:r>
        <w:rPr>
          <w:rFonts w:hint="eastAsia"/>
        </w:rPr>
        <w:t>。</w:t>
      </w:r>
    </w:p>
    <w:p w14:paraId="35F7A2DD" w14:textId="77777777" w:rsidR="008377B8" w:rsidRDefault="004E01A6">
      <w:pPr>
        <w:pStyle w:val="af8"/>
      </w:pPr>
      <w:r>
        <w:t>表</w:t>
      </w:r>
      <w:r>
        <w:t>1.3-</w:t>
      </w:r>
      <w:r>
        <w:rPr>
          <w:rFonts w:hint="eastAsia"/>
        </w:rPr>
        <w:t>4a</w:t>
      </w:r>
      <w:r>
        <w:t xml:space="preserve"> </w:t>
      </w:r>
      <w:r>
        <w:rPr>
          <w:rFonts w:hint="eastAsia"/>
        </w:rPr>
        <w:t>冲压车间主要设备一览表</w:t>
      </w:r>
    </w:p>
    <w:tbl>
      <w:tblPr>
        <w:tblStyle w:val="13"/>
        <w:tblW w:w="5000" w:type="pct"/>
        <w:tblLook w:val="04A0" w:firstRow="1" w:lastRow="0" w:firstColumn="1" w:lastColumn="0" w:noHBand="0" w:noVBand="1"/>
      </w:tblPr>
      <w:tblGrid>
        <w:gridCol w:w="668"/>
        <w:gridCol w:w="2287"/>
        <w:gridCol w:w="2455"/>
        <w:gridCol w:w="1124"/>
        <w:gridCol w:w="874"/>
        <w:gridCol w:w="1834"/>
      </w:tblGrid>
      <w:tr w:rsidR="008377B8" w14:paraId="7709F4F7" w14:textId="77777777">
        <w:trPr>
          <w:trHeight w:val="340"/>
        </w:trPr>
        <w:tc>
          <w:tcPr>
            <w:tcW w:w="361" w:type="pct"/>
            <w:vAlign w:val="center"/>
          </w:tcPr>
          <w:p w14:paraId="782FC648" w14:textId="77777777" w:rsidR="008377B8" w:rsidRDefault="004E01A6">
            <w:pPr>
              <w:pStyle w:val="afa"/>
              <w:jc w:val="center"/>
            </w:pPr>
            <w:r>
              <w:t>序号</w:t>
            </w:r>
          </w:p>
        </w:tc>
        <w:tc>
          <w:tcPr>
            <w:tcW w:w="1237" w:type="pct"/>
            <w:vAlign w:val="center"/>
          </w:tcPr>
          <w:p w14:paraId="5BD6BBBB" w14:textId="77777777" w:rsidR="008377B8" w:rsidRDefault="004E01A6">
            <w:pPr>
              <w:pStyle w:val="afa"/>
              <w:jc w:val="center"/>
            </w:pPr>
            <w:r>
              <w:rPr>
                <w:rFonts w:hint="eastAsia"/>
              </w:rPr>
              <w:t>设备</w:t>
            </w:r>
            <w:r>
              <w:t>名称</w:t>
            </w:r>
          </w:p>
        </w:tc>
        <w:tc>
          <w:tcPr>
            <w:tcW w:w="1328" w:type="pct"/>
            <w:vAlign w:val="center"/>
          </w:tcPr>
          <w:p w14:paraId="57ECCD46" w14:textId="77777777" w:rsidR="008377B8" w:rsidRDefault="004E01A6">
            <w:pPr>
              <w:pStyle w:val="afa"/>
              <w:jc w:val="center"/>
            </w:pPr>
            <w:r>
              <w:t>规格（型号）</w:t>
            </w:r>
          </w:p>
        </w:tc>
        <w:tc>
          <w:tcPr>
            <w:tcW w:w="608" w:type="pct"/>
            <w:vAlign w:val="center"/>
          </w:tcPr>
          <w:p w14:paraId="328BD630" w14:textId="77777777" w:rsidR="008377B8" w:rsidRDefault="004E01A6">
            <w:pPr>
              <w:pStyle w:val="afa"/>
              <w:jc w:val="center"/>
            </w:pPr>
            <w:r>
              <w:t>实际数量</w:t>
            </w:r>
          </w:p>
        </w:tc>
        <w:tc>
          <w:tcPr>
            <w:tcW w:w="473" w:type="pct"/>
            <w:vAlign w:val="center"/>
          </w:tcPr>
          <w:p w14:paraId="39A4CE86" w14:textId="77777777" w:rsidR="008377B8" w:rsidRDefault="004E01A6">
            <w:pPr>
              <w:pStyle w:val="afa"/>
              <w:jc w:val="center"/>
            </w:pPr>
            <w:r>
              <w:t>单位</w:t>
            </w:r>
          </w:p>
        </w:tc>
        <w:tc>
          <w:tcPr>
            <w:tcW w:w="992" w:type="pct"/>
            <w:vAlign w:val="center"/>
          </w:tcPr>
          <w:p w14:paraId="0293B16B" w14:textId="77777777" w:rsidR="008377B8" w:rsidRDefault="004E01A6">
            <w:pPr>
              <w:pStyle w:val="afa"/>
              <w:jc w:val="center"/>
            </w:pPr>
            <w:r>
              <w:rPr>
                <w:rFonts w:hint="eastAsia"/>
              </w:rPr>
              <w:t>实际建设情况</w:t>
            </w:r>
          </w:p>
        </w:tc>
      </w:tr>
      <w:tr w:rsidR="008377B8" w14:paraId="7E862CE1" w14:textId="77777777">
        <w:trPr>
          <w:trHeight w:val="340"/>
        </w:trPr>
        <w:tc>
          <w:tcPr>
            <w:tcW w:w="361" w:type="pct"/>
            <w:vAlign w:val="center"/>
          </w:tcPr>
          <w:p w14:paraId="5407902F" w14:textId="77777777" w:rsidR="008377B8" w:rsidRDefault="004E01A6">
            <w:pPr>
              <w:pStyle w:val="afa"/>
              <w:jc w:val="center"/>
            </w:pPr>
            <w:r>
              <w:t>1</w:t>
            </w:r>
          </w:p>
        </w:tc>
        <w:tc>
          <w:tcPr>
            <w:tcW w:w="1237" w:type="pct"/>
            <w:vAlign w:val="center"/>
          </w:tcPr>
          <w:p w14:paraId="41332D92" w14:textId="77777777" w:rsidR="008377B8" w:rsidRDefault="004E01A6">
            <w:pPr>
              <w:pStyle w:val="afa"/>
              <w:jc w:val="center"/>
            </w:pPr>
            <w:r>
              <w:t>冲压生产线</w:t>
            </w:r>
            <w:r>
              <w:t>A</w:t>
            </w:r>
            <w:r>
              <w:t>线</w:t>
            </w:r>
          </w:p>
        </w:tc>
        <w:tc>
          <w:tcPr>
            <w:tcW w:w="1328" w:type="pct"/>
            <w:vAlign w:val="center"/>
          </w:tcPr>
          <w:p w14:paraId="6368135A" w14:textId="77777777" w:rsidR="008377B8" w:rsidRDefault="004E01A6">
            <w:pPr>
              <w:pStyle w:val="afa"/>
              <w:jc w:val="center"/>
            </w:pPr>
            <w:r>
              <w:t>非标设备</w:t>
            </w:r>
          </w:p>
        </w:tc>
        <w:tc>
          <w:tcPr>
            <w:tcW w:w="608" w:type="pct"/>
            <w:vAlign w:val="center"/>
          </w:tcPr>
          <w:p w14:paraId="2ABB5151" w14:textId="77777777" w:rsidR="008377B8" w:rsidRDefault="004E01A6">
            <w:pPr>
              <w:pStyle w:val="afa"/>
              <w:jc w:val="center"/>
            </w:pPr>
            <w:r>
              <w:t>1</w:t>
            </w:r>
          </w:p>
        </w:tc>
        <w:tc>
          <w:tcPr>
            <w:tcW w:w="473" w:type="pct"/>
            <w:vAlign w:val="center"/>
          </w:tcPr>
          <w:p w14:paraId="6F2B604C" w14:textId="77777777" w:rsidR="008377B8" w:rsidRDefault="004E01A6">
            <w:pPr>
              <w:pStyle w:val="afa"/>
              <w:jc w:val="center"/>
            </w:pPr>
            <w:r>
              <w:t>套</w:t>
            </w:r>
          </w:p>
        </w:tc>
        <w:tc>
          <w:tcPr>
            <w:tcW w:w="992" w:type="pct"/>
            <w:vAlign w:val="center"/>
          </w:tcPr>
          <w:p w14:paraId="6E1A3593" w14:textId="77777777" w:rsidR="008377B8" w:rsidRDefault="004E01A6">
            <w:pPr>
              <w:pStyle w:val="afa"/>
              <w:jc w:val="center"/>
            </w:pPr>
            <w:r>
              <w:rPr>
                <w:rFonts w:hint="eastAsia"/>
              </w:rPr>
              <w:t>与竣工环保验收报告内容一致</w:t>
            </w:r>
          </w:p>
        </w:tc>
      </w:tr>
      <w:tr w:rsidR="008377B8" w14:paraId="194FE401" w14:textId="77777777">
        <w:trPr>
          <w:trHeight w:val="340"/>
        </w:trPr>
        <w:tc>
          <w:tcPr>
            <w:tcW w:w="361" w:type="pct"/>
            <w:vAlign w:val="center"/>
          </w:tcPr>
          <w:p w14:paraId="7C74A3E7" w14:textId="77777777" w:rsidR="008377B8" w:rsidRDefault="004E01A6">
            <w:pPr>
              <w:pStyle w:val="afa"/>
              <w:jc w:val="center"/>
            </w:pPr>
            <w:r>
              <w:t>2</w:t>
            </w:r>
          </w:p>
        </w:tc>
        <w:tc>
          <w:tcPr>
            <w:tcW w:w="1237" w:type="pct"/>
            <w:vAlign w:val="center"/>
          </w:tcPr>
          <w:p w14:paraId="21C0D1FA" w14:textId="77777777" w:rsidR="008377B8" w:rsidRDefault="004E01A6">
            <w:pPr>
              <w:pStyle w:val="afa"/>
              <w:jc w:val="center"/>
            </w:pPr>
            <w:r>
              <w:t>冲压废料线</w:t>
            </w:r>
          </w:p>
        </w:tc>
        <w:tc>
          <w:tcPr>
            <w:tcW w:w="1328" w:type="pct"/>
            <w:vAlign w:val="center"/>
          </w:tcPr>
          <w:p w14:paraId="7D441D70" w14:textId="77777777" w:rsidR="008377B8" w:rsidRDefault="004E01A6">
            <w:pPr>
              <w:pStyle w:val="afa"/>
              <w:jc w:val="center"/>
            </w:pPr>
            <w:r>
              <w:t>非标设备</w:t>
            </w:r>
          </w:p>
        </w:tc>
        <w:tc>
          <w:tcPr>
            <w:tcW w:w="608" w:type="pct"/>
            <w:vAlign w:val="center"/>
          </w:tcPr>
          <w:p w14:paraId="392A45AD" w14:textId="77777777" w:rsidR="008377B8" w:rsidRDefault="004E01A6">
            <w:pPr>
              <w:pStyle w:val="afa"/>
              <w:jc w:val="center"/>
            </w:pPr>
            <w:r>
              <w:rPr>
                <w:rFonts w:hint="eastAsia"/>
              </w:rPr>
              <w:t>2</w:t>
            </w:r>
          </w:p>
        </w:tc>
        <w:tc>
          <w:tcPr>
            <w:tcW w:w="473" w:type="pct"/>
            <w:vAlign w:val="center"/>
          </w:tcPr>
          <w:p w14:paraId="25BFDE95" w14:textId="77777777" w:rsidR="008377B8" w:rsidRDefault="004E01A6">
            <w:pPr>
              <w:pStyle w:val="afa"/>
              <w:jc w:val="center"/>
            </w:pPr>
            <w:r>
              <w:t>套</w:t>
            </w:r>
          </w:p>
        </w:tc>
        <w:tc>
          <w:tcPr>
            <w:tcW w:w="992" w:type="pct"/>
            <w:vAlign w:val="center"/>
          </w:tcPr>
          <w:p w14:paraId="4CCAC0B6" w14:textId="77777777" w:rsidR="008377B8" w:rsidRDefault="004E01A6">
            <w:pPr>
              <w:pStyle w:val="afa"/>
              <w:jc w:val="center"/>
            </w:pPr>
            <w:r>
              <w:rPr>
                <w:rFonts w:hint="eastAsia"/>
              </w:rPr>
              <w:t>与竣工环保验收报告内容一致</w:t>
            </w:r>
          </w:p>
        </w:tc>
      </w:tr>
      <w:tr w:rsidR="008377B8" w14:paraId="22206D91" w14:textId="77777777">
        <w:trPr>
          <w:trHeight w:val="340"/>
        </w:trPr>
        <w:tc>
          <w:tcPr>
            <w:tcW w:w="361" w:type="pct"/>
            <w:vAlign w:val="center"/>
          </w:tcPr>
          <w:p w14:paraId="28EAC4B2" w14:textId="77777777" w:rsidR="008377B8" w:rsidRDefault="004E01A6">
            <w:pPr>
              <w:pStyle w:val="afa"/>
              <w:jc w:val="center"/>
            </w:pPr>
            <w:r>
              <w:t>3</w:t>
            </w:r>
          </w:p>
        </w:tc>
        <w:tc>
          <w:tcPr>
            <w:tcW w:w="1237" w:type="pct"/>
            <w:vAlign w:val="center"/>
          </w:tcPr>
          <w:p w14:paraId="51889B55" w14:textId="77777777" w:rsidR="008377B8" w:rsidRDefault="004E01A6">
            <w:pPr>
              <w:pStyle w:val="afa"/>
              <w:jc w:val="center"/>
            </w:pPr>
            <w:r>
              <w:t>研配压机</w:t>
            </w:r>
          </w:p>
        </w:tc>
        <w:tc>
          <w:tcPr>
            <w:tcW w:w="1328" w:type="pct"/>
            <w:vAlign w:val="center"/>
          </w:tcPr>
          <w:p w14:paraId="00BBEE57" w14:textId="77777777" w:rsidR="008377B8" w:rsidRDefault="004E01A6">
            <w:pPr>
              <w:pStyle w:val="afa"/>
              <w:jc w:val="center"/>
            </w:pPr>
            <w:r>
              <w:t>非标设备</w:t>
            </w:r>
          </w:p>
        </w:tc>
        <w:tc>
          <w:tcPr>
            <w:tcW w:w="608" w:type="pct"/>
            <w:vAlign w:val="center"/>
          </w:tcPr>
          <w:p w14:paraId="44B326A5" w14:textId="77777777" w:rsidR="008377B8" w:rsidRDefault="004E01A6">
            <w:pPr>
              <w:pStyle w:val="afa"/>
              <w:jc w:val="center"/>
            </w:pPr>
            <w:r>
              <w:t>1</w:t>
            </w:r>
          </w:p>
        </w:tc>
        <w:tc>
          <w:tcPr>
            <w:tcW w:w="473" w:type="pct"/>
            <w:vAlign w:val="center"/>
          </w:tcPr>
          <w:p w14:paraId="27DE53C6" w14:textId="77777777" w:rsidR="008377B8" w:rsidRDefault="004E01A6">
            <w:pPr>
              <w:pStyle w:val="afa"/>
              <w:jc w:val="center"/>
            </w:pPr>
            <w:r>
              <w:t>套</w:t>
            </w:r>
          </w:p>
        </w:tc>
        <w:tc>
          <w:tcPr>
            <w:tcW w:w="992" w:type="pct"/>
            <w:vAlign w:val="center"/>
          </w:tcPr>
          <w:p w14:paraId="17408AFB" w14:textId="77777777" w:rsidR="008377B8" w:rsidRDefault="004E01A6">
            <w:pPr>
              <w:pStyle w:val="afa"/>
              <w:jc w:val="center"/>
            </w:pPr>
            <w:r>
              <w:rPr>
                <w:rFonts w:hint="eastAsia"/>
              </w:rPr>
              <w:t>与竣工环保验收报告内容一致</w:t>
            </w:r>
          </w:p>
        </w:tc>
      </w:tr>
      <w:tr w:rsidR="008377B8" w14:paraId="1F51CD80" w14:textId="77777777">
        <w:trPr>
          <w:trHeight w:val="340"/>
        </w:trPr>
        <w:tc>
          <w:tcPr>
            <w:tcW w:w="361" w:type="pct"/>
            <w:vAlign w:val="center"/>
          </w:tcPr>
          <w:p w14:paraId="511817DC" w14:textId="77777777" w:rsidR="008377B8" w:rsidRDefault="004E01A6">
            <w:pPr>
              <w:pStyle w:val="afa"/>
              <w:jc w:val="center"/>
            </w:pPr>
            <w:r>
              <w:t>4</w:t>
            </w:r>
          </w:p>
        </w:tc>
        <w:tc>
          <w:tcPr>
            <w:tcW w:w="1237" w:type="pct"/>
            <w:vAlign w:val="center"/>
          </w:tcPr>
          <w:p w14:paraId="24583801" w14:textId="77777777" w:rsidR="008377B8" w:rsidRDefault="004E01A6">
            <w:pPr>
              <w:pStyle w:val="afa"/>
              <w:jc w:val="center"/>
            </w:pPr>
            <w:r>
              <w:t>行车</w:t>
            </w:r>
          </w:p>
        </w:tc>
        <w:tc>
          <w:tcPr>
            <w:tcW w:w="1328" w:type="pct"/>
            <w:vAlign w:val="center"/>
          </w:tcPr>
          <w:p w14:paraId="6769331C" w14:textId="77777777" w:rsidR="008377B8" w:rsidRDefault="004E01A6">
            <w:pPr>
              <w:pStyle w:val="afa"/>
              <w:jc w:val="center"/>
            </w:pPr>
            <w:r>
              <w:t>非标设备</w:t>
            </w:r>
          </w:p>
        </w:tc>
        <w:tc>
          <w:tcPr>
            <w:tcW w:w="608" w:type="pct"/>
            <w:vAlign w:val="center"/>
          </w:tcPr>
          <w:p w14:paraId="49DAB494" w14:textId="77777777" w:rsidR="008377B8" w:rsidRDefault="004E01A6">
            <w:pPr>
              <w:pStyle w:val="afa"/>
              <w:jc w:val="center"/>
            </w:pPr>
            <w:r>
              <w:t>3</w:t>
            </w:r>
          </w:p>
        </w:tc>
        <w:tc>
          <w:tcPr>
            <w:tcW w:w="473" w:type="pct"/>
            <w:vAlign w:val="center"/>
          </w:tcPr>
          <w:p w14:paraId="664E71D2" w14:textId="77777777" w:rsidR="008377B8" w:rsidRDefault="004E01A6">
            <w:pPr>
              <w:pStyle w:val="afa"/>
              <w:jc w:val="center"/>
            </w:pPr>
            <w:r>
              <w:t>台</w:t>
            </w:r>
          </w:p>
        </w:tc>
        <w:tc>
          <w:tcPr>
            <w:tcW w:w="992" w:type="pct"/>
            <w:vAlign w:val="center"/>
          </w:tcPr>
          <w:p w14:paraId="6A71803E" w14:textId="77777777" w:rsidR="008377B8" w:rsidRDefault="004E01A6">
            <w:pPr>
              <w:pStyle w:val="afa"/>
              <w:jc w:val="center"/>
            </w:pPr>
            <w:r>
              <w:rPr>
                <w:rFonts w:hint="eastAsia"/>
              </w:rPr>
              <w:t>与竣工环保验收报告内容一致</w:t>
            </w:r>
          </w:p>
        </w:tc>
      </w:tr>
      <w:tr w:rsidR="008377B8" w14:paraId="297932D2" w14:textId="77777777">
        <w:trPr>
          <w:trHeight w:val="340"/>
        </w:trPr>
        <w:tc>
          <w:tcPr>
            <w:tcW w:w="361" w:type="pct"/>
            <w:vAlign w:val="center"/>
          </w:tcPr>
          <w:p w14:paraId="20456E76" w14:textId="77777777" w:rsidR="008377B8" w:rsidRDefault="004E01A6">
            <w:pPr>
              <w:pStyle w:val="afa"/>
              <w:jc w:val="center"/>
            </w:pPr>
            <w:r>
              <w:t>5</w:t>
            </w:r>
          </w:p>
        </w:tc>
        <w:tc>
          <w:tcPr>
            <w:tcW w:w="1237" w:type="pct"/>
            <w:vAlign w:val="center"/>
          </w:tcPr>
          <w:p w14:paraId="22AB58DF" w14:textId="77777777" w:rsidR="008377B8" w:rsidRDefault="004E01A6">
            <w:pPr>
              <w:pStyle w:val="afa"/>
              <w:jc w:val="center"/>
            </w:pPr>
            <w:r>
              <w:t>模具清洗间</w:t>
            </w:r>
          </w:p>
        </w:tc>
        <w:tc>
          <w:tcPr>
            <w:tcW w:w="1328" w:type="pct"/>
            <w:vAlign w:val="center"/>
          </w:tcPr>
          <w:p w14:paraId="227D18BD" w14:textId="77777777" w:rsidR="008377B8" w:rsidRDefault="004E01A6">
            <w:pPr>
              <w:pStyle w:val="afa"/>
              <w:jc w:val="center"/>
            </w:pPr>
            <w:r>
              <w:t>非标设备</w:t>
            </w:r>
          </w:p>
        </w:tc>
        <w:tc>
          <w:tcPr>
            <w:tcW w:w="608" w:type="pct"/>
            <w:vAlign w:val="center"/>
          </w:tcPr>
          <w:p w14:paraId="342AC734" w14:textId="77777777" w:rsidR="008377B8" w:rsidRDefault="004E01A6">
            <w:pPr>
              <w:pStyle w:val="afa"/>
              <w:jc w:val="center"/>
            </w:pPr>
            <w:r>
              <w:t>1</w:t>
            </w:r>
          </w:p>
        </w:tc>
        <w:tc>
          <w:tcPr>
            <w:tcW w:w="473" w:type="pct"/>
            <w:vAlign w:val="center"/>
          </w:tcPr>
          <w:p w14:paraId="6828E6BC" w14:textId="77777777" w:rsidR="008377B8" w:rsidRDefault="004E01A6">
            <w:pPr>
              <w:pStyle w:val="afa"/>
              <w:jc w:val="center"/>
            </w:pPr>
            <w:r>
              <w:t>套</w:t>
            </w:r>
          </w:p>
        </w:tc>
        <w:tc>
          <w:tcPr>
            <w:tcW w:w="992" w:type="pct"/>
            <w:vAlign w:val="center"/>
          </w:tcPr>
          <w:p w14:paraId="0428BA21" w14:textId="77777777" w:rsidR="008377B8" w:rsidRDefault="004E01A6">
            <w:pPr>
              <w:pStyle w:val="afa"/>
              <w:jc w:val="center"/>
            </w:pPr>
            <w:r>
              <w:rPr>
                <w:rFonts w:hint="eastAsia"/>
              </w:rPr>
              <w:t>与竣工环保验收报告内容一致</w:t>
            </w:r>
          </w:p>
        </w:tc>
      </w:tr>
      <w:tr w:rsidR="008377B8" w14:paraId="45B391EF" w14:textId="77777777">
        <w:trPr>
          <w:trHeight w:val="340"/>
        </w:trPr>
        <w:tc>
          <w:tcPr>
            <w:tcW w:w="361" w:type="pct"/>
            <w:vAlign w:val="center"/>
          </w:tcPr>
          <w:p w14:paraId="299F69EC" w14:textId="77777777" w:rsidR="008377B8" w:rsidRDefault="004E01A6">
            <w:pPr>
              <w:pStyle w:val="afa"/>
              <w:jc w:val="center"/>
            </w:pPr>
            <w:r>
              <w:t>6</w:t>
            </w:r>
          </w:p>
        </w:tc>
        <w:tc>
          <w:tcPr>
            <w:tcW w:w="1237" w:type="pct"/>
            <w:vAlign w:val="center"/>
          </w:tcPr>
          <w:p w14:paraId="63AF4F16" w14:textId="77777777" w:rsidR="008377B8" w:rsidRDefault="004E01A6">
            <w:pPr>
              <w:pStyle w:val="afa"/>
              <w:jc w:val="center"/>
            </w:pPr>
            <w:r>
              <w:t>机加设备</w:t>
            </w:r>
          </w:p>
        </w:tc>
        <w:tc>
          <w:tcPr>
            <w:tcW w:w="1328" w:type="pct"/>
            <w:vAlign w:val="center"/>
          </w:tcPr>
          <w:p w14:paraId="5779DC5A" w14:textId="77777777" w:rsidR="008377B8" w:rsidRDefault="004E01A6">
            <w:pPr>
              <w:pStyle w:val="afa"/>
              <w:jc w:val="center"/>
            </w:pPr>
            <w:r>
              <w:t>非标设备</w:t>
            </w:r>
          </w:p>
        </w:tc>
        <w:tc>
          <w:tcPr>
            <w:tcW w:w="608" w:type="pct"/>
            <w:vAlign w:val="center"/>
          </w:tcPr>
          <w:p w14:paraId="79074EF8" w14:textId="77777777" w:rsidR="008377B8" w:rsidRDefault="004E01A6">
            <w:pPr>
              <w:pStyle w:val="afa"/>
              <w:jc w:val="center"/>
            </w:pPr>
            <w:r>
              <w:t>3</w:t>
            </w:r>
          </w:p>
        </w:tc>
        <w:tc>
          <w:tcPr>
            <w:tcW w:w="473" w:type="pct"/>
            <w:vAlign w:val="center"/>
          </w:tcPr>
          <w:p w14:paraId="286D7DFA" w14:textId="77777777" w:rsidR="008377B8" w:rsidRDefault="004E01A6">
            <w:pPr>
              <w:pStyle w:val="afa"/>
              <w:jc w:val="center"/>
            </w:pPr>
            <w:r>
              <w:t>台</w:t>
            </w:r>
          </w:p>
        </w:tc>
        <w:tc>
          <w:tcPr>
            <w:tcW w:w="992" w:type="pct"/>
            <w:vAlign w:val="center"/>
          </w:tcPr>
          <w:p w14:paraId="0B86994B" w14:textId="77777777" w:rsidR="008377B8" w:rsidRDefault="004E01A6">
            <w:pPr>
              <w:pStyle w:val="afa"/>
              <w:jc w:val="center"/>
            </w:pPr>
            <w:r>
              <w:rPr>
                <w:rFonts w:hint="eastAsia"/>
              </w:rPr>
              <w:t>与竣工环保验收报告内容一致</w:t>
            </w:r>
          </w:p>
        </w:tc>
      </w:tr>
      <w:tr w:rsidR="008377B8" w14:paraId="1CF62AD5" w14:textId="77777777">
        <w:trPr>
          <w:trHeight w:val="340"/>
        </w:trPr>
        <w:tc>
          <w:tcPr>
            <w:tcW w:w="361" w:type="pct"/>
            <w:vAlign w:val="center"/>
          </w:tcPr>
          <w:p w14:paraId="14F266CD" w14:textId="77777777" w:rsidR="008377B8" w:rsidRDefault="004E01A6">
            <w:pPr>
              <w:pStyle w:val="afa"/>
              <w:jc w:val="center"/>
            </w:pPr>
            <w:r>
              <w:t>7</w:t>
            </w:r>
          </w:p>
        </w:tc>
        <w:tc>
          <w:tcPr>
            <w:tcW w:w="1237" w:type="pct"/>
            <w:vAlign w:val="center"/>
          </w:tcPr>
          <w:p w14:paraId="325E8C4F" w14:textId="77777777" w:rsidR="008377B8" w:rsidRDefault="004E01A6">
            <w:pPr>
              <w:pStyle w:val="afa"/>
              <w:jc w:val="center"/>
            </w:pPr>
            <w:r>
              <w:t>返修工位除尘设备</w:t>
            </w:r>
          </w:p>
        </w:tc>
        <w:tc>
          <w:tcPr>
            <w:tcW w:w="1328" w:type="pct"/>
            <w:vAlign w:val="center"/>
          </w:tcPr>
          <w:p w14:paraId="70397143" w14:textId="77777777" w:rsidR="008377B8" w:rsidRDefault="004E01A6">
            <w:pPr>
              <w:pStyle w:val="afa"/>
              <w:jc w:val="center"/>
            </w:pPr>
            <w:r>
              <w:t>非标设备</w:t>
            </w:r>
          </w:p>
        </w:tc>
        <w:tc>
          <w:tcPr>
            <w:tcW w:w="608" w:type="pct"/>
            <w:vAlign w:val="center"/>
          </w:tcPr>
          <w:p w14:paraId="66BB0AE1" w14:textId="77777777" w:rsidR="008377B8" w:rsidRDefault="004E01A6">
            <w:pPr>
              <w:pStyle w:val="afa"/>
              <w:jc w:val="center"/>
            </w:pPr>
            <w:r>
              <w:t>4</w:t>
            </w:r>
          </w:p>
        </w:tc>
        <w:tc>
          <w:tcPr>
            <w:tcW w:w="473" w:type="pct"/>
            <w:vAlign w:val="center"/>
          </w:tcPr>
          <w:p w14:paraId="309D372D" w14:textId="77777777" w:rsidR="008377B8" w:rsidRDefault="004E01A6">
            <w:pPr>
              <w:pStyle w:val="afa"/>
              <w:jc w:val="center"/>
            </w:pPr>
            <w:r>
              <w:t>套</w:t>
            </w:r>
          </w:p>
        </w:tc>
        <w:tc>
          <w:tcPr>
            <w:tcW w:w="992" w:type="pct"/>
            <w:vAlign w:val="center"/>
          </w:tcPr>
          <w:p w14:paraId="1A5A803C" w14:textId="77777777" w:rsidR="008377B8" w:rsidRDefault="004E01A6">
            <w:pPr>
              <w:pStyle w:val="afa"/>
              <w:jc w:val="center"/>
            </w:pPr>
            <w:r>
              <w:rPr>
                <w:rFonts w:hint="eastAsia"/>
              </w:rPr>
              <w:t>与竣工环保验收报告内容一致</w:t>
            </w:r>
          </w:p>
        </w:tc>
      </w:tr>
      <w:tr w:rsidR="008377B8" w14:paraId="5BB11AE8" w14:textId="77777777">
        <w:trPr>
          <w:trHeight w:val="340"/>
        </w:trPr>
        <w:tc>
          <w:tcPr>
            <w:tcW w:w="361" w:type="pct"/>
            <w:vAlign w:val="center"/>
          </w:tcPr>
          <w:p w14:paraId="2AD5E73A" w14:textId="77777777" w:rsidR="008377B8" w:rsidRDefault="004E01A6">
            <w:pPr>
              <w:pStyle w:val="afa"/>
              <w:jc w:val="center"/>
            </w:pPr>
            <w:r>
              <w:t>8</w:t>
            </w:r>
          </w:p>
        </w:tc>
        <w:tc>
          <w:tcPr>
            <w:tcW w:w="1237" w:type="pct"/>
            <w:vAlign w:val="center"/>
          </w:tcPr>
          <w:p w14:paraId="6B14583C" w14:textId="77777777" w:rsidR="008377B8" w:rsidRDefault="004E01A6">
            <w:pPr>
              <w:pStyle w:val="afa"/>
              <w:jc w:val="center"/>
            </w:pPr>
            <w:r>
              <w:t>无轨电动平板车</w:t>
            </w:r>
          </w:p>
        </w:tc>
        <w:tc>
          <w:tcPr>
            <w:tcW w:w="1328" w:type="pct"/>
            <w:vAlign w:val="center"/>
          </w:tcPr>
          <w:p w14:paraId="0689F089" w14:textId="77777777" w:rsidR="008377B8" w:rsidRDefault="004E01A6">
            <w:pPr>
              <w:pStyle w:val="afa"/>
              <w:jc w:val="center"/>
            </w:pPr>
            <w:r>
              <w:t>50</w:t>
            </w:r>
            <w:r>
              <w:t>吨</w:t>
            </w:r>
          </w:p>
        </w:tc>
        <w:tc>
          <w:tcPr>
            <w:tcW w:w="608" w:type="pct"/>
            <w:vAlign w:val="center"/>
          </w:tcPr>
          <w:p w14:paraId="74DD5942" w14:textId="77777777" w:rsidR="008377B8" w:rsidRDefault="004E01A6">
            <w:pPr>
              <w:pStyle w:val="afa"/>
              <w:jc w:val="center"/>
            </w:pPr>
            <w:r>
              <w:t>1</w:t>
            </w:r>
          </w:p>
        </w:tc>
        <w:tc>
          <w:tcPr>
            <w:tcW w:w="473" w:type="pct"/>
            <w:vAlign w:val="center"/>
          </w:tcPr>
          <w:p w14:paraId="6AB64098" w14:textId="77777777" w:rsidR="008377B8" w:rsidRDefault="004E01A6">
            <w:pPr>
              <w:pStyle w:val="afa"/>
              <w:jc w:val="center"/>
            </w:pPr>
            <w:r>
              <w:t>台</w:t>
            </w:r>
          </w:p>
        </w:tc>
        <w:tc>
          <w:tcPr>
            <w:tcW w:w="992" w:type="pct"/>
            <w:vAlign w:val="center"/>
          </w:tcPr>
          <w:p w14:paraId="6CD8FEBA" w14:textId="77777777" w:rsidR="008377B8" w:rsidRDefault="004E01A6">
            <w:pPr>
              <w:pStyle w:val="afa"/>
              <w:jc w:val="center"/>
            </w:pPr>
            <w:r>
              <w:rPr>
                <w:rFonts w:hint="eastAsia"/>
              </w:rPr>
              <w:t>与竣工环保验收报告内容一致</w:t>
            </w:r>
          </w:p>
        </w:tc>
      </w:tr>
      <w:tr w:rsidR="008377B8" w14:paraId="1568EF1C" w14:textId="77777777">
        <w:trPr>
          <w:trHeight w:val="340"/>
        </w:trPr>
        <w:tc>
          <w:tcPr>
            <w:tcW w:w="361" w:type="pct"/>
            <w:vAlign w:val="center"/>
          </w:tcPr>
          <w:p w14:paraId="34622181" w14:textId="77777777" w:rsidR="008377B8" w:rsidRDefault="004E01A6">
            <w:pPr>
              <w:pStyle w:val="afa"/>
              <w:jc w:val="center"/>
            </w:pPr>
            <w:r>
              <w:t>9</w:t>
            </w:r>
          </w:p>
        </w:tc>
        <w:tc>
          <w:tcPr>
            <w:tcW w:w="1237" w:type="pct"/>
            <w:vAlign w:val="center"/>
          </w:tcPr>
          <w:p w14:paraId="33AC28EE" w14:textId="77777777" w:rsidR="008377B8" w:rsidRDefault="004E01A6">
            <w:pPr>
              <w:pStyle w:val="afa"/>
              <w:jc w:val="center"/>
            </w:pPr>
            <w:r>
              <w:t>电瓶叉车</w:t>
            </w:r>
          </w:p>
        </w:tc>
        <w:tc>
          <w:tcPr>
            <w:tcW w:w="1328" w:type="pct"/>
            <w:vAlign w:val="center"/>
          </w:tcPr>
          <w:p w14:paraId="6EAB0ED8" w14:textId="77777777" w:rsidR="008377B8" w:rsidRDefault="004E01A6">
            <w:pPr>
              <w:pStyle w:val="afa"/>
              <w:jc w:val="center"/>
            </w:pPr>
            <w:r>
              <w:t>3</w:t>
            </w:r>
            <w:r>
              <w:t>吨</w:t>
            </w:r>
          </w:p>
        </w:tc>
        <w:tc>
          <w:tcPr>
            <w:tcW w:w="608" w:type="pct"/>
            <w:vAlign w:val="center"/>
          </w:tcPr>
          <w:p w14:paraId="33657340" w14:textId="77777777" w:rsidR="008377B8" w:rsidRDefault="004E01A6">
            <w:pPr>
              <w:pStyle w:val="afa"/>
              <w:jc w:val="center"/>
            </w:pPr>
            <w:r>
              <w:t>4</w:t>
            </w:r>
          </w:p>
        </w:tc>
        <w:tc>
          <w:tcPr>
            <w:tcW w:w="473" w:type="pct"/>
            <w:vAlign w:val="center"/>
          </w:tcPr>
          <w:p w14:paraId="56031E9D" w14:textId="77777777" w:rsidR="008377B8" w:rsidRDefault="004E01A6">
            <w:pPr>
              <w:pStyle w:val="afa"/>
              <w:jc w:val="center"/>
            </w:pPr>
            <w:r>
              <w:t>台</w:t>
            </w:r>
          </w:p>
        </w:tc>
        <w:tc>
          <w:tcPr>
            <w:tcW w:w="992" w:type="pct"/>
            <w:vAlign w:val="center"/>
          </w:tcPr>
          <w:p w14:paraId="50BA47FF" w14:textId="77777777" w:rsidR="008377B8" w:rsidRDefault="004E01A6">
            <w:pPr>
              <w:pStyle w:val="afa"/>
              <w:jc w:val="center"/>
            </w:pPr>
            <w:r>
              <w:rPr>
                <w:rFonts w:hint="eastAsia"/>
              </w:rPr>
              <w:t>与竣工环保验收报告内容一致</w:t>
            </w:r>
          </w:p>
        </w:tc>
      </w:tr>
      <w:tr w:rsidR="008377B8" w14:paraId="16F0A5A3" w14:textId="77777777">
        <w:trPr>
          <w:trHeight w:val="340"/>
        </w:trPr>
        <w:tc>
          <w:tcPr>
            <w:tcW w:w="361" w:type="pct"/>
            <w:vAlign w:val="center"/>
          </w:tcPr>
          <w:p w14:paraId="75A9C71B" w14:textId="77777777" w:rsidR="008377B8" w:rsidRDefault="004E01A6">
            <w:pPr>
              <w:pStyle w:val="afa"/>
              <w:jc w:val="center"/>
            </w:pPr>
            <w:r>
              <w:t>10</w:t>
            </w:r>
          </w:p>
        </w:tc>
        <w:tc>
          <w:tcPr>
            <w:tcW w:w="1237" w:type="pct"/>
            <w:vAlign w:val="center"/>
          </w:tcPr>
          <w:p w14:paraId="0D485105" w14:textId="77777777" w:rsidR="008377B8" w:rsidRDefault="004E01A6">
            <w:pPr>
              <w:pStyle w:val="afa"/>
              <w:jc w:val="center"/>
            </w:pPr>
            <w:r>
              <w:t>电瓶叉车</w:t>
            </w:r>
          </w:p>
        </w:tc>
        <w:tc>
          <w:tcPr>
            <w:tcW w:w="1328" w:type="pct"/>
            <w:vAlign w:val="center"/>
          </w:tcPr>
          <w:p w14:paraId="2A58EA2F" w14:textId="77777777" w:rsidR="008377B8" w:rsidRDefault="004E01A6">
            <w:pPr>
              <w:pStyle w:val="afa"/>
              <w:jc w:val="center"/>
            </w:pPr>
            <w:r>
              <w:t>5</w:t>
            </w:r>
            <w:r>
              <w:t>吨</w:t>
            </w:r>
          </w:p>
        </w:tc>
        <w:tc>
          <w:tcPr>
            <w:tcW w:w="608" w:type="pct"/>
            <w:vAlign w:val="center"/>
          </w:tcPr>
          <w:p w14:paraId="301CDDD9" w14:textId="77777777" w:rsidR="008377B8" w:rsidRDefault="004E01A6">
            <w:pPr>
              <w:pStyle w:val="afa"/>
              <w:jc w:val="center"/>
            </w:pPr>
            <w:r>
              <w:t>1</w:t>
            </w:r>
          </w:p>
        </w:tc>
        <w:tc>
          <w:tcPr>
            <w:tcW w:w="473" w:type="pct"/>
            <w:vAlign w:val="center"/>
          </w:tcPr>
          <w:p w14:paraId="5E77A054" w14:textId="77777777" w:rsidR="008377B8" w:rsidRDefault="004E01A6">
            <w:pPr>
              <w:pStyle w:val="afa"/>
              <w:jc w:val="center"/>
            </w:pPr>
            <w:r>
              <w:t>台</w:t>
            </w:r>
          </w:p>
        </w:tc>
        <w:tc>
          <w:tcPr>
            <w:tcW w:w="992" w:type="pct"/>
            <w:vAlign w:val="center"/>
          </w:tcPr>
          <w:p w14:paraId="2E4E8FD5" w14:textId="77777777" w:rsidR="008377B8" w:rsidRDefault="004E01A6">
            <w:pPr>
              <w:pStyle w:val="afa"/>
              <w:jc w:val="center"/>
            </w:pPr>
            <w:r>
              <w:rPr>
                <w:rFonts w:hint="eastAsia"/>
              </w:rPr>
              <w:t>与竣工环保验收报告内容一致</w:t>
            </w:r>
          </w:p>
        </w:tc>
      </w:tr>
      <w:tr w:rsidR="008377B8" w14:paraId="61590D11" w14:textId="77777777">
        <w:trPr>
          <w:trHeight w:val="340"/>
        </w:trPr>
        <w:tc>
          <w:tcPr>
            <w:tcW w:w="361" w:type="pct"/>
            <w:vAlign w:val="center"/>
          </w:tcPr>
          <w:p w14:paraId="290F2E17" w14:textId="77777777" w:rsidR="008377B8" w:rsidRDefault="004E01A6">
            <w:pPr>
              <w:pStyle w:val="afa"/>
              <w:jc w:val="center"/>
            </w:pPr>
            <w:r>
              <w:t>11</w:t>
            </w:r>
          </w:p>
        </w:tc>
        <w:tc>
          <w:tcPr>
            <w:tcW w:w="1237" w:type="pct"/>
            <w:vAlign w:val="center"/>
          </w:tcPr>
          <w:p w14:paraId="4667F3F5" w14:textId="77777777" w:rsidR="008377B8" w:rsidRDefault="004E01A6">
            <w:pPr>
              <w:pStyle w:val="afa"/>
              <w:jc w:val="center"/>
            </w:pPr>
            <w:r>
              <w:t>柴油叉车</w:t>
            </w:r>
          </w:p>
        </w:tc>
        <w:tc>
          <w:tcPr>
            <w:tcW w:w="1328" w:type="pct"/>
            <w:vAlign w:val="center"/>
          </w:tcPr>
          <w:p w14:paraId="1D06E269" w14:textId="77777777" w:rsidR="008377B8" w:rsidRDefault="004E01A6">
            <w:pPr>
              <w:pStyle w:val="afa"/>
              <w:jc w:val="center"/>
            </w:pPr>
            <w:r>
              <w:t>8</w:t>
            </w:r>
            <w:r>
              <w:t>吨</w:t>
            </w:r>
          </w:p>
        </w:tc>
        <w:tc>
          <w:tcPr>
            <w:tcW w:w="608" w:type="pct"/>
            <w:vAlign w:val="center"/>
          </w:tcPr>
          <w:p w14:paraId="2C2898E8" w14:textId="77777777" w:rsidR="008377B8" w:rsidRDefault="004E01A6">
            <w:pPr>
              <w:pStyle w:val="afa"/>
              <w:jc w:val="center"/>
            </w:pPr>
            <w:r>
              <w:t>1</w:t>
            </w:r>
          </w:p>
        </w:tc>
        <w:tc>
          <w:tcPr>
            <w:tcW w:w="473" w:type="pct"/>
            <w:vAlign w:val="center"/>
          </w:tcPr>
          <w:p w14:paraId="2C7ED00D" w14:textId="77777777" w:rsidR="008377B8" w:rsidRDefault="004E01A6">
            <w:pPr>
              <w:pStyle w:val="afa"/>
              <w:jc w:val="center"/>
            </w:pPr>
            <w:r>
              <w:t>台</w:t>
            </w:r>
          </w:p>
        </w:tc>
        <w:tc>
          <w:tcPr>
            <w:tcW w:w="992" w:type="pct"/>
            <w:vAlign w:val="center"/>
          </w:tcPr>
          <w:p w14:paraId="18005F69" w14:textId="77777777" w:rsidR="008377B8" w:rsidRDefault="004E01A6">
            <w:pPr>
              <w:pStyle w:val="afa"/>
              <w:jc w:val="center"/>
            </w:pPr>
            <w:r>
              <w:rPr>
                <w:rFonts w:hint="eastAsia"/>
              </w:rPr>
              <w:t>与竣工环保验收报告内容一致</w:t>
            </w:r>
          </w:p>
        </w:tc>
      </w:tr>
      <w:tr w:rsidR="008377B8" w14:paraId="10389775" w14:textId="77777777">
        <w:trPr>
          <w:trHeight w:val="340"/>
        </w:trPr>
        <w:tc>
          <w:tcPr>
            <w:tcW w:w="361" w:type="pct"/>
            <w:vAlign w:val="center"/>
          </w:tcPr>
          <w:p w14:paraId="305741C8" w14:textId="77777777" w:rsidR="008377B8" w:rsidRDefault="004E01A6">
            <w:pPr>
              <w:pStyle w:val="afa"/>
              <w:jc w:val="center"/>
            </w:pPr>
            <w:r>
              <w:rPr>
                <w:rFonts w:hint="eastAsia"/>
              </w:rPr>
              <w:t>12</w:t>
            </w:r>
          </w:p>
        </w:tc>
        <w:tc>
          <w:tcPr>
            <w:tcW w:w="1237" w:type="pct"/>
            <w:vAlign w:val="center"/>
          </w:tcPr>
          <w:p w14:paraId="1E83721F" w14:textId="77777777" w:rsidR="008377B8" w:rsidRDefault="004E01A6">
            <w:pPr>
              <w:pStyle w:val="afa"/>
              <w:jc w:val="center"/>
            </w:pPr>
            <w:r>
              <w:t>多连杆机械压力机</w:t>
            </w:r>
          </w:p>
        </w:tc>
        <w:tc>
          <w:tcPr>
            <w:tcW w:w="1328" w:type="pct"/>
            <w:shd w:val="clear" w:color="auto" w:fill="auto"/>
            <w:vAlign w:val="center"/>
          </w:tcPr>
          <w:p w14:paraId="33BDC849" w14:textId="77777777" w:rsidR="008377B8" w:rsidRDefault="004E01A6">
            <w:pPr>
              <w:pStyle w:val="afa"/>
              <w:jc w:val="center"/>
            </w:pPr>
            <w:r>
              <w:t>24000kN</w:t>
            </w:r>
            <w:r>
              <w:t>，</w:t>
            </w:r>
            <w:r>
              <w:t>5000mm×2500mm</w:t>
            </w:r>
          </w:p>
        </w:tc>
        <w:tc>
          <w:tcPr>
            <w:tcW w:w="608" w:type="pct"/>
            <w:vAlign w:val="center"/>
          </w:tcPr>
          <w:p w14:paraId="12B954C4" w14:textId="77777777" w:rsidR="008377B8" w:rsidRDefault="004E01A6">
            <w:pPr>
              <w:pStyle w:val="afa"/>
              <w:jc w:val="center"/>
            </w:pPr>
            <w:r>
              <w:rPr>
                <w:rFonts w:hint="eastAsia"/>
              </w:rPr>
              <w:t>1</w:t>
            </w:r>
          </w:p>
        </w:tc>
        <w:tc>
          <w:tcPr>
            <w:tcW w:w="473" w:type="pct"/>
            <w:vAlign w:val="center"/>
          </w:tcPr>
          <w:p w14:paraId="6AF5982D" w14:textId="77777777" w:rsidR="008377B8" w:rsidRDefault="004E01A6">
            <w:pPr>
              <w:pStyle w:val="afa"/>
              <w:jc w:val="center"/>
            </w:pPr>
            <w:r>
              <w:rPr>
                <w:rFonts w:hint="eastAsia"/>
              </w:rPr>
              <w:t>台</w:t>
            </w:r>
          </w:p>
        </w:tc>
        <w:tc>
          <w:tcPr>
            <w:tcW w:w="992" w:type="pct"/>
            <w:vAlign w:val="center"/>
          </w:tcPr>
          <w:p w14:paraId="6ADBE04B" w14:textId="77777777" w:rsidR="008377B8" w:rsidRDefault="004E01A6">
            <w:pPr>
              <w:pStyle w:val="afa"/>
              <w:jc w:val="center"/>
            </w:pPr>
            <w:r>
              <w:rPr>
                <w:rFonts w:hint="eastAsia"/>
              </w:rPr>
              <w:t>与竣工环保验收报告内容一致</w:t>
            </w:r>
          </w:p>
        </w:tc>
      </w:tr>
      <w:tr w:rsidR="008377B8" w14:paraId="51DA4B25" w14:textId="77777777">
        <w:trPr>
          <w:trHeight w:val="340"/>
        </w:trPr>
        <w:tc>
          <w:tcPr>
            <w:tcW w:w="361" w:type="pct"/>
            <w:vAlign w:val="center"/>
          </w:tcPr>
          <w:p w14:paraId="661720DE" w14:textId="77777777" w:rsidR="008377B8" w:rsidRDefault="004E01A6">
            <w:pPr>
              <w:pStyle w:val="afa"/>
              <w:jc w:val="center"/>
            </w:pPr>
            <w:r>
              <w:rPr>
                <w:rFonts w:hint="eastAsia"/>
              </w:rPr>
              <w:t>13</w:t>
            </w:r>
          </w:p>
        </w:tc>
        <w:tc>
          <w:tcPr>
            <w:tcW w:w="1237" w:type="pct"/>
            <w:vAlign w:val="center"/>
          </w:tcPr>
          <w:p w14:paraId="2054DBC9" w14:textId="77777777" w:rsidR="008377B8" w:rsidRDefault="004E01A6">
            <w:pPr>
              <w:pStyle w:val="afa"/>
              <w:jc w:val="center"/>
            </w:pPr>
            <w:r>
              <w:t>闭式四点机械压力机</w:t>
            </w:r>
          </w:p>
        </w:tc>
        <w:tc>
          <w:tcPr>
            <w:tcW w:w="1328" w:type="pct"/>
            <w:shd w:val="clear" w:color="auto" w:fill="auto"/>
            <w:vAlign w:val="center"/>
          </w:tcPr>
          <w:p w14:paraId="72808083" w14:textId="77777777" w:rsidR="008377B8" w:rsidRDefault="004E01A6">
            <w:pPr>
              <w:pStyle w:val="afa"/>
              <w:jc w:val="center"/>
            </w:pPr>
            <w:r>
              <w:t>12000kN</w:t>
            </w:r>
            <w:r>
              <w:t>，</w:t>
            </w:r>
            <w:r>
              <w:t>5000mm×2500mm</w:t>
            </w:r>
          </w:p>
        </w:tc>
        <w:tc>
          <w:tcPr>
            <w:tcW w:w="608" w:type="pct"/>
            <w:vAlign w:val="center"/>
          </w:tcPr>
          <w:p w14:paraId="46CF2144" w14:textId="77777777" w:rsidR="008377B8" w:rsidRDefault="004E01A6">
            <w:pPr>
              <w:pStyle w:val="afa"/>
              <w:jc w:val="center"/>
            </w:pPr>
            <w:r>
              <w:rPr>
                <w:rFonts w:hint="eastAsia"/>
              </w:rPr>
              <w:t>1</w:t>
            </w:r>
          </w:p>
        </w:tc>
        <w:tc>
          <w:tcPr>
            <w:tcW w:w="473" w:type="pct"/>
            <w:vAlign w:val="center"/>
          </w:tcPr>
          <w:p w14:paraId="133C1B54" w14:textId="77777777" w:rsidR="008377B8" w:rsidRDefault="004E01A6">
            <w:pPr>
              <w:pStyle w:val="afa"/>
              <w:jc w:val="center"/>
            </w:pPr>
            <w:r>
              <w:rPr>
                <w:rFonts w:hint="eastAsia"/>
              </w:rPr>
              <w:t>台</w:t>
            </w:r>
          </w:p>
        </w:tc>
        <w:tc>
          <w:tcPr>
            <w:tcW w:w="992" w:type="pct"/>
            <w:vAlign w:val="center"/>
          </w:tcPr>
          <w:p w14:paraId="03F10F08" w14:textId="77777777" w:rsidR="008377B8" w:rsidRDefault="004E01A6">
            <w:pPr>
              <w:pStyle w:val="afa"/>
              <w:jc w:val="center"/>
            </w:pPr>
            <w:r>
              <w:rPr>
                <w:rFonts w:hint="eastAsia"/>
              </w:rPr>
              <w:t>与竣工环保验收报告内容一致</w:t>
            </w:r>
          </w:p>
        </w:tc>
      </w:tr>
      <w:tr w:rsidR="008377B8" w14:paraId="1FCC690F" w14:textId="77777777">
        <w:trPr>
          <w:trHeight w:val="340"/>
        </w:trPr>
        <w:tc>
          <w:tcPr>
            <w:tcW w:w="361" w:type="pct"/>
            <w:vAlign w:val="center"/>
          </w:tcPr>
          <w:p w14:paraId="3E81AED9" w14:textId="77777777" w:rsidR="008377B8" w:rsidRDefault="004E01A6">
            <w:pPr>
              <w:pStyle w:val="afa"/>
              <w:jc w:val="center"/>
            </w:pPr>
            <w:r>
              <w:rPr>
                <w:rFonts w:hint="eastAsia"/>
              </w:rPr>
              <w:lastRenderedPageBreak/>
              <w:t>14</w:t>
            </w:r>
          </w:p>
        </w:tc>
        <w:tc>
          <w:tcPr>
            <w:tcW w:w="1237" w:type="pct"/>
            <w:vAlign w:val="center"/>
          </w:tcPr>
          <w:p w14:paraId="101D7D99" w14:textId="77777777" w:rsidR="008377B8" w:rsidRDefault="004E01A6">
            <w:pPr>
              <w:pStyle w:val="afa"/>
              <w:jc w:val="center"/>
            </w:pPr>
            <w:r>
              <w:t>闭式四点机械压力机</w:t>
            </w:r>
          </w:p>
        </w:tc>
        <w:tc>
          <w:tcPr>
            <w:tcW w:w="1328" w:type="pct"/>
            <w:shd w:val="clear" w:color="auto" w:fill="auto"/>
            <w:vAlign w:val="center"/>
          </w:tcPr>
          <w:p w14:paraId="566803FD" w14:textId="77777777" w:rsidR="008377B8" w:rsidRDefault="004E01A6">
            <w:pPr>
              <w:pStyle w:val="afa"/>
              <w:jc w:val="center"/>
            </w:pPr>
            <w:r>
              <w:t>10000kN</w:t>
            </w:r>
            <w:r>
              <w:t>，</w:t>
            </w:r>
            <w:r>
              <w:t>5000mm×2500mm</w:t>
            </w:r>
          </w:p>
        </w:tc>
        <w:tc>
          <w:tcPr>
            <w:tcW w:w="608" w:type="pct"/>
            <w:vAlign w:val="center"/>
          </w:tcPr>
          <w:p w14:paraId="6F6DDD98" w14:textId="77777777" w:rsidR="008377B8" w:rsidRDefault="004E01A6">
            <w:pPr>
              <w:pStyle w:val="afa"/>
              <w:jc w:val="center"/>
            </w:pPr>
            <w:r>
              <w:rPr>
                <w:rFonts w:hint="eastAsia"/>
              </w:rPr>
              <w:t>3</w:t>
            </w:r>
          </w:p>
        </w:tc>
        <w:tc>
          <w:tcPr>
            <w:tcW w:w="473" w:type="pct"/>
            <w:vAlign w:val="center"/>
          </w:tcPr>
          <w:p w14:paraId="64DB0481" w14:textId="77777777" w:rsidR="008377B8" w:rsidRDefault="004E01A6">
            <w:pPr>
              <w:pStyle w:val="afa"/>
              <w:jc w:val="center"/>
            </w:pPr>
            <w:r>
              <w:rPr>
                <w:rFonts w:hint="eastAsia"/>
              </w:rPr>
              <w:t>台</w:t>
            </w:r>
          </w:p>
        </w:tc>
        <w:tc>
          <w:tcPr>
            <w:tcW w:w="992" w:type="pct"/>
            <w:vAlign w:val="center"/>
          </w:tcPr>
          <w:p w14:paraId="4148C578" w14:textId="77777777" w:rsidR="008377B8" w:rsidRDefault="004E01A6">
            <w:pPr>
              <w:pStyle w:val="afa"/>
              <w:jc w:val="center"/>
            </w:pPr>
            <w:r>
              <w:rPr>
                <w:rFonts w:hint="eastAsia"/>
              </w:rPr>
              <w:t>与竣工环保验收报告内容一致</w:t>
            </w:r>
          </w:p>
        </w:tc>
      </w:tr>
      <w:tr w:rsidR="008377B8" w14:paraId="4AF579D2" w14:textId="77777777">
        <w:trPr>
          <w:trHeight w:val="340"/>
        </w:trPr>
        <w:tc>
          <w:tcPr>
            <w:tcW w:w="361" w:type="pct"/>
            <w:vAlign w:val="center"/>
          </w:tcPr>
          <w:p w14:paraId="7FE71D77" w14:textId="77777777" w:rsidR="008377B8" w:rsidRDefault="004E01A6">
            <w:pPr>
              <w:pStyle w:val="afa"/>
              <w:jc w:val="center"/>
            </w:pPr>
            <w:r>
              <w:rPr>
                <w:rFonts w:hint="eastAsia"/>
              </w:rPr>
              <w:t>15</w:t>
            </w:r>
          </w:p>
        </w:tc>
        <w:tc>
          <w:tcPr>
            <w:tcW w:w="1237" w:type="pct"/>
            <w:vAlign w:val="center"/>
          </w:tcPr>
          <w:p w14:paraId="60626733" w14:textId="77777777" w:rsidR="008377B8" w:rsidRDefault="004E01A6">
            <w:pPr>
              <w:pStyle w:val="afa"/>
              <w:jc w:val="center"/>
            </w:pPr>
            <w:r>
              <w:t>拆垛清洗涂油及自动化输送</w:t>
            </w:r>
          </w:p>
        </w:tc>
        <w:tc>
          <w:tcPr>
            <w:tcW w:w="1328" w:type="pct"/>
            <w:shd w:val="clear" w:color="auto" w:fill="auto"/>
            <w:vAlign w:val="center"/>
          </w:tcPr>
          <w:p w14:paraId="3A1DEADE" w14:textId="77777777" w:rsidR="008377B8" w:rsidRDefault="004E01A6">
            <w:pPr>
              <w:pStyle w:val="afa"/>
              <w:jc w:val="center"/>
            </w:pPr>
            <w:r>
              <w:rPr>
                <w:rFonts w:hint="eastAsia"/>
              </w:rPr>
              <w:t>/</w:t>
            </w:r>
          </w:p>
        </w:tc>
        <w:tc>
          <w:tcPr>
            <w:tcW w:w="608" w:type="pct"/>
            <w:vAlign w:val="center"/>
          </w:tcPr>
          <w:p w14:paraId="28C80A3C" w14:textId="77777777" w:rsidR="008377B8" w:rsidRDefault="004E01A6">
            <w:pPr>
              <w:pStyle w:val="afa"/>
              <w:jc w:val="center"/>
            </w:pPr>
            <w:r>
              <w:rPr>
                <w:rFonts w:hint="eastAsia"/>
              </w:rPr>
              <w:t>1</w:t>
            </w:r>
          </w:p>
        </w:tc>
        <w:tc>
          <w:tcPr>
            <w:tcW w:w="473" w:type="pct"/>
            <w:vAlign w:val="center"/>
          </w:tcPr>
          <w:p w14:paraId="1D3D737F" w14:textId="77777777" w:rsidR="008377B8" w:rsidRDefault="004E01A6">
            <w:pPr>
              <w:pStyle w:val="afa"/>
              <w:jc w:val="center"/>
            </w:pPr>
            <w:r>
              <w:rPr>
                <w:rFonts w:hint="eastAsia"/>
              </w:rPr>
              <w:t>套</w:t>
            </w:r>
          </w:p>
        </w:tc>
        <w:tc>
          <w:tcPr>
            <w:tcW w:w="992" w:type="pct"/>
            <w:vAlign w:val="center"/>
          </w:tcPr>
          <w:p w14:paraId="59847E7D" w14:textId="77777777" w:rsidR="008377B8" w:rsidRDefault="004E01A6">
            <w:pPr>
              <w:pStyle w:val="afa"/>
              <w:jc w:val="center"/>
            </w:pPr>
            <w:r>
              <w:rPr>
                <w:rFonts w:hint="eastAsia"/>
              </w:rPr>
              <w:t>与竣工环保验收报告内容一致</w:t>
            </w:r>
          </w:p>
        </w:tc>
      </w:tr>
      <w:tr w:rsidR="008377B8" w14:paraId="267B6C2D" w14:textId="77777777">
        <w:trPr>
          <w:trHeight w:val="340"/>
        </w:trPr>
        <w:tc>
          <w:tcPr>
            <w:tcW w:w="361" w:type="pct"/>
            <w:vAlign w:val="center"/>
          </w:tcPr>
          <w:p w14:paraId="464F4328" w14:textId="77777777" w:rsidR="008377B8" w:rsidRDefault="004E01A6">
            <w:pPr>
              <w:pStyle w:val="afa"/>
              <w:jc w:val="center"/>
            </w:pPr>
            <w:r>
              <w:rPr>
                <w:rFonts w:hint="eastAsia"/>
              </w:rPr>
              <w:t>16</w:t>
            </w:r>
          </w:p>
        </w:tc>
        <w:tc>
          <w:tcPr>
            <w:tcW w:w="1237" w:type="pct"/>
            <w:vAlign w:val="center"/>
          </w:tcPr>
          <w:p w14:paraId="69D03583" w14:textId="77777777" w:rsidR="008377B8" w:rsidRDefault="004E01A6">
            <w:pPr>
              <w:pStyle w:val="afa"/>
              <w:jc w:val="center"/>
            </w:pPr>
            <w:r>
              <w:t>试模压机</w:t>
            </w:r>
          </w:p>
        </w:tc>
        <w:tc>
          <w:tcPr>
            <w:tcW w:w="1328" w:type="pct"/>
            <w:shd w:val="clear" w:color="auto" w:fill="auto"/>
            <w:vAlign w:val="center"/>
          </w:tcPr>
          <w:p w14:paraId="73A1D693" w14:textId="77777777" w:rsidR="008377B8" w:rsidRDefault="004E01A6">
            <w:pPr>
              <w:pStyle w:val="afa"/>
              <w:jc w:val="center"/>
            </w:pPr>
            <w:r>
              <w:t>2400kN</w:t>
            </w:r>
            <w:r>
              <w:t>，</w:t>
            </w:r>
            <w:r>
              <w:t>5000mm×2500mm</w:t>
            </w:r>
          </w:p>
        </w:tc>
        <w:tc>
          <w:tcPr>
            <w:tcW w:w="608" w:type="pct"/>
            <w:vAlign w:val="center"/>
          </w:tcPr>
          <w:p w14:paraId="22B1CC80" w14:textId="77777777" w:rsidR="008377B8" w:rsidRDefault="004E01A6">
            <w:pPr>
              <w:pStyle w:val="afa"/>
              <w:jc w:val="center"/>
            </w:pPr>
            <w:r>
              <w:rPr>
                <w:rFonts w:hint="eastAsia"/>
              </w:rPr>
              <w:t>1</w:t>
            </w:r>
          </w:p>
        </w:tc>
        <w:tc>
          <w:tcPr>
            <w:tcW w:w="473" w:type="pct"/>
            <w:vAlign w:val="center"/>
          </w:tcPr>
          <w:p w14:paraId="19FF1129" w14:textId="77777777" w:rsidR="008377B8" w:rsidRDefault="004E01A6">
            <w:pPr>
              <w:pStyle w:val="afa"/>
              <w:jc w:val="center"/>
            </w:pPr>
            <w:r>
              <w:rPr>
                <w:rFonts w:hint="eastAsia"/>
              </w:rPr>
              <w:t>台</w:t>
            </w:r>
          </w:p>
        </w:tc>
        <w:tc>
          <w:tcPr>
            <w:tcW w:w="992" w:type="pct"/>
            <w:vAlign w:val="center"/>
          </w:tcPr>
          <w:p w14:paraId="69421062" w14:textId="77777777" w:rsidR="008377B8" w:rsidRDefault="004E01A6">
            <w:pPr>
              <w:pStyle w:val="afa"/>
              <w:jc w:val="center"/>
            </w:pPr>
            <w:r>
              <w:rPr>
                <w:rFonts w:hint="eastAsia"/>
              </w:rPr>
              <w:t>与竣工环保验收报告内容一致</w:t>
            </w:r>
          </w:p>
        </w:tc>
      </w:tr>
      <w:tr w:rsidR="008377B8" w14:paraId="31774174" w14:textId="77777777">
        <w:trPr>
          <w:trHeight w:val="340"/>
        </w:trPr>
        <w:tc>
          <w:tcPr>
            <w:tcW w:w="361" w:type="pct"/>
            <w:vAlign w:val="center"/>
          </w:tcPr>
          <w:p w14:paraId="67F1B564" w14:textId="77777777" w:rsidR="008377B8" w:rsidRDefault="004E01A6">
            <w:pPr>
              <w:pStyle w:val="afa"/>
              <w:jc w:val="center"/>
            </w:pPr>
            <w:r>
              <w:rPr>
                <w:rFonts w:hint="eastAsia"/>
              </w:rPr>
              <w:t>17</w:t>
            </w:r>
          </w:p>
        </w:tc>
        <w:tc>
          <w:tcPr>
            <w:tcW w:w="1237" w:type="pct"/>
            <w:vAlign w:val="center"/>
          </w:tcPr>
          <w:p w14:paraId="3EC89C43" w14:textId="77777777" w:rsidR="008377B8" w:rsidRDefault="004E01A6">
            <w:pPr>
              <w:pStyle w:val="afa"/>
              <w:jc w:val="center"/>
            </w:pPr>
            <w:r>
              <w:t>双梁桥式起重机</w:t>
            </w:r>
          </w:p>
        </w:tc>
        <w:tc>
          <w:tcPr>
            <w:tcW w:w="1328" w:type="pct"/>
            <w:shd w:val="clear" w:color="auto" w:fill="auto"/>
            <w:vAlign w:val="center"/>
          </w:tcPr>
          <w:p w14:paraId="311F9580" w14:textId="77777777" w:rsidR="008377B8" w:rsidRDefault="004E01A6">
            <w:pPr>
              <w:pStyle w:val="afa"/>
              <w:jc w:val="center"/>
            </w:pPr>
            <w:r>
              <w:t>50T</w:t>
            </w:r>
          </w:p>
        </w:tc>
        <w:tc>
          <w:tcPr>
            <w:tcW w:w="608" w:type="pct"/>
            <w:vAlign w:val="center"/>
          </w:tcPr>
          <w:p w14:paraId="23B71D34" w14:textId="77777777" w:rsidR="008377B8" w:rsidRDefault="004E01A6">
            <w:pPr>
              <w:pStyle w:val="afa"/>
              <w:jc w:val="center"/>
            </w:pPr>
            <w:r>
              <w:rPr>
                <w:rFonts w:hint="eastAsia"/>
              </w:rPr>
              <w:t>1</w:t>
            </w:r>
          </w:p>
        </w:tc>
        <w:tc>
          <w:tcPr>
            <w:tcW w:w="473" w:type="pct"/>
            <w:vAlign w:val="center"/>
          </w:tcPr>
          <w:p w14:paraId="42E8153A" w14:textId="77777777" w:rsidR="008377B8" w:rsidRDefault="004E01A6">
            <w:pPr>
              <w:pStyle w:val="afa"/>
              <w:jc w:val="center"/>
            </w:pPr>
            <w:r>
              <w:rPr>
                <w:rFonts w:hint="eastAsia"/>
              </w:rPr>
              <w:t>台</w:t>
            </w:r>
          </w:p>
        </w:tc>
        <w:tc>
          <w:tcPr>
            <w:tcW w:w="992" w:type="pct"/>
            <w:vAlign w:val="center"/>
          </w:tcPr>
          <w:p w14:paraId="5C833AE5" w14:textId="77777777" w:rsidR="008377B8" w:rsidRDefault="004E01A6">
            <w:pPr>
              <w:pStyle w:val="afa"/>
              <w:jc w:val="center"/>
            </w:pPr>
            <w:r>
              <w:rPr>
                <w:rFonts w:hint="eastAsia"/>
              </w:rPr>
              <w:t>与竣工环保验收报告内容一致</w:t>
            </w:r>
          </w:p>
        </w:tc>
      </w:tr>
      <w:tr w:rsidR="008377B8" w14:paraId="4D2A8186" w14:textId="77777777">
        <w:trPr>
          <w:trHeight w:val="340"/>
        </w:trPr>
        <w:tc>
          <w:tcPr>
            <w:tcW w:w="361" w:type="pct"/>
            <w:vAlign w:val="center"/>
          </w:tcPr>
          <w:p w14:paraId="4716C5F3" w14:textId="77777777" w:rsidR="008377B8" w:rsidRDefault="004E01A6">
            <w:pPr>
              <w:pStyle w:val="afa"/>
              <w:jc w:val="center"/>
            </w:pPr>
            <w:r>
              <w:rPr>
                <w:rFonts w:hint="eastAsia"/>
              </w:rPr>
              <w:t>18</w:t>
            </w:r>
          </w:p>
        </w:tc>
        <w:tc>
          <w:tcPr>
            <w:tcW w:w="1237" w:type="pct"/>
            <w:shd w:val="clear" w:color="auto" w:fill="auto"/>
            <w:vAlign w:val="center"/>
          </w:tcPr>
          <w:p w14:paraId="4FB4C7B4" w14:textId="77777777" w:rsidR="008377B8" w:rsidRDefault="004E01A6">
            <w:pPr>
              <w:pStyle w:val="afa"/>
              <w:jc w:val="center"/>
            </w:pPr>
            <w:r>
              <w:t>模具转运车</w:t>
            </w:r>
          </w:p>
        </w:tc>
        <w:tc>
          <w:tcPr>
            <w:tcW w:w="1328" w:type="pct"/>
            <w:shd w:val="clear" w:color="auto" w:fill="auto"/>
            <w:vAlign w:val="center"/>
          </w:tcPr>
          <w:p w14:paraId="655E28B8" w14:textId="77777777" w:rsidR="008377B8" w:rsidRDefault="004E01A6">
            <w:pPr>
              <w:pStyle w:val="afa"/>
              <w:jc w:val="center"/>
            </w:pPr>
            <w:r>
              <w:t>50T</w:t>
            </w:r>
          </w:p>
        </w:tc>
        <w:tc>
          <w:tcPr>
            <w:tcW w:w="608" w:type="pct"/>
            <w:vAlign w:val="center"/>
          </w:tcPr>
          <w:p w14:paraId="684CFCFF" w14:textId="77777777" w:rsidR="008377B8" w:rsidRDefault="004E01A6">
            <w:pPr>
              <w:pStyle w:val="afa"/>
              <w:jc w:val="center"/>
            </w:pPr>
            <w:r>
              <w:rPr>
                <w:rFonts w:hint="eastAsia"/>
              </w:rPr>
              <w:t>1</w:t>
            </w:r>
          </w:p>
        </w:tc>
        <w:tc>
          <w:tcPr>
            <w:tcW w:w="473" w:type="pct"/>
            <w:vAlign w:val="center"/>
          </w:tcPr>
          <w:p w14:paraId="6C92C0E3" w14:textId="77777777" w:rsidR="008377B8" w:rsidRDefault="004E01A6">
            <w:pPr>
              <w:pStyle w:val="afa"/>
              <w:jc w:val="center"/>
            </w:pPr>
            <w:r>
              <w:rPr>
                <w:rFonts w:hint="eastAsia"/>
              </w:rPr>
              <w:t>台</w:t>
            </w:r>
          </w:p>
        </w:tc>
        <w:tc>
          <w:tcPr>
            <w:tcW w:w="992" w:type="pct"/>
            <w:vAlign w:val="center"/>
          </w:tcPr>
          <w:p w14:paraId="54FEC724" w14:textId="77777777" w:rsidR="008377B8" w:rsidRDefault="004E01A6">
            <w:pPr>
              <w:pStyle w:val="afa"/>
              <w:jc w:val="center"/>
            </w:pPr>
            <w:r>
              <w:rPr>
                <w:rFonts w:hint="eastAsia"/>
              </w:rPr>
              <w:t>与竣工环保验收报告内容一致</w:t>
            </w:r>
          </w:p>
        </w:tc>
      </w:tr>
      <w:tr w:rsidR="008377B8" w14:paraId="174232AB" w14:textId="77777777">
        <w:trPr>
          <w:trHeight w:val="340"/>
        </w:trPr>
        <w:tc>
          <w:tcPr>
            <w:tcW w:w="361" w:type="pct"/>
            <w:vAlign w:val="center"/>
          </w:tcPr>
          <w:p w14:paraId="72B7DC86" w14:textId="77777777" w:rsidR="008377B8" w:rsidRDefault="004E01A6">
            <w:pPr>
              <w:pStyle w:val="afa"/>
              <w:jc w:val="center"/>
            </w:pPr>
            <w:r>
              <w:rPr>
                <w:rFonts w:hint="eastAsia"/>
              </w:rPr>
              <w:t>19</w:t>
            </w:r>
          </w:p>
        </w:tc>
        <w:tc>
          <w:tcPr>
            <w:tcW w:w="1237" w:type="pct"/>
            <w:shd w:val="clear" w:color="auto" w:fill="auto"/>
            <w:vAlign w:val="center"/>
          </w:tcPr>
          <w:p w14:paraId="129401A2" w14:textId="77777777" w:rsidR="008377B8" w:rsidRDefault="004E01A6">
            <w:pPr>
              <w:pStyle w:val="afa"/>
              <w:jc w:val="center"/>
            </w:pPr>
            <w:r>
              <w:t>端拾器</w:t>
            </w:r>
          </w:p>
        </w:tc>
        <w:tc>
          <w:tcPr>
            <w:tcW w:w="1328" w:type="pct"/>
            <w:shd w:val="clear" w:color="auto" w:fill="auto"/>
            <w:vAlign w:val="center"/>
          </w:tcPr>
          <w:p w14:paraId="530F6E8E" w14:textId="77777777" w:rsidR="008377B8" w:rsidRDefault="004E01A6">
            <w:pPr>
              <w:pStyle w:val="afa"/>
              <w:jc w:val="center"/>
            </w:pPr>
            <w:r>
              <w:t>X01</w:t>
            </w:r>
            <w:r>
              <w:t>配套</w:t>
            </w:r>
          </w:p>
        </w:tc>
        <w:tc>
          <w:tcPr>
            <w:tcW w:w="608" w:type="pct"/>
            <w:vAlign w:val="center"/>
          </w:tcPr>
          <w:p w14:paraId="12111B19" w14:textId="77777777" w:rsidR="008377B8" w:rsidRDefault="004E01A6">
            <w:pPr>
              <w:pStyle w:val="afa"/>
              <w:jc w:val="center"/>
            </w:pPr>
            <w:r>
              <w:rPr>
                <w:rFonts w:hint="eastAsia"/>
              </w:rPr>
              <w:t>17</w:t>
            </w:r>
          </w:p>
        </w:tc>
        <w:tc>
          <w:tcPr>
            <w:tcW w:w="473" w:type="pct"/>
            <w:vAlign w:val="center"/>
          </w:tcPr>
          <w:p w14:paraId="35495BEF" w14:textId="77777777" w:rsidR="008377B8" w:rsidRDefault="004E01A6">
            <w:pPr>
              <w:pStyle w:val="afa"/>
              <w:jc w:val="center"/>
            </w:pPr>
            <w:r>
              <w:rPr>
                <w:rFonts w:hint="eastAsia"/>
              </w:rPr>
              <w:t>台</w:t>
            </w:r>
          </w:p>
        </w:tc>
        <w:tc>
          <w:tcPr>
            <w:tcW w:w="992" w:type="pct"/>
            <w:vAlign w:val="center"/>
          </w:tcPr>
          <w:p w14:paraId="5A58AF19" w14:textId="77777777" w:rsidR="008377B8" w:rsidRDefault="004E01A6">
            <w:pPr>
              <w:pStyle w:val="afa"/>
              <w:jc w:val="center"/>
            </w:pPr>
            <w:r>
              <w:rPr>
                <w:rFonts w:hint="eastAsia"/>
              </w:rPr>
              <w:t>与竣工环保验收报告内容一致</w:t>
            </w:r>
          </w:p>
        </w:tc>
      </w:tr>
    </w:tbl>
    <w:p w14:paraId="619E82C4" w14:textId="77777777" w:rsidR="008377B8" w:rsidRDefault="004E01A6">
      <w:pPr>
        <w:pStyle w:val="af8"/>
      </w:pPr>
      <w:r>
        <w:t>表</w:t>
      </w:r>
      <w:r>
        <w:rPr>
          <w:rFonts w:hint="eastAsia"/>
        </w:rPr>
        <w:t>1</w:t>
      </w:r>
      <w:r>
        <w:t>.</w:t>
      </w:r>
      <w:r>
        <w:rPr>
          <w:rFonts w:hint="eastAsia"/>
        </w:rPr>
        <w:t>3</w:t>
      </w:r>
      <w:r>
        <w:t>-</w:t>
      </w:r>
      <w:r>
        <w:rPr>
          <w:rFonts w:hint="eastAsia"/>
        </w:rPr>
        <w:t>4b</w:t>
      </w:r>
      <w:r>
        <w:t xml:space="preserve">  </w:t>
      </w:r>
      <w:r>
        <w:t>焊接车间主要设备一览表</w:t>
      </w:r>
    </w:p>
    <w:tbl>
      <w:tblPr>
        <w:tblStyle w:val="13"/>
        <w:tblW w:w="5000" w:type="pct"/>
        <w:tblLook w:val="04A0" w:firstRow="1" w:lastRow="0" w:firstColumn="1" w:lastColumn="0" w:noHBand="0" w:noVBand="1"/>
      </w:tblPr>
      <w:tblGrid>
        <w:gridCol w:w="678"/>
        <w:gridCol w:w="2410"/>
        <w:gridCol w:w="1787"/>
        <w:gridCol w:w="763"/>
        <w:gridCol w:w="567"/>
        <w:gridCol w:w="3037"/>
      </w:tblGrid>
      <w:tr w:rsidR="008377B8" w14:paraId="4D6C4DA6" w14:textId="77777777" w:rsidTr="00646DCB">
        <w:trPr>
          <w:trHeight w:val="20"/>
        </w:trPr>
        <w:tc>
          <w:tcPr>
            <w:tcW w:w="366" w:type="pct"/>
            <w:shd w:val="clear" w:color="auto" w:fill="auto"/>
            <w:vAlign w:val="center"/>
          </w:tcPr>
          <w:p w14:paraId="190B7F55" w14:textId="77777777" w:rsidR="008377B8" w:rsidRDefault="004E01A6" w:rsidP="00646DCB">
            <w:pPr>
              <w:pStyle w:val="afa"/>
              <w:jc w:val="center"/>
            </w:pPr>
            <w:r>
              <w:t>序号</w:t>
            </w:r>
          </w:p>
        </w:tc>
        <w:tc>
          <w:tcPr>
            <w:tcW w:w="1304" w:type="pct"/>
            <w:shd w:val="clear" w:color="auto" w:fill="auto"/>
            <w:vAlign w:val="center"/>
          </w:tcPr>
          <w:p w14:paraId="6920A975" w14:textId="77777777" w:rsidR="008377B8" w:rsidRDefault="004E01A6" w:rsidP="00646DCB">
            <w:pPr>
              <w:pStyle w:val="afa"/>
              <w:jc w:val="center"/>
            </w:pPr>
            <w:r>
              <w:t>名称</w:t>
            </w:r>
          </w:p>
        </w:tc>
        <w:tc>
          <w:tcPr>
            <w:tcW w:w="967" w:type="pct"/>
            <w:shd w:val="clear" w:color="auto" w:fill="auto"/>
            <w:vAlign w:val="center"/>
          </w:tcPr>
          <w:p w14:paraId="2511D595" w14:textId="77777777" w:rsidR="008377B8" w:rsidRDefault="004E01A6" w:rsidP="00646DCB">
            <w:pPr>
              <w:pStyle w:val="afa"/>
              <w:jc w:val="center"/>
            </w:pPr>
            <w:r>
              <w:t>规格（型号）</w:t>
            </w:r>
          </w:p>
        </w:tc>
        <w:tc>
          <w:tcPr>
            <w:tcW w:w="413" w:type="pct"/>
            <w:shd w:val="clear" w:color="auto" w:fill="auto"/>
            <w:vAlign w:val="center"/>
          </w:tcPr>
          <w:p w14:paraId="383B7412" w14:textId="77777777" w:rsidR="008377B8" w:rsidRDefault="004E01A6" w:rsidP="00646DCB">
            <w:pPr>
              <w:pStyle w:val="afa"/>
              <w:jc w:val="center"/>
            </w:pPr>
            <w:r>
              <w:t>实际数量</w:t>
            </w:r>
          </w:p>
        </w:tc>
        <w:tc>
          <w:tcPr>
            <w:tcW w:w="307" w:type="pct"/>
            <w:shd w:val="clear" w:color="auto" w:fill="auto"/>
            <w:vAlign w:val="center"/>
          </w:tcPr>
          <w:p w14:paraId="5BE0A031" w14:textId="77777777" w:rsidR="008377B8" w:rsidRDefault="004E01A6" w:rsidP="00646DCB">
            <w:pPr>
              <w:pStyle w:val="afa"/>
              <w:jc w:val="center"/>
            </w:pPr>
            <w:r>
              <w:t>单位</w:t>
            </w:r>
          </w:p>
        </w:tc>
        <w:tc>
          <w:tcPr>
            <w:tcW w:w="1644" w:type="pct"/>
            <w:shd w:val="clear" w:color="auto" w:fill="auto"/>
            <w:vAlign w:val="center"/>
          </w:tcPr>
          <w:p w14:paraId="536E66D8" w14:textId="77777777" w:rsidR="008377B8" w:rsidRDefault="004E01A6" w:rsidP="00646DCB">
            <w:pPr>
              <w:pStyle w:val="afa"/>
              <w:jc w:val="center"/>
            </w:pPr>
            <w:r>
              <w:rPr>
                <w:rFonts w:hint="eastAsia"/>
              </w:rPr>
              <w:t>实际建设情况</w:t>
            </w:r>
          </w:p>
        </w:tc>
      </w:tr>
      <w:tr w:rsidR="008377B8" w14:paraId="2804855A" w14:textId="77777777" w:rsidTr="00646DCB">
        <w:trPr>
          <w:trHeight w:val="272"/>
        </w:trPr>
        <w:tc>
          <w:tcPr>
            <w:tcW w:w="366" w:type="pct"/>
            <w:shd w:val="clear" w:color="auto" w:fill="auto"/>
            <w:vAlign w:val="center"/>
          </w:tcPr>
          <w:p w14:paraId="4EEBC9B2" w14:textId="77777777" w:rsidR="008377B8" w:rsidRDefault="004E01A6" w:rsidP="00646DCB">
            <w:pPr>
              <w:pStyle w:val="afa"/>
              <w:jc w:val="center"/>
            </w:pPr>
            <w:r>
              <w:t>1</w:t>
            </w:r>
          </w:p>
        </w:tc>
        <w:tc>
          <w:tcPr>
            <w:tcW w:w="1304" w:type="pct"/>
            <w:shd w:val="clear" w:color="auto" w:fill="auto"/>
            <w:vAlign w:val="center"/>
          </w:tcPr>
          <w:p w14:paraId="46A59D30" w14:textId="77777777" w:rsidR="008377B8" w:rsidRDefault="004E01A6" w:rsidP="00646DCB">
            <w:pPr>
              <w:pStyle w:val="afa"/>
              <w:jc w:val="center"/>
            </w:pPr>
            <w:r>
              <w:t>机器人</w:t>
            </w:r>
          </w:p>
        </w:tc>
        <w:tc>
          <w:tcPr>
            <w:tcW w:w="967" w:type="pct"/>
            <w:shd w:val="clear" w:color="auto" w:fill="auto"/>
            <w:vAlign w:val="center"/>
          </w:tcPr>
          <w:p w14:paraId="5A8C0703" w14:textId="77777777" w:rsidR="008377B8" w:rsidRDefault="004E01A6" w:rsidP="00646DCB">
            <w:pPr>
              <w:pStyle w:val="afa"/>
              <w:jc w:val="center"/>
            </w:pPr>
            <w:r>
              <w:t>点焊、搬运、涂胶</w:t>
            </w:r>
            <w:r>
              <w:t>CMT</w:t>
            </w:r>
            <w:r>
              <w:t>等</w:t>
            </w:r>
          </w:p>
        </w:tc>
        <w:tc>
          <w:tcPr>
            <w:tcW w:w="413" w:type="pct"/>
            <w:shd w:val="clear" w:color="auto" w:fill="auto"/>
            <w:vAlign w:val="center"/>
          </w:tcPr>
          <w:p w14:paraId="48F5F05B" w14:textId="77777777" w:rsidR="008377B8" w:rsidRDefault="004E01A6" w:rsidP="00646DCB">
            <w:pPr>
              <w:pStyle w:val="afa"/>
              <w:jc w:val="center"/>
            </w:pPr>
            <w:r>
              <w:rPr>
                <w:rFonts w:hint="eastAsia"/>
              </w:rPr>
              <w:t>827</w:t>
            </w:r>
          </w:p>
        </w:tc>
        <w:tc>
          <w:tcPr>
            <w:tcW w:w="307" w:type="pct"/>
            <w:shd w:val="clear" w:color="auto" w:fill="auto"/>
            <w:vAlign w:val="center"/>
          </w:tcPr>
          <w:p w14:paraId="1E12ACFA" w14:textId="77777777" w:rsidR="008377B8" w:rsidRDefault="004E01A6" w:rsidP="00646DCB">
            <w:pPr>
              <w:pStyle w:val="afa"/>
              <w:jc w:val="center"/>
            </w:pPr>
            <w:r>
              <w:t>台</w:t>
            </w:r>
          </w:p>
        </w:tc>
        <w:tc>
          <w:tcPr>
            <w:tcW w:w="1644" w:type="pct"/>
            <w:shd w:val="clear" w:color="auto" w:fill="auto"/>
            <w:vAlign w:val="center"/>
          </w:tcPr>
          <w:p w14:paraId="4D82A519" w14:textId="77777777" w:rsidR="008377B8" w:rsidRDefault="004E01A6" w:rsidP="00646DCB">
            <w:pPr>
              <w:pStyle w:val="afa"/>
              <w:jc w:val="center"/>
            </w:pPr>
            <w:r>
              <w:rPr>
                <w:rFonts w:hint="eastAsia"/>
              </w:rPr>
              <w:t>与竣工环保验收报告内容一致</w:t>
            </w:r>
          </w:p>
        </w:tc>
      </w:tr>
      <w:tr w:rsidR="008377B8" w14:paraId="68231D74" w14:textId="77777777" w:rsidTr="00646DCB">
        <w:trPr>
          <w:trHeight w:val="20"/>
        </w:trPr>
        <w:tc>
          <w:tcPr>
            <w:tcW w:w="366" w:type="pct"/>
            <w:shd w:val="clear" w:color="auto" w:fill="auto"/>
            <w:vAlign w:val="center"/>
          </w:tcPr>
          <w:p w14:paraId="507C9C4B" w14:textId="77777777" w:rsidR="008377B8" w:rsidRDefault="004E01A6" w:rsidP="00646DCB">
            <w:pPr>
              <w:pStyle w:val="afa"/>
              <w:jc w:val="center"/>
            </w:pPr>
            <w:r>
              <w:t>2</w:t>
            </w:r>
          </w:p>
        </w:tc>
        <w:tc>
          <w:tcPr>
            <w:tcW w:w="1304" w:type="pct"/>
            <w:shd w:val="clear" w:color="auto" w:fill="auto"/>
            <w:vAlign w:val="center"/>
          </w:tcPr>
          <w:p w14:paraId="5784D7D7" w14:textId="77777777" w:rsidR="008377B8" w:rsidRDefault="004E01A6" w:rsidP="00646DCB">
            <w:pPr>
              <w:pStyle w:val="afa"/>
              <w:jc w:val="center"/>
            </w:pPr>
            <w:r>
              <w:t>螺柱焊机</w:t>
            </w:r>
          </w:p>
        </w:tc>
        <w:tc>
          <w:tcPr>
            <w:tcW w:w="967" w:type="pct"/>
            <w:shd w:val="clear" w:color="auto" w:fill="auto"/>
            <w:vAlign w:val="center"/>
          </w:tcPr>
          <w:p w14:paraId="1E5930D8" w14:textId="77777777" w:rsidR="008377B8" w:rsidRDefault="004E01A6" w:rsidP="00646DCB">
            <w:pPr>
              <w:pStyle w:val="afa"/>
              <w:jc w:val="center"/>
            </w:pPr>
            <w:r>
              <w:t>非标设备</w:t>
            </w:r>
          </w:p>
        </w:tc>
        <w:tc>
          <w:tcPr>
            <w:tcW w:w="413" w:type="pct"/>
            <w:shd w:val="clear" w:color="auto" w:fill="auto"/>
            <w:vAlign w:val="center"/>
          </w:tcPr>
          <w:p w14:paraId="5EB38ADC" w14:textId="77777777" w:rsidR="008377B8" w:rsidRDefault="004E01A6" w:rsidP="00646DCB">
            <w:pPr>
              <w:pStyle w:val="afa"/>
              <w:jc w:val="center"/>
            </w:pPr>
            <w:r>
              <w:rPr>
                <w:rFonts w:hint="eastAsia"/>
              </w:rPr>
              <w:t>31</w:t>
            </w:r>
          </w:p>
        </w:tc>
        <w:tc>
          <w:tcPr>
            <w:tcW w:w="307" w:type="pct"/>
            <w:shd w:val="clear" w:color="auto" w:fill="auto"/>
            <w:vAlign w:val="center"/>
          </w:tcPr>
          <w:p w14:paraId="28E30333" w14:textId="77777777" w:rsidR="008377B8" w:rsidRDefault="004E01A6" w:rsidP="00646DCB">
            <w:pPr>
              <w:pStyle w:val="afa"/>
              <w:jc w:val="center"/>
            </w:pPr>
            <w:r>
              <w:t>台</w:t>
            </w:r>
          </w:p>
        </w:tc>
        <w:tc>
          <w:tcPr>
            <w:tcW w:w="1644" w:type="pct"/>
            <w:shd w:val="clear" w:color="auto" w:fill="auto"/>
            <w:vAlign w:val="center"/>
          </w:tcPr>
          <w:p w14:paraId="27FE76DF" w14:textId="77777777" w:rsidR="008377B8" w:rsidRDefault="004E01A6" w:rsidP="00646DCB">
            <w:pPr>
              <w:pStyle w:val="afa"/>
              <w:jc w:val="center"/>
            </w:pPr>
            <w:r>
              <w:rPr>
                <w:rFonts w:hint="eastAsia"/>
              </w:rPr>
              <w:t>与竣工环保验收报告内容一致</w:t>
            </w:r>
          </w:p>
        </w:tc>
      </w:tr>
      <w:tr w:rsidR="008377B8" w14:paraId="3B34FE15" w14:textId="77777777" w:rsidTr="00646DCB">
        <w:trPr>
          <w:trHeight w:val="20"/>
        </w:trPr>
        <w:tc>
          <w:tcPr>
            <w:tcW w:w="366" w:type="pct"/>
            <w:shd w:val="clear" w:color="auto" w:fill="auto"/>
            <w:vAlign w:val="center"/>
          </w:tcPr>
          <w:p w14:paraId="262DE02E" w14:textId="77777777" w:rsidR="008377B8" w:rsidRDefault="004E01A6" w:rsidP="00646DCB">
            <w:pPr>
              <w:pStyle w:val="afa"/>
              <w:jc w:val="center"/>
            </w:pPr>
            <w:r>
              <w:t>3</w:t>
            </w:r>
          </w:p>
        </w:tc>
        <w:tc>
          <w:tcPr>
            <w:tcW w:w="1304" w:type="pct"/>
            <w:shd w:val="clear" w:color="auto" w:fill="auto"/>
            <w:vAlign w:val="center"/>
          </w:tcPr>
          <w:p w14:paraId="48FE13E9" w14:textId="77777777" w:rsidR="008377B8" w:rsidRDefault="004E01A6" w:rsidP="00646DCB">
            <w:pPr>
              <w:pStyle w:val="afa"/>
              <w:jc w:val="center"/>
            </w:pPr>
            <w:r>
              <w:t>CO</w:t>
            </w:r>
            <w:r w:rsidRPr="00646DCB">
              <w:rPr>
                <w:vertAlign w:val="subscript"/>
              </w:rPr>
              <w:t>2</w:t>
            </w:r>
            <w:r>
              <w:t>焊机</w:t>
            </w:r>
          </w:p>
        </w:tc>
        <w:tc>
          <w:tcPr>
            <w:tcW w:w="967" w:type="pct"/>
            <w:shd w:val="clear" w:color="auto" w:fill="auto"/>
            <w:vAlign w:val="center"/>
          </w:tcPr>
          <w:p w14:paraId="564EAB42" w14:textId="77777777" w:rsidR="008377B8" w:rsidRDefault="004E01A6" w:rsidP="00646DCB">
            <w:pPr>
              <w:pStyle w:val="afa"/>
              <w:jc w:val="center"/>
            </w:pPr>
            <w:r>
              <w:t>非标设备</w:t>
            </w:r>
          </w:p>
        </w:tc>
        <w:tc>
          <w:tcPr>
            <w:tcW w:w="413" w:type="pct"/>
            <w:shd w:val="clear" w:color="auto" w:fill="auto"/>
            <w:vAlign w:val="center"/>
          </w:tcPr>
          <w:p w14:paraId="230CE61C" w14:textId="77777777" w:rsidR="008377B8" w:rsidRDefault="004E01A6" w:rsidP="00646DCB">
            <w:pPr>
              <w:pStyle w:val="afa"/>
              <w:jc w:val="center"/>
            </w:pPr>
            <w:r>
              <w:rPr>
                <w:rFonts w:hint="eastAsia"/>
              </w:rPr>
              <w:t>2</w:t>
            </w:r>
            <w:r>
              <w:t>1</w:t>
            </w:r>
          </w:p>
        </w:tc>
        <w:tc>
          <w:tcPr>
            <w:tcW w:w="307" w:type="pct"/>
            <w:shd w:val="clear" w:color="auto" w:fill="auto"/>
            <w:vAlign w:val="center"/>
          </w:tcPr>
          <w:p w14:paraId="18FE846B" w14:textId="77777777" w:rsidR="008377B8" w:rsidRDefault="004E01A6" w:rsidP="00646DCB">
            <w:pPr>
              <w:pStyle w:val="afa"/>
              <w:jc w:val="center"/>
            </w:pPr>
            <w:r>
              <w:t>台</w:t>
            </w:r>
          </w:p>
        </w:tc>
        <w:tc>
          <w:tcPr>
            <w:tcW w:w="1644" w:type="pct"/>
            <w:shd w:val="clear" w:color="auto" w:fill="auto"/>
            <w:vAlign w:val="center"/>
          </w:tcPr>
          <w:p w14:paraId="772AACD2" w14:textId="77777777" w:rsidR="008377B8" w:rsidRDefault="004E01A6" w:rsidP="00646DCB">
            <w:pPr>
              <w:pStyle w:val="afa"/>
              <w:jc w:val="center"/>
            </w:pPr>
            <w:r>
              <w:t>CO</w:t>
            </w:r>
            <w:r w:rsidRPr="00646DCB">
              <w:rPr>
                <w:vertAlign w:val="subscript"/>
              </w:rPr>
              <w:t>2</w:t>
            </w:r>
            <w:r>
              <w:rPr>
                <w:rFonts w:hint="eastAsia"/>
              </w:rPr>
              <w:t>保护焊机减少</w:t>
            </w:r>
            <w:r>
              <w:rPr>
                <w:rFonts w:hint="eastAsia"/>
              </w:rPr>
              <w:t>10</w:t>
            </w:r>
            <w:r>
              <w:rPr>
                <w:rFonts w:hint="eastAsia"/>
              </w:rPr>
              <w:t>个</w:t>
            </w:r>
          </w:p>
        </w:tc>
      </w:tr>
      <w:tr w:rsidR="008377B8" w14:paraId="2B60C7E5" w14:textId="77777777" w:rsidTr="00646DCB">
        <w:trPr>
          <w:trHeight w:val="20"/>
        </w:trPr>
        <w:tc>
          <w:tcPr>
            <w:tcW w:w="366" w:type="pct"/>
            <w:shd w:val="clear" w:color="auto" w:fill="auto"/>
            <w:vAlign w:val="center"/>
          </w:tcPr>
          <w:p w14:paraId="7B0446F7" w14:textId="77777777" w:rsidR="008377B8" w:rsidRDefault="004E01A6" w:rsidP="00646DCB">
            <w:pPr>
              <w:pStyle w:val="afa"/>
              <w:jc w:val="center"/>
            </w:pPr>
            <w:r>
              <w:t>4</w:t>
            </w:r>
          </w:p>
        </w:tc>
        <w:tc>
          <w:tcPr>
            <w:tcW w:w="1304" w:type="pct"/>
            <w:shd w:val="clear" w:color="auto" w:fill="auto"/>
            <w:vAlign w:val="center"/>
          </w:tcPr>
          <w:p w14:paraId="6E235BAD" w14:textId="77777777" w:rsidR="008377B8" w:rsidRDefault="004E01A6" w:rsidP="00646DCB">
            <w:pPr>
              <w:pStyle w:val="afa"/>
              <w:jc w:val="center"/>
            </w:pPr>
            <w:r>
              <w:t>激光焊系统</w:t>
            </w:r>
          </w:p>
        </w:tc>
        <w:tc>
          <w:tcPr>
            <w:tcW w:w="967" w:type="pct"/>
            <w:shd w:val="clear" w:color="auto" w:fill="auto"/>
            <w:vAlign w:val="center"/>
          </w:tcPr>
          <w:p w14:paraId="5D80F60E" w14:textId="77777777" w:rsidR="008377B8" w:rsidRDefault="004E01A6" w:rsidP="00646DCB">
            <w:pPr>
              <w:pStyle w:val="afa"/>
              <w:jc w:val="center"/>
            </w:pPr>
            <w:r>
              <w:t>非标设备</w:t>
            </w:r>
          </w:p>
        </w:tc>
        <w:tc>
          <w:tcPr>
            <w:tcW w:w="413" w:type="pct"/>
            <w:shd w:val="clear" w:color="auto" w:fill="auto"/>
            <w:vAlign w:val="center"/>
          </w:tcPr>
          <w:p w14:paraId="376C5AD1" w14:textId="4C75B8F9" w:rsidR="008377B8" w:rsidRDefault="00646DCB" w:rsidP="00646DCB">
            <w:pPr>
              <w:pStyle w:val="afa"/>
              <w:jc w:val="center"/>
              <w:rPr>
                <w:rFonts w:hint="eastAsia"/>
              </w:rPr>
            </w:pPr>
            <w:r>
              <w:rPr>
                <w:rFonts w:hint="eastAsia"/>
              </w:rPr>
              <w:t>4</w:t>
            </w:r>
          </w:p>
        </w:tc>
        <w:tc>
          <w:tcPr>
            <w:tcW w:w="307" w:type="pct"/>
            <w:shd w:val="clear" w:color="auto" w:fill="auto"/>
            <w:vAlign w:val="center"/>
          </w:tcPr>
          <w:p w14:paraId="2FC0A986" w14:textId="13BC5062" w:rsidR="008377B8" w:rsidRDefault="00646DCB" w:rsidP="00646DCB">
            <w:pPr>
              <w:pStyle w:val="afa"/>
              <w:jc w:val="center"/>
            </w:pPr>
            <w:r>
              <w:rPr>
                <w:rFonts w:hint="eastAsia"/>
              </w:rPr>
              <w:t>个</w:t>
            </w:r>
          </w:p>
        </w:tc>
        <w:tc>
          <w:tcPr>
            <w:tcW w:w="1644" w:type="pct"/>
            <w:shd w:val="clear" w:color="auto" w:fill="auto"/>
            <w:vAlign w:val="center"/>
          </w:tcPr>
          <w:p w14:paraId="0D3452FF" w14:textId="77777777" w:rsidR="008377B8" w:rsidRDefault="004E01A6" w:rsidP="00646DCB">
            <w:pPr>
              <w:pStyle w:val="afa"/>
              <w:jc w:val="center"/>
            </w:pPr>
            <w:r>
              <w:rPr>
                <w:rFonts w:hint="eastAsia"/>
              </w:rPr>
              <w:t>激光焊机增加</w:t>
            </w:r>
            <w:r>
              <w:rPr>
                <w:rFonts w:hint="eastAsia"/>
              </w:rPr>
              <w:t>2</w:t>
            </w:r>
            <w:r>
              <w:rPr>
                <w:rFonts w:hint="eastAsia"/>
              </w:rPr>
              <w:t>个</w:t>
            </w:r>
          </w:p>
        </w:tc>
      </w:tr>
      <w:tr w:rsidR="008377B8" w14:paraId="4A64A486" w14:textId="77777777" w:rsidTr="00646DCB">
        <w:trPr>
          <w:trHeight w:val="20"/>
        </w:trPr>
        <w:tc>
          <w:tcPr>
            <w:tcW w:w="366" w:type="pct"/>
            <w:shd w:val="clear" w:color="auto" w:fill="auto"/>
            <w:vAlign w:val="center"/>
          </w:tcPr>
          <w:p w14:paraId="3AE16C11" w14:textId="77777777" w:rsidR="008377B8" w:rsidRDefault="004E01A6" w:rsidP="00646DCB">
            <w:pPr>
              <w:pStyle w:val="afa"/>
              <w:jc w:val="center"/>
            </w:pPr>
            <w:r>
              <w:t>5</w:t>
            </w:r>
          </w:p>
        </w:tc>
        <w:tc>
          <w:tcPr>
            <w:tcW w:w="1304" w:type="pct"/>
            <w:shd w:val="clear" w:color="auto" w:fill="auto"/>
            <w:vAlign w:val="center"/>
          </w:tcPr>
          <w:p w14:paraId="74FB93C7" w14:textId="77777777" w:rsidR="008377B8" w:rsidRDefault="004E01A6" w:rsidP="00646DCB">
            <w:pPr>
              <w:pStyle w:val="afa"/>
              <w:jc w:val="center"/>
            </w:pPr>
            <w:r>
              <w:t>焊接控制器</w:t>
            </w:r>
          </w:p>
        </w:tc>
        <w:tc>
          <w:tcPr>
            <w:tcW w:w="967" w:type="pct"/>
            <w:shd w:val="clear" w:color="auto" w:fill="auto"/>
            <w:vAlign w:val="center"/>
          </w:tcPr>
          <w:p w14:paraId="72611DB2" w14:textId="77777777" w:rsidR="008377B8" w:rsidRDefault="004E01A6" w:rsidP="00646DCB">
            <w:pPr>
              <w:pStyle w:val="afa"/>
              <w:jc w:val="center"/>
            </w:pPr>
            <w:r>
              <w:t>非标设备</w:t>
            </w:r>
          </w:p>
        </w:tc>
        <w:tc>
          <w:tcPr>
            <w:tcW w:w="413" w:type="pct"/>
            <w:shd w:val="clear" w:color="auto" w:fill="auto"/>
            <w:vAlign w:val="center"/>
          </w:tcPr>
          <w:p w14:paraId="12BD1ECB" w14:textId="77777777" w:rsidR="008377B8" w:rsidRDefault="004E01A6" w:rsidP="00646DCB">
            <w:pPr>
              <w:pStyle w:val="afa"/>
              <w:jc w:val="center"/>
            </w:pPr>
            <w:r>
              <w:t>177</w:t>
            </w:r>
          </w:p>
        </w:tc>
        <w:tc>
          <w:tcPr>
            <w:tcW w:w="307" w:type="pct"/>
            <w:shd w:val="clear" w:color="auto" w:fill="auto"/>
            <w:vAlign w:val="center"/>
          </w:tcPr>
          <w:p w14:paraId="7C52FF39" w14:textId="77777777" w:rsidR="008377B8" w:rsidRDefault="004E01A6" w:rsidP="00646DCB">
            <w:pPr>
              <w:pStyle w:val="afa"/>
              <w:jc w:val="center"/>
            </w:pPr>
            <w:r>
              <w:t>套</w:t>
            </w:r>
          </w:p>
        </w:tc>
        <w:tc>
          <w:tcPr>
            <w:tcW w:w="1644" w:type="pct"/>
            <w:shd w:val="clear" w:color="auto" w:fill="auto"/>
            <w:vAlign w:val="center"/>
          </w:tcPr>
          <w:p w14:paraId="171637BA" w14:textId="77777777" w:rsidR="008377B8" w:rsidRDefault="004E01A6" w:rsidP="00646DCB">
            <w:pPr>
              <w:pStyle w:val="afa"/>
              <w:jc w:val="center"/>
            </w:pPr>
            <w:r>
              <w:rPr>
                <w:rFonts w:hint="eastAsia"/>
              </w:rPr>
              <w:t>与竣工环保验收报告内容一致</w:t>
            </w:r>
          </w:p>
        </w:tc>
      </w:tr>
      <w:tr w:rsidR="008377B8" w14:paraId="6469ED10" w14:textId="77777777" w:rsidTr="00646DCB">
        <w:trPr>
          <w:trHeight w:val="20"/>
        </w:trPr>
        <w:tc>
          <w:tcPr>
            <w:tcW w:w="366" w:type="pct"/>
            <w:shd w:val="clear" w:color="auto" w:fill="auto"/>
            <w:vAlign w:val="center"/>
          </w:tcPr>
          <w:p w14:paraId="12088D3D" w14:textId="77777777" w:rsidR="008377B8" w:rsidRDefault="004E01A6" w:rsidP="00646DCB">
            <w:pPr>
              <w:pStyle w:val="afa"/>
              <w:jc w:val="center"/>
            </w:pPr>
            <w:r>
              <w:t>6</w:t>
            </w:r>
          </w:p>
        </w:tc>
        <w:tc>
          <w:tcPr>
            <w:tcW w:w="1304" w:type="pct"/>
            <w:shd w:val="clear" w:color="auto" w:fill="auto"/>
            <w:vAlign w:val="center"/>
          </w:tcPr>
          <w:p w14:paraId="6D1F077E" w14:textId="77777777" w:rsidR="008377B8" w:rsidRDefault="004E01A6" w:rsidP="00646DCB">
            <w:pPr>
              <w:pStyle w:val="afa"/>
              <w:jc w:val="center"/>
            </w:pPr>
            <w:r>
              <w:t>安全光栅</w:t>
            </w:r>
          </w:p>
        </w:tc>
        <w:tc>
          <w:tcPr>
            <w:tcW w:w="967" w:type="pct"/>
            <w:shd w:val="clear" w:color="auto" w:fill="auto"/>
            <w:vAlign w:val="center"/>
          </w:tcPr>
          <w:p w14:paraId="5A6F5EAA" w14:textId="77777777" w:rsidR="008377B8" w:rsidRDefault="004E01A6" w:rsidP="00646DCB">
            <w:pPr>
              <w:pStyle w:val="afa"/>
              <w:jc w:val="center"/>
            </w:pPr>
            <w:r>
              <w:t>非标设备</w:t>
            </w:r>
          </w:p>
        </w:tc>
        <w:tc>
          <w:tcPr>
            <w:tcW w:w="413" w:type="pct"/>
            <w:shd w:val="clear" w:color="auto" w:fill="auto"/>
            <w:vAlign w:val="center"/>
          </w:tcPr>
          <w:p w14:paraId="7D8F7D31" w14:textId="77777777" w:rsidR="008377B8" w:rsidRDefault="004E01A6" w:rsidP="00646DCB">
            <w:pPr>
              <w:pStyle w:val="afa"/>
              <w:jc w:val="center"/>
            </w:pPr>
            <w:r>
              <w:t>172</w:t>
            </w:r>
          </w:p>
        </w:tc>
        <w:tc>
          <w:tcPr>
            <w:tcW w:w="307" w:type="pct"/>
            <w:shd w:val="clear" w:color="auto" w:fill="auto"/>
            <w:vAlign w:val="center"/>
          </w:tcPr>
          <w:p w14:paraId="04C2AE0D" w14:textId="77777777" w:rsidR="008377B8" w:rsidRDefault="004E01A6" w:rsidP="00646DCB">
            <w:pPr>
              <w:pStyle w:val="afa"/>
              <w:jc w:val="center"/>
            </w:pPr>
            <w:r>
              <w:t>套</w:t>
            </w:r>
          </w:p>
        </w:tc>
        <w:tc>
          <w:tcPr>
            <w:tcW w:w="1644" w:type="pct"/>
            <w:shd w:val="clear" w:color="auto" w:fill="auto"/>
            <w:vAlign w:val="center"/>
          </w:tcPr>
          <w:p w14:paraId="3B9BD5E8" w14:textId="77777777" w:rsidR="008377B8" w:rsidRDefault="004E01A6" w:rsidP="00646DCB">
            <w:pPr>
              <w:pStyle w:val="afa"/>
              <w:jc w:val="center"/>
            </w:pPr>
            <w:r>
              <w:rPr>
                <w:rFonts w:hint="eastAsia"/>
              </w:rPr>
              <w:t>与竣工环保验收报告内容一致</w:t>
            </w:r>
          </w:p>
        </w:tc>
      </w:tr>
      <w:tr w:rsidR="008377B8" w14:paraId="291AE17C" w14:textId="77777777" w:rsidTr="00646DCB">
        <w:trPr>
          <w:trHeight w:val="20"/>
        </w:trPr>
        <w:tc>
          <w:tcPr>
            <w:tcW w:w="366" w:type="pct"/>
            <w:shd w:val="clear" w:color="auto" w:fill="auto"/>
            <w:vAlign w:val="center"/>
          </w:tcPr>
          <w:p w14:paraId="4EB8591A" w14:textId="77777777" w:rsidR="008377B8" w:rsidRDefault="004E01A6" w:rsidP="00646DCB">
            <w:pPr>
              <w:pStyle w:val="afa"/>
              <w:jc w:val="center"/>
            </w:pPr>
            <w:r>
              <w:t>7</w:t>
            </w:r>
          </w:p>
        </w:tc>
        <w:tc>
          <w:tcPr>
            <w:tcW w:w="1304" w:type="pct"/>
            <w:shd w:val="clear" w:color="auto" w:fill="auto"/>
            <w:vAlign w:val="center"/>
          </w:tcPr>
          <w:p w14:paraId="113F0F91" w14:textId="77777777" w:rsidR="008377B8" w:rsidRDefault="004E01A6" w:rsidP="00646DCB">
            <w:pPr>
              <w:pStyle w:val="afa"/>
              <w:jc w:val="center"/>
            </w:pPr>
            <w:r>
              <w:t>焊钳及铆枪</w:t>
            </w:r>
          </w:p>
        </w:tc>
        <w:tc>
          <w:tcPr>
            <w:tcW w:w="967" w:type="pct"/>
            <w:shd w:val="clear" w:color="auto" w:fill="auto"/>
            <w:vAlign w:val="center"/>
          </w:tcPr>
          <w:p w14:paraId="3B44EE57" w14:textId="77777777" w:rsidR="008377B8" w:rsidRDefault="004E01A6" w:rsidP="00646DCB">
            <w:pPr>
              <w:pStyle w:val="afa"/>
              <w:jc w:val="center"/>
            </w:pPr>
            <w:r>
              <w:t>非标设备</w:t>
            </w:r>
          </w:p>
        </w:tc>
        <w:tc>
          <w:tcPr>
            <w:tcW w:w="413" w:type="pct"/>
            <w:shd w:val="clear" w:color="auto" w:fill="auto"/>
            <w:vAlign w:val="center"/>
          </w:tcPr>
          <w:p w14:paraId="5E785014" w14:textId="77777777" w:rsidR="008377B8" w:rsidRDefault="004E01A6" w:rsidP="00646DCB">
            <w:pPr>
              <w:pStyle w:val="afa"/>
              <w:jc w:val="center"/>
            </w:pPr>
            <w:r>
              <w:t>100</w:t>
            </w:r>
          </w:p>
        </w:tc>
        <w:tc>
          <w:tcPr>
            <w:tcW w:w="307" w:type="pct"/>
            <w:shd w:val="clear" w:color="auto" w:fill="auto"/>
            <w:vAlign w:val="center"/>
          </w:tcPr>
          <w:p w14:paraId="48A4EC40" w14:textId="77777777" w:rsidR="008377B8" w:rsidRDefault="004E01A6" w:rsidP="00646DCB">
            <w:pPr>
              <w:pStyle w:val="afa"/>
              <w:jc w:val="center"/>
            </w:pPr>
            <w:r>
              <w:t>套</w:t>
            </w:r>
          </w:p>
        </w:tc>
        <w:tc>
          <w:tcPr>
            <w:tcW w:w="1644" w:type="pct"/>
            <w:shd w:val="clear" w:color="auto" w:fill="auto"/>
            <w:vAlign w:val="center"/>
          </w:tcPr>
          <w:p w14:paraId="7A083D0C" w14:textId="77777777" w:rsidR="008377B8" w:rsidRDefault="004E01A6" w:rsidP="00646DCB">
            <w:pPr>
              <w:pStyle w:val="afa"/>
              <w:jc w:val="center"/>
            </w:pPr>
            <w:r>
              <w:rPr>
                <w:rFonts w:hint="eastAsia"/>
              </w:rPr>
              <w:t>与竣工环保验收报告内容一致</w:t>
            </w:r>
          </w:p>
        </w:tc>
      </w:tr>
      <w:tr w:rsidR="008377B8" w14:paraId="49997B21" w14:textId="77777777" w:rsidTr="00646DCB">
        <w:trPr>
          <w:trHeight w:val="20"/>
        </w:trPr>
        <w:tc>
          <w:tcPr>
            <w:tcW w:w="366" w:type="pct"/>
            <w:shd w:val="clear" w:color="auto" w:fill="auto"/>
            <w:vAlign w:val="center"/>
          </w:tcPr>
          <w:p w14:paraId="074909B9" w14:textId="77777777" w:rsidR="008377B8" w:rsidRDefault="004E01A6" w:rsidP="00646DCB">
            <w:pPr>
              <w:pStyle w:val="afa"/>
              <w:jc w:val="center"/>
            </w:pPr>
            <w:r>
              <w:t>8</w:t>
            </w:r>
          </w:p>
        </w:tc>
        <w:tc>
          <w:tcPr>
            <w:tcW w:w="1304" w:type="pct"/>
            <w:shd w:val="clear" w:color="auto" w:fill="auto"/>
            <w:vAlign w:val="center"/>
          </w:tcPr>
          <w:p w14:paraId="1806B01D" w14:textId="77777777" w:rsidR="008377B8" w:rsidRDefault="004E01A6" w:rsidP="00646DCB">
            <w:pPr>
              <w:pStyle w:val="afa"/>
              <w:jc w:val="center"/>
            </w:pPr>
            <w:r>
              <w:t>供胶系统</w:t>
            </w:r>
          </w:p>
        </w:tc>
        <w:tc>
          <w:tcPr>
            <w:tcW w:w="967" w:type="pct"/>
            <w:shd w:val="clear" w:color="auto" w:fill="auto"/>
            <w:vAlign w:val="center"/>
          </w:tcPr>
          <w:p w14:paraId="539EFAF6" w14:textId="77777777" w:rsidR="008377B8" w:rsidRDefault="004E01A6" w:rsidP="00646DCB">
            <w:pPr>
              <w:pStyle w:val="afa"/>
              <w:jc w:val="center"/>
            </w:pPr>
            <w:r>
              <w:t>非标设备</w:t>
            </w:r>
          </w:p>
        </w:tc>
        <w:tc>
          <w:tcPr>
            <w:tcW w:w="413" w:type="pct"/>
            <w:shd w:val="clear" w:color="auto" w:fill="auto"/>
            <w:vAlign w:val="center"/>
          </w:tcPr>
          <w:p w14:paraId="150E9293" w14:textId="77777777" w:rsidR="008377B8" w:rsidRDefault="004E01A6" w:rsidP="00646DCB">
            <w:pPr>
              <w:pStyle w:val="afa"/>
              <w:jc w:val="center"/>
            </w:pPr>
            <w:r>
              <w:t>40</w:t>
            </w:r>
          </w:p>
        </w:tc>
        <w:tc>
          <w:tcPr>
            <w:tcW w:w="307" w:type="pct"/>
            <w:shd w:val="clear" w:color="auto" w:fill="auto"/>
            <w:vAlign w:val="center"/>
          </w:tcPr>
          <w:p w14:paraId="6B19D7C2" w14:textId="77777777" w:rsidR="008377B8" w:rsidRDefault="004E01A6" w:rsidP="00646DCB">
            <w:pPr>
              <w:pStyle w:val="afa"/>
              <w:jc w:val="center"/>
            </w:pPr>
            <w:r>
              <w:t>套</w:t>
            </w:r>
          </w:p>
        </w:tc>
        <w:tc>
          <w:tcPr>
            <w:tcW w:w="1644" w:type="pct"/>
            <w:shd w:val="clear" w:color="auto" w:fill="auto"/>
            <w:vAlign w:val="center"/>
          </w:tcPr>
          <w:p w14:paraId="59771CD2" w14:textId="77777777" w:rsidR="008377B8" w:rsidRDefault="004E01A6" w:rsidP="00646DCB">
            <w:pPr>
              <w:pStyle w:val="afa"/>
              <w:jc w:val="center"/>
            </w:pPr>
            <w:r>
              <w:rPr>
                <w:rFonts w:hint="eastAsia"/>
              </w:rPr>
              <w:t>与竣工环保验收报告内容一致</w:t>
            </w:r>
          </w:p>
        </w:tc>
      </w:tr>
      <w:tr w:rsidR="008377B8" w14:paraId="6080B030" w14:textId="77777777" w:rsidTr="00646DCB">
        <w:trPr>
          <w:trHeight w:val="20"/>
        </w:trPr>
        <w:tc>
          <w:tcPr>
            <w:tcW w:w="366" w:type="pct"/>
            <w:shd w:val="clear" w:color="auto" w:fill="auto"/>
            <w:vAlign w:val="center"/>
          </w:tcPr>
          <w:p w14:paraId="20158ED6" w14:textId="77777777" w:rsidR="008377B8" w:rsidRDefault="004E01A6" w:rsidP="00646DCB">
            <w:pPr>
              <w:pStyle w:val="afa"/>
              <w:jc w:val="center"/>
            </w:pPr>
            <w:r>
              <w:t>9</w:t>
            </w:r>
          </w:p>
        </w:tc>
        <w:tc>
          <w:tcPr>
            <w:tcW w:w="1304" w:type="pct"/>
            <w:shd w:val="clear" w:color="auto" w:fill="auto"/>
            <w:vAlign w:val="center"/>
          </w:tcPr>
          <w:p w14:paraId="76156628" w14:textId="77777777" w:rsidR="008377B8" w:rsidRDefault="004E01A6" w:rsidP="00646DCB">
            <w:pPr>
              <w:pStyle w:val="afa"/>
              <w:jc w:val="center"/>
            </w:pPr>
            <w:r>
              <w:t>电极修磨器</w:t>
            </w:r>
          </w:p>
        </w:tc>
        <w:tc>
          <w:tcPr>
            <w:tcW w:w="967" w:type="pct"/>
            <w:shd w:val="clear" w:color="auto" w:fill="auto"/>
            <w:vAlign w:val="center"/>
          </w:tcPr>
          <w:p w14:paraId="2DFCF223" w14:textId="77777777" w:rsidR="008377B8" w:rsidRDefault="004E01A6" w:rsidP="00646DCB">
            <w:pPr>
              <w:pStyle w:val="afa"/>
              <w:jc w:val="center"/>
            </w:pPr>
            <w:r>
              <w:t>非标设备</w:t>
            </w:r>
          </w:p>
        </w:tc>
        <w:tc>
          <w:tcPr>
            <w:tcW w:w="413" w:type="pct"/>
            <w:shd w:val="clear" w:color="auto" w:fill="auto"/>
            <w:vAlign w:val="center"/>
          </w:tcPr>
          <w:p w14:paraId="5BE1E7E1" w14:textId="77777777" w:rsidR="008377B8" w:rsidRDefault="004E01A6" w:rsidP="00646DCB">
            <w:pPr>
              <w:pStyle w:val="afa"/>
              <w:jc w:val="center"/>
            </w:pPr>
            <w:r>
              <w:t>177</w:t>
            </w:r>
          </w:p>
        </w:tc>
        <w:tc>
          <w:tcPr>
            <w:tcW w:w="307" w:type="pct"/>
            <w:shd w:val="clear" w:color="auto" w:fill="auto"/>
            <w:vAlign w:val="center"/>
          </w:tcPr>
          <w:p w14:paraId="0489814D" w14:textId="77777777" w:rsidR="008377B8" w:rsidRDefault="004E01A6" w:rsidP="00646DCB">
            <w:pPr>
              <w:pStyle w:val="afa"/>
              <w:jc w:val="center"/>
            </w:pPr>
            <w:r>
              <w:t>套</w:t>
            </w:r>
          </w:p>
        </w:tc>
        <w:tc>
          <w:tcPr>
            <w:tcW w:w="1644" w:type="pct"/>
            <w:shd w:val="clear" w:color="auto" w:fill="auto"/>
            <w:vAlign w:val="center"/>
          </w:tcPr>
          <w:p w14:paraId="2A32234B" w14:textId="77777777" w:rsidR="008377B8" w:rsidRDefault="004E01A6" w:rsidP="00646DCB">
            <w:pPr>
              <w:pStyle w:val="afa"/>
              <w:jc w:val="center"/>
            </w:pPr>
            <w:r>
              <w:rPr>
                <w:rFonts w:hint="eastAsia"/>
              </w:rPr>
              <w:t>与竣工环保验收报告内容一致</w:t>
            </w:r>
          </w:p>
        </w:tc>
      </w:tr>
      <w:tr w:rsidR="008377B8" w14:paraId="17AB5AE5" w14:textId="77777777" w:rsidTr="00646DCB">
        <w:trPr>
          <w:trHeight w:val="20"/>
        </w:trPr>
        <w:tc>
          <w:tcPr>
            <w:tcW w:w="366" w:type="pct"/>
            <w:shd w:val="clear" w:color="auto" w:fill="auto"/>
            <w:vAlign w:val="center"/>
          </w:tcPr>
          <w:p w14:paraId="43F40744" w14:textId="77777777" w:rsidR="008377B8" w:rsidRDefault="004E01A6" w:rsidP="00646DCB">
            <w:pPr>
              <w:pStyle w:val="afa"/>
              <w:jc w:val="center"/>
            </w:pPr>
            <w:r>
              <w:t>10</w:t>
            </w:r>
          </w:p>
        </w:tc>
        <w:tc>
          <w:tcPr>
            <w:tcW w:w="1304" w:type="pct"/>
            <w:shd w:val="clear" w:color="auto" w:fill="auto"/>
            <w:vAlign w:val="center"/>
          </w:tcPr>
          <w:p w14:paraId="03C78FC7" w14:textId="77777777" w:rsidR="008377B8" w:rsidRDefault="004E01A6" w:rsidP="00646DCB">
            <w:pPr>
              <w:pStyle w:val="afa"/>
              <w:jc w:val="center"/>
            </w:pPr>
            <w:r>
              <w:t>机舱总成焊接线</w:t>
            </w:r>
          </w:p>
        </w:tc>
        <w:tc>
          <w:tcPr>
            <w:tcW w:w="967" w:type="pct"/>
            <w:shd w:val="clear" w:color="auto" w:fill="auto"/>
            <w:vAlign w:val="center"/>
          </w:tcPr>
          <w:p w14:paraId="19E37121" w14:textId="77777777" w:rsidR="008377B8" w:rsidRDefault="004E01A6" w:rsidP="00646DCB">
            <w:pPr>
              <w:pStyle w:val="afa"/>
              <w:jc w:val="center"/>
            </w:pPr>
            <w:r>
              <w:t>非标设备</w:t>
            </w:r>
          </w:p>
        </w:tc>
        <w:tc>
          <w:tcPr>
            <w:tcW w:w="413" w:type="pct"/>
            <w:shd w:val="clear" w:color="auto" w:fill="auto"/>
            <w:vAlign w:val="center"/>
          </w:tcPr>
          <w:p w14:paraId="4577BC6E" w14:textId="77777777" w:rsidR="008377B8" w:rsidRDefault="004E01A6" w:rsidP="00646DCB">
            <w:pPr>
              <w:pStyle w:val="afa"/>
              <w:jc w:val="center"/>
            </w:pPr>
            <w:r>
              <w:t>1</w:t>
            </w:r>
          </w:p>
        </w:tc>
        <w:tc>
          <w:tcPr>
            <w:tcW w:w="307" w:type="pct"/>
            <w:shd w:val="clear" w:color="auto" w:fill="auto"/>
            <w:vAlign w:val="center"/>
          </w:tcPr>
          <w:p w14:paraId="1D849FB4" w14:textId="77777777" w:rsidR="008377B8" w:rsidRDefault="004E01A6" w:rsidP="00646DCB">
            <w:pPr>
              <w:pStyle w:val="afa"/>
              <w:jc w:val="center"/>
            </w:pPr>
            <w:r>
              <w:t>套</w:t>
            </w:r>
          </w:p>
        </w:tc>
        <w:tc>
          <w:tcPr>
            <w:tcW w:w="1644" w:type="pct"/>
            <w:shd w:val="clear" w:color="auto" w:fill="auto"/>
            <w:vAlign w:val="center"/>
          </w:tcPr>
          <w:p w14:paraId="03EF8AC5" w14:textId="77777777" w:rsidR="008377B8" w:rsidRDefault="004E01A6" w:rsidP="00646DCB">
            <w:pPr>
              <w:pStyle w:val="afa"/>
              <w:jc w:val="center"/>
            </w:pPr>
            <w:r>
              <w:rPr>
                <w:rFonts w:hint="eastAsia"/>
              </w:rPr>
              <w:t>与竣工环保验收报告内容一致</w:t>
            </w:r>
          </w:p>
        </w:tc>
      </w:tr>
      <w:tr w:rsidR="008377B8" w14:paraId="5E77B076" w14:textId="77777777" w:rsidTr="00646DCB">
        <w:trPr>
          <w:trHeight w:val="20"/>
        </w:trPr>
        <w:tc>
          <w:tcPr>
            <w:tcW w:w="366" w:type="pct"/>
            <w:shd w:val="clear" w:color="auto" w:fill="auto"/>
            <w:vAlign w:val="center"/>
          </w:tcPr>
          <w:p w14:paraId="23CAC6EE" w14:textId="77777777" w:rsidR="008377B8" w:rsidRDefault="004E01A6" w:rsidP="00646DCB">
            <w:pPr>
              <w:pStyle w:val="afa"/>
              <w:jc w:val="center"/>
            </w:pPr>
            <w:r>
              <w:t>11</w:t>
            </w:r>
          </w:p>
        </w:tc>
        <w:tc>
          <w:tcPr>
            <w:tcW w:w="1304" w:type="pct"/>
            <w:shd w:val="clear" w:color="auto" w:fill="auto"/>
            <w:vAlign w:val="center"/>
          </w:tcPr>
          <w:p w14:paraId="353E53BB" w14:textId="77777777" w:rsidR="008377B8" w:rsidRDefault="004E01A6" w:rsidP="00646DCB">
            <w:pPr>
              <w:pStyle w:val="afa"/>
              <w:jc w:val="center"/>
            </w:pPr>
            <w:r>
              <w:t>前地板总成焊接线</w:t>
            </w:r>
          </w:p>
        </w:tc>
        <w:tc>
          <w:tcPr>
            <w:tcW w:w="967" w:type="pct"/>
            <w:shd w:val="clear" w:color="auto" w:fill="auto"/>
            <w:vAlign w:val="center"/>
          </w:tcPr>
          <w:p w14:paraId="331EFA69" w14:textId="77777777" w:rsidR="008377B8" w:rsidRDefault="004E01A6" w:rsidP="00646DCB">
            <w:pPr>
              <w:pStyle w:val="afa"/>
              <w:jc w:val="center"/>
            </w:pPr>
            <w:r>
              <w:t>非标设备</w:t>
            </w:r>
          </w:p>
        </w:tc>
        <w:tc>
          <w:tcPr>
            <w:tcW w:w="413" w:type="pct"/>
            <w:shd w:val="clear" w:color="auto" w:fill="auto"/>
            <w:vAlign w:val="center"/>
          </w:tcPr>
          <w:p w14:paraId="467960F1" w14:textId="77777777" w:rsidR="008377B8" w:rsidRDefault="004E01A6" w:rsidP="00646DCB">
            <w:pPr>
              <w:pStyle w:val="afa"/>
              <w:jc w:val="center"/>
            </w:pPr>
            <w:r>
              <w:t>1</w:t>
            </w:r>
          </w:p>
        </w:tc>
        <w:tc>
          <w:tcPr>
            <w:tcW w:w="307" w:type="pct"/>
            <w:shd w:val="clear" w:color="auto" w:fill="auto"/>
            <w:vAlign w:val="center"/>
          </w:tcPr>
          <w:p w14:paraId="3988CC60" w14:textId="77777777" w:rsidR="008377B8" w:rsidRDefault="004E01A6" w:rsidP="00646DCB">
            <w:pPr>
              <w:pStyle w:val="afa"/>
              <w:jc w:val="center"/>
            </w:pPr>
            <w:r>
              <w:t>套</w:t>
            </w:r>
          </w:p>
        </w:tc>
        <w:tc>
          <w:tcPr>
            <w:tcW w:w="1644" w:type="pct"/>
            <w:shd w:val="clear" w:color="auto" w:fill="auto"/>
            <w:vAlign w:val="center"/>
          </w:tcPr>
          <w:p w14:paraId="50155C03" w14:textId="77777777" w:rsidR="008377B8" w:rsidRDefault="004E01A6" w:rsidP="00646DCB">
            <w:pPr>
              <w:pStyle w:val="afa"/>
              <w:jc w:val="center"/>
            </w:pPr>
            <w:r>
              <w:rPr>
                <w:rFonts w:hint="eastAsia"/>
              </w:rPr>
              <w:t>与竣工环保验收报告内容一致</w:t>
            </w:r>
          </w:p>
        </w:tc>
      </w:tr>
      <w:tr w:rsidR="008377B8" w14:paraId="7EE8769D" w14:textId="77777777" w:rsidTr="00646DCB">
        <w:trPr>
          <w:trHeight w:val="20"/>
        </w:trPr>
        <w:tc>
          <w:tcPr>
            <w:tcW w:w="366" w:type="pct"/>
            <w:shd w:val="clear" w:color="auto" w:fill="auto"/>
            <w:vAlign w:val="center"/>
          </w:tcPr>
          <w:p w14:paraId="30B982BF" w14:textId="77777777" w:rsidR="008377B8" w:rsidRDefault="004E01A6" w:rsidP="00646DCB">
            <w:pPr>
              <w:pStyle w:val="afa"/>
              <w:jc w:val="center"/>
            </w:pPr>
            <w:r>
              <w:t>12</w:t>
            </w:r>
          </w:p>
        </w:tc>
        <w:tc>
          <w:tcPr>
            <w:tcW w:w="1304" w:type="pct"/>
            <w:shd w:val="clear" w:color="auto" w:fill="auto"/>
            <w:vAlign w:val="center"/>
          </w:tcPr>
          <w:p w14:paraId="57D9B818" w14:textId="77777777" w:rsidR="008377B8" w:rsidRDefault="004E01A6" w:rsidP="00646DCB">
            <w:pPr>
              <w:pStyle w:val="afa"/>
              <w:jc w:val="center"/>
            </w:pPr>
            <w:r>
              <w:t>后地板总成焊接线</w:t>
            </w:r>
          </w:p>
        </w:tc>
        <w:tc>
          <w:tcPr>
            <w:tcW w:w="967" w:type="pct"/>
            <w:shd w:val="clear" w:color="auto" w:fill="auto"/>
            <w:vAlign w:val="center"/>
          </w:tcPr>
          <w:p w14:paraId="56786156" w14:textId="77777777" w:rsidR="008377B8" w:rsidRDefault="004E01A6" w:rsidP="00646DCB">
            <w:pPr>
              <w:pStyle w:val="afa"/>
              <w:jc w:val="center"/>
            </w:pPr>
            <w:r>
              <w:t>非标设备</w:t>
            </w:r>
          </w:p>
        </w:tc>
        <w:tc>
          <w:tcPr>
            <w:tcW w:w="413" w:type="pct"/>
            <w:shd w:val="clear" w:color="auto" w:fill="auto"/>
            <w:vAlign w:val="center"/>
          </w:tcPr>
          <w:p w14:paraId="633AFA4E" w14:textId="77777777" w:rsidR="008377B8" w:rsidRDefault="004E01A6" w:rsidP="00646DCB">
            <w:pPr>
              <w:pStyle w:val="afa"/>
              <w:jc w:val="center"/>
            </w:pPr>
            <w:r>
              <w:t>1</w:t>
            </w:r>
          </w:p>
        </w:tc>
        <w:tc>
          <w:tcPr>
            <w:tcW w:w="307" w:type="pct"/>
            <w:shd w:val="clear" w:color="auto" w:fill="auto"/>
            <w:vAlign w:val="center"/>
          </w:tcPr>
          <w:p w14:paraId="68A168E9" w14:textId="77777777" w:rsidR="008377B8" w:rsidRDefault="004E01A6" w:rsidP="00646DCB">
            <w:pPr>
              <w:pStyle w:val="afa"/>
              <w:jc w:val="center"/>
            </w:pPr>
            <w:r>
              <w:t>套</w:t>
            </w:r>
          </w:p>
        </w:tc>
        <w:tc>
          <w:tcPr>
            <w:tcW w:w="1644" w:type="pct"/>
            <w:shd w:val="clear" w:color="auto" w:fill="auto"/>
            <w:vAlign w:val="center"/>
          </w:tcPr>
          <w:p w14:paraId="1342A60A" w14:textId="77777777" w:rsidR="008377B8" w:rsidRDefault="004E01A6" w:rsidP="00646DCB">
            <w:pPr>
              <w:pStyle w:val="afa"/>
              <w:jc w:val="center"/>
            </w:pPr>
            <w:r>
              <w:rPr>
                <w:rFonts w:hint="eastAsia"/>
              </w:rPr>
              <w:t>与竣工环保验收报告内容一致</w:t>
            </w:r>
          </w:p>
        </w:tc>
      </w:tr>
      <w:tr w:rsidR="008377B8" w14:paraId="11145D49" w14:textId="77777777" w:rsidTr="00646DCB">
        <w:trPr>
          <w:trHeight w:val="20"/>
        </w:trPr>
        <w:tc>
          <w:tcPr>
            <w:tcW w:w="366" w:type="pct"/>
            <w:shd w:val="clear" w:color="auto" w:fill="auto"/>
            <w:vAlign w:val="center"/>
          </w:tcPr>
          <w:p w14:paraId="371B72F3" w14:textId="77777777" w:rsidR="008377B8" w:rsidRDefault="004E01A6" w:rsidP="00646DCB">
            <w:pPr>
              <w:pStyle w:val="afa"/>
              <w:jc w:val="center"/>
            </w:pPr>
            <w:r>
              <w:t>13</w:t>
            </w:r>
          </w:p>
        </w:tc>
        <w:tc>
          <w:tcPr>
            <w:tcW w:w="1304" w:type="pct"/>
            <w:shd w:val="clear" w:color="auto" w:fill="auto"/>
            <w:vAlign w:val="center"/>
          </w:tcPr>
          <w:p w14:paraId="3315AF51" w14:textId="77777777" w:rsidR="008377B8" w:rsidRDefault="004E01A6" w:rsidP="00646DCB">
            <w:pPr>
              <w:pStyle w:val="afa"/>
              <w:jc w:val="center"/>
            </w:pPr>
            <w:r>
              <w:t>左</w:t>
            </w:r>
            <w:r>
              <w:t>/</w:t>
            </w:r>
            <w:r>
              <w:t>右侧围总成焊接线</w:t>
            </w:r>
          </w:p>
        </w:tc>
        <w:tc>
          <w:tcPr>
            <w:tcW w:w="967" w:type="pct"/>
            <w:shd w:val="clear" w:color="auto" w:fill="auto"/>
            <w:vAlign w:val="center"/>
          </w:tcPr>
          <w:p w14:paraId="61F38480" w14:textId="77777777" w:rsidR="008377B8" w:rsidRDefault="004E01A6" w:rsidP="00646DCB">
            <w:pPr>
              <w:pStyle w:val="afa"/>
              <w:jc w:val="center"/>
            </w:pPr>
            <w:r>
              <w:t>非标设备</w:t>
            </w:r>
          </w:p>
        </w:tc>
        <w:tc>
          <w:tcPr>
            <w:tcW w:w="413" w:type="pct"/>
            <w:shd w:val="clear" w:color="auto" w:fill="auto"/>
            <w:vAlign w:val="center"/>
          </w:tcPr>
          <w:p w14:paraId="562F06AE" w14:textId="77777777" w:rsidR="008377B8" w:rsidRDefault="004E01A6" w:rsidP="00646DCB">
            <w:pPr>
              <w:pStyle w:val="afa"/>
              <w:jc w:val="center"/>
            </w:pPr>
            <w:r>
              <w:t>2</w:t>
            </w:r>
          </w:p>
        </w:tc>
        <w:tc>
          <w:tcPr>
            <w:tcW w:w="307" w:type="pct"/>
            <w:shd w:val="clear" w:color="auto" w:fill="auto"/>
            <w:vAlign w:val="center"/>
          </w:tcPr>
          <w:p w14:paraId="6520156E" w14:textId="77777777" w:rsidR="008377B8" w:rsidRDefault="004E01A6" w:rsidP="00646DCB">
            <w:pPr>
              <w:pStyle w:val="afa"/>
              <w:jc w:val="center"/>
            </w:pPr>
            <w:r>
              <w:t>套</w:t>
            </w:r>
          </w:p>
        </w:tc>
        <w:tc>
          <w:tcPr>
            <w:tcW w:w="1644" w:type="pct"/>
            <w:shd w:val="clear" w:color="auto" w:fill="auto"/>
            <w:vAlign w:val="center"/>
          </w:tcPr>
          <w:p w14:paraId="1AE2FD19" w14:textId="77777777" w:rsidR="008377B8" w:rsidRDefault="004E01A6" w:rsidP="00646DCB">
            <w:pPr>
              <w:pStyle w:val="afa"/>
              <w:jc w:val="center"/>
            </w:pPr>
            <w:r>
              <w:rPr>
                <w:rFonts w:hint="eastAsia"/>
              </w:rPr>
              <w:t>与竣工环保验收报告内容一致</w:t>
            </w:r>
          </w:p>
        </w:tc>
      </w:tr>
      <w:tr w:rsidR="008377B8" w14:paraId="75C83A3C" w14:textId="77777777" w:rsidTr="00646DCB">
        <w:trPr>
          <w:trHeight w:val="20"/>
        </w:trPr>
        <w:tc>
          <w:tcPr>
            <w:tcW w:w="366" w:type="pct"/>
            <w:shd w:val="clear" w:color="auto" w:fill="auto"/>
            <w:vAlign w:val="center"/>
          </w:tcPr>
          <w:p w14:paraId="554B6BA5" w14:textId="77777777" w:rsidR="008377B8" w:rsidRDefault="004E01A6" w:rsidP="00646DCB">
            <w:pPr>
              <w:pStyle w:val="afa"/>
              <w:jc w:val="center"/>
            </w:pPr>
            <w:r>
              <w:t>14</w:t>
            </w:r>
          </w:p>
        </w:tc>
        <w:tc>
          <w:tcPr>
            <w:tcW w:w="1304" w:type="pct"/>
            <w:shd w:val="clear" w:color="auto" w:fill="auto"/>
            <w:vAlign w:val="center"/>
          </w:tcPr>
          <w:p w14:paraId="496D86A3" w14:textId="77777777" w:rsidR="008377B8" w:rsidRDefault="004E01A6" w:rsidP="00646DCB">
            <w:pPr>
              <w:pStyle w:val="afa"/>
              <w:jc w:val="center"/>
            </w:pPr>
            <w:r>
              <w:t>下部车身总成焊接线</w:t>
            </w:r>
          </w:p>
        </w:tc>
        <w:tc>
          <w:tcPr>
            <w:tcW w:w="967" w:type="pct"/>
            <w:shd w:val="clear" w:color="auto" w:fill="auto"/>
            <w:vAlign w:val="center"/>
          </w:tcPr>
          <w:p w14:paraId="09D2F20F" w14:textId="77777777" w:rsidR="008377B8" w:rsidRDefault="004E01A6" w:rsidP="00646DCB">
            <w:pPr>
              <w:pStyle w:val="afa"/>
              <w:jc w:val="center"/>
            </w:pPr>
            <w:r>
              <w:t>非标设备</w:t>
            </w:r>
          </w:p>
        </w:tc>
        <w:tc>
          <w:tcPr>
            <w:tcW w:w="413" w:type="pct"/>
            <w:shd w:val="clear" w:color="auto" w:fill="auto"/>
            <w:vAlign w:val="center"/>
          </w:tcPr>
          <w:p w14:paraId="7C9CF0ED" w14:textId="77777777" w:rsidR="008377B8" w:rsidRDefault="004E01A6" w:rsidP="00646DCB">
            <w:pPr>
              <w:pStyle w:val="afa"/>
              <w:jc w:val="center"/>
            </w:pPr>
            <w:r>
              <w:t>2</w:t>
            </w:r>
          </w:p>
        </w:tc>
        <w:tc>
          <w:tcPr>
            <w:tcW w:w="307" w:type="pct"/>
            <w:shd w:val="clear" w:color="auto" w:fill="auto"/>
            <w:vAlign w:val="center"/>
          </w:tcPr>
          <w:p w14:paraId="2BD3BF3E" w14:textId="77777777" w:rsidR="008377B8" w:rsidRDefault="004E01A6" w:rsidP="00646DCB">
            <w:pPr>
              <w:pStyle w:val="afa"/>
              <w:jc w:val="center"/>
            </w:pPr>
            <w:r>
              <w:t>套</w:t>
            </w:r>
          </w:p>
        </w:tc>
        <w:tc>
          <w:tcPr>
            <w:tcW w:w="1644" w:type="pct"/>
            <w:shd w:val="clear" w:color="auto" w:fill="auto"/>
            <w:vAlign w:val="center"/>
          </w:tcPr>
          <w:p w14:paraId="755C6CD6" w14:textId="77777777" w:rsidR="008377B8" w:rsidRDefault="004E01A6" w:rsidP="00646DCB">
            <w:pPr>
              <w:pStyle w:val="afa"/>
              <w:jc w:val="center"/>
            </w:pPr>
            <w:r>
              <w:rPr>
                <w:rFonts w:hint="eastAsia"/>
              </w:rPr>
              <w:t>与竣工环保验收报告内容一致</w:t>
            </w:r>
          </w:p>
        </w:tc>
      </w:tr>
      <w:tr w:rsidR="008377B8" w14:paraId="39B7DC63" w14:textId="77777777" w:rsidTr="00646DCB">
        <w:trPr>
          <w:trHeight w:val="20"/>
        </w:trPr>
        <w:tc>
          <w:tcPr>
            <w:tcW w:w="366" w:type="pct"/>
            <w:shd w:val="clear" w:color="auto" w:fill="auto"/>
            <w:vAlign w:val="center"/>
          </w:tcPr>
          <w:p w14:paraId="1D6F109A" w14:textId="77777777" w:rsidR="008377B8" w:rsidRDefault="004E01A6" w:rsidP="00646DCB">
            <w:pPr>
              <w:pStyle w:val="afa"/>
              <w:jc w:val="center"/>
            </w:pPr>
            <w:r>
              <w:t>15</w:t>
            </w:r>
          </w:p>
        </w:tc>
        <w:tc>
          <w:tcPr>
            <w:tcW w:w="1304" w:type="pct"/>
            <w:shd w:val="clear" w:color="auto" w:fill="auto"/>
            <w:vAlign w:val="center"/>
          </w:tcPr>
          <w:p w14:paraId="48DCA0B6" w14:textId="77777777" w:rsidR="008377B8" w:rsidRDefault="004E01A6" w:rsidP="00646DCB">
            <w:pPr>
              <w:pStyle w:val="afa"/>
              <w:jc w:val="center"/>
            </w:pPr>
            <w:r>
              <w:t>车身总成焊接线</w:t>
            </w:r>
          </w:p>
        </w:tc>
        <w:tc>
          <w:tcPr>
            <w:tcW w:w="967" w:type="pct"/>
            <w:shd w:val="clear" w:color="auto" w:fill="auto"/>
            <w:vAlign w:val="center"/>
          </w:tcPr>
          <w:p w14:paraId="530E4BDE" w14:textId="77777777" w:rsidR="008377B8" w:rsidRDefault="004E01A6" w:rsidP="00646DCB">
            <w:pPr>
              <w:pStyle w:val="afa"/>
              <w:jc w:val="center"/>
            </w:pPr>
            <w:r>
              <w:t>非标设备</w:t>
            </w:r>
          </w:p>
        </w:tc>
        <w:tc>
          <w:tcPr>
            <w:tcW w:w="413" w:type="pct"/>
            <w:shd w:val="clear" w:color="auto" w:fill="auto"/>
            <w:vAlign w:val="center"/>
          </w:tcPr>
          <w:p w14:paraId="6681771C" w14:textId="77777777" w:rsidR="008377B8" w:rsidRDefault="004E01A6" w:rsidP="00646DCB">
            <w:pPr>
              <w:pStyle w:val="afa"/>
              <w:jc w:val="center"/>
            </w:pPr>
            <w:r>
              <w:t>1</w:t>
            </w:r>
          </w:p>
        </w:tc>
        <w:tc>
          <w:tcPr>
            <w:tcW w:w="307" w:type="pct"/>
            <w:shd w:val="clear" w:color="auto" w:fill="auto"/>
            <w:vAlign w:val="center"/>
          </w:tcPr>
          <w:p w14:paraId="0FC369DB" w14:textId="77777777" w:rsidR="008377B8" w:rsidRDefault="004E01A6" w:rsidP="00646DCB">
            <w:pPr>
              <w:pStyle w:val="afa"/>
              <w:jc w:val="center"/>
            </w:pPr>
            <w:r>
              <w:t>套</w:t>
            </w:r>
          </w:p>
        </w:tc>
        <w:tc>
          <w:tcPr>
            <w:tcW w:w="1644" w:type="pct"/>
            <w:shd w:val="clear" w:color="auto" w:fill="auto"/>
            <w:vAlign w:val="center"/>
          </w:tcPr>
          <w:p w14:paraId="56C0B3A0" w14:textId="77777777" w:rsidR="008377B8" w:rsidRDefault="004E01A6" w:rsidP="00646DCB">
            <w:pPr>
              <w:pStyle w:val="afa"/>
              <w:jc w:val="center"/>
            </w:pPr>
            <w:r>
              <w:rPr>
                <w:rFonts w:hint="eastAsia"/>
              </w:rPr>
              <w:t>与竣工环保验收报告内容一致</w:t>
            </w:r>
          </w:p>
        </w:tc>
      </w:tr>
      <w:tr w:rsidR="008377B8" w14:paraId="6F413234" w14:textId="77777777" w:rsidTr="00646DCB">
        <w:trPr>
          <w:trHeight w:val="20"/>
        </w:trPr>
        <w:tc>
          <w:tcPr>
            <w:tcW w:w="366" w:type="pct"/>
            <w:shd w:val="clear" w:color="auto" w:fill="auto"/>
            <w:vAlign w:val="center"/>
          </w:tcPr>
          <w:p w14:paraId="5D8EA4F2" w14:textId="77777777" w:rsidR="008377B8" w:rsidRDefault="004E01A6" w:rsidP="00646DCB">
            <w:pPr>
              <w:pStyle w:val="afa"/>
              <w:jc w:val="center"/>
            </w:pPr>
            <w:r>
              <w:t>16</w:t>
            </w:r>
          </w:p>
        </w:tc>
        <w:tc>
          <w:tcPr>
            <w:tcW w:w="1304" w:type="pct"/>
            <w:shd w:val="clear" w:color="auto" w:fill="auto"/>
            <w:vAlign w:val="center"/>
          </w:tcPr>
          <w:p w14:paraId="445AAFBB" w14:textId="77777777" w:rsidR="008377B8" w:rsidRDefault="004E01A6" w:rsidP="00646DCB">
            <w:pPr>
              <w:pStyle w:val="afa"/>
              <w:jc w:val="center"/>
            </w:pPr>
            <w:r>
              <w:t>车身总成补焊线</w:t>
            </w:r>
          </w:p>
        </w:tc>
        <w:tc>
          <w:tcPr>
            <w:tcW w:w="967" w:type="pct"/>
            <w:shd w:val="clear" w:color="auto" w:fill="auto"/>
            <w:vAlign w:val="center"/>
          </w:tcPr>
          <w:p w14:paraId="66146E46" w14:textId="77777777" w:rsidR="008377B8" w:rsidRDefault="004E01A6" w:rsidP="00646DCB">
            <w:pPr>
              <w:pStyle w:val="afa"/>
              <w:jc w:val="center"/>
            </w:pPr>
            <w:r>
              <w:t>非标设备</w:t>
            </w:r>
          </w:p>
        </w:tc>
        <w:tc>
          <w:tcPr>
            <w:tcW w:w="413" w:type="pct"/>
            <w:shd w:val="clear" w:color="auto" w:fill="auto"/>
            <w:vAlign w:val="center"/>
          </w:tcPr>
          <w:p w14:paraId="38D76F5D" w14:textId="77777777" w:rsidR="008377B8" w:rsidRDefault="004E01A6" w:rsidP="00646DCB">
            <w:pPr>
              <w:pStyle w:val="afa"/>
              <w:jc w:val="center"/>
            </w:pPr>
            <w:r>
              <w:t>1</w:t>
            </w:r>
          </w:p>
        </w:tc>
        <w:tc>
          <w:tcPr>
            <w:tcW w:w="307" w:type="pct"/>
            <w:shd w:val="clear" w:color="auto" w:fill="auto"/>
            <w:vAlign w:val="center"/>
          </w:tcPr>
          <w:p w14:paraId="3BD806E5" w14:textId="77777777" w:rsidR="008377B8" w:rsidRDefault="004E01A6" w:rsidP="00646DCB">
            <w:pPr>
              <w:pStyle w:val="afa"/>
              <w:jc w:val="center"/>
            </w:pPr>
            <w:r>
              <w:t>套</w:t>
            </w:r>
          </w:p>
        </w:tc>
        <w:tc>
          <w:tcPr>
            <w:tcW w:w="1644" w:type="pct"/>
            <w:shd w:val="clear" w:color="auto" w:fill="auto"/>
            <w:vAlign w:val="center"/>
          </w:tcPr>
          <w:p w14:paraId="698D5D4D" w14:textId="77777777" w:rsidR="008377B8" w:rsidRDefault="004E01A6" w:rsidP="00646DCB">
            <w:pPr>
              <w:pStyle w:val="afa"/>
              <w:jc w:val="center"/>
            </w:pPr>
            <w:r>
              <w:rPr>
                <w:rFonts w:hint="eastAsia"/>
              </w:rPr>
              <w:t>与竣工环保验收报告内容一致</w:t>
            </w:r>
          </w:p>
        </w:tc>
      </w:tr>
      <w:tr w:rsidR="008377B8" w14:paraId="7C5232BE" w14:textId="77777777" w:rsidTr="00646DCB">
        <w:trPr>
          <w:trHeight w:val="20"/>
        </w:trPr>
        <w:tc>
          <w:tcPr>
            <w:tcW w:w="366" w:type="pct"/>
            <w:shd w:val="clear" w:color="auto" w:fill="auto"/>
            <w:vAlign w:val="center"/>
          </w:tcPr>
          <w:p w14:paraId="332FEFED" w14:textId="77777777" w:rsidR="008377B8" w:rsidRDefault="004E01A6" w:rsidP="00646DCB">
            <w:pPr>
              <w:pStyle w:val="afa"/>
              <w:jc w:val="center"/>
            </w:pPr>
            <w:r>
              <w:t>17</w:t>
            </w:r>
          </w:p>
        </w:tc>
        <w:tc>
          <w:tcPr>
            <w:tcW w:w="1304" w:type="pct"/>
            <w:shd w:val="clear" w:color="auto" w:fill="auto"/>
            <w:vAlign w:val="center"/>
          </w:tcPr>
          <w:p w14:paraId="51141477" w14:textId="77777777" w:rsidR="008377B8" w:rsidRDefault="004E01A6" w:rsidP="00646DCB">
            <w:pPr>
              <w:pStyle w:val="afa"/>
              <w:jc w:val="center"/>
            </w:pPr>
            <w:r>
              <w:t>白车身总成调整</w:t>
            </w:r>
          </w:p>
        </w:tc>
        <w:tc>
          <w:tcPr>
            <w:tcW w:w="967" w:type="pct"/>
            <w:shd w:val="clear" w:color="auto" w:fill="auto"/>
            <w:vAlign w:val="center"/>
          </w:tcPr>
          <w:p w14:paraId="0A61EA02" w14:textId="77777777" w:rsidR="008377B8" w:rsidRDefault="004E01A6" w:rsidP="00646DCB">
            <w:pPr>
              <w:pStyle w:val="afa"/>
              <w:jc w:val="center"/>
            </w:pPr>
            <w:r>
              <w:t>非标设备</w:t>
            </w:r>
          </w:p>
        </w:tc>
        <w:tc>
          <w:tcPr>
            <w:tcW w:w="413" w:type="pct"/>
            <w:shd w:val="clear" w:color="auto" w:fill="auto"/>
            <w:vAlign w:val="center"/>
          </w:tcPr>
          <w:p w14:paraId="695AFADB" w14:textId="77777777" w:rsidR="008377B8" w:rsidRDefault="004E01A6" w:rsidP="00646DCB">
            <w:pPr>
              <w:pStyle w:val="afa"/>
              <w:jc w:val="center"/>
            </w:pPr>
            <w:r>
              <w:t>2</w:t>
            </w:r>
          </w:p>
        </w:tc>
        <w:tc>
          <w:tcPr>
            <w:tcW w:w="307" w:type="pct"/>
            <w:shd w:val="clear" w:color="auto" w:fill="auto"/>
            <w:vAlign w:val="center"/>
          </w:tcPr>
          <w:p w14:paraId="6256A33C" w14:textId="77777777" w:rsidR="008377B8" w:rsidRDefault="004E01A6" w:rsidP="00646DCB">
            <w:pPr>
              <w:pStyle w:val="afa"/>
              <w:jc w:val="center"/>
            </w:pPr>
            <w:r>
              <w:t>套</w:t>
            </w:r>
          </w:p>
        </w:tc>
        <w:tc>
          <w:tcPr>
            <w:tcW w:w="1644" w:type="pct"/>
            <w:shd w:val="clear" w:color="auto" w:fill="auto"/>
            <w:vAlign w:val="center"/>
          </w:tcPr>
          <w:p w14:paraId="30C1226B" w14:textId="77777777" w:rsidR="008377B8" w:rsidRDefault="004E01A6" w:rsidP="00646DCB">
            <w:pPr>
              <w:pStyle w:val="afa"/>
              <w:jc w:val="center"/>
            </w:pPr>
            <w:r>
              <w:rPr>
                <w:rFonts w:hint="eastAsia"/>
              </w:rPr>
              <w:t>与竣工环保验收报告内容一致</w:t>
            </w:r>
          </w:p>
        </w:tc>
      </w:tr>
      <w:tr w:rsidR="008377B8" w14:paraId="3E4D95D7" w14:textId="77777777" w:rsidTr="00646DCB">
        <w:trPr>
          <w:trHeight w:val="20"/>
        </w:trPr>
        <w:tc>
          <w:tcPr>
            <w:tcW w:w="366" w:type="pct"/>
            <w:shd w:val="clear" w:color="auto" w:fill="auto"/>
            <w:vAlign w:val="center"/>
          </w:tcPr>
          <w:p w14:paraId="787194FC" w14:textId="77777777" w:rsidR="008377B8" w:rsidRDefault="004E01A6" w:rsidP="00646DCB">
            <w:pPr>
              <w:pStyle w:val="afa"/>
              <w:jc w:val="center"/>
            </w:pPr>
            <w:r>
              <w:t>18</w:t>
            </w:r>
          </w:p>
        </w:tc>
        <w:tc>
          <w:tcPr>
            <w:tcW w:w="1304" w:type="pct"/>
            <w:shd w:val="clear" w:color="auto" w:fill="auto"/>
            <w:vAlign w:val="center"/>
          </w:tcPr>
          <w:p w14:paraId="386D9264" w14:textId="77777777" w:rsidR="008377B8" w:rsidRDefault="004E01A6" w:rsidP="00646DCB">
            <w:pPr>
              <w:pStyle w:val="afa"/>
              <w:jc w:val="center"/>
            </w:pPr>
            <w:r>
              <w:t>门盖生产线</w:t>
            </w:r>
          </w:p>
        </w:tc>
        <w:tc>
          <w:tcPr>
            <w:tcW w:w="967" w:type="pct"/>
            <w:shd w:val="clear" w:color="auto" w:fill="auto"/>
            <w:vAlign w:val="center"/>
          </w:tcPr>
          <w:p w14:paraId="5E95D022" w14:textId="77777777" w:rsidR="008377B8" w:rsidRDefault="004E01A6" w:rsidP="00646DCB">
            <w:pPr>
              <w:pStyle w:val="afa"/>
              <w:jc w:val="center"/>
            </w:pPr>
            <w:r>
              <w:t>非标设备</w:t>
            </w:r>
          </w:p>
        </w:tc>
        <w:tc>
          <w:tcPr>
            <w:tcW w:w="413" w:type="pct"/>
            <w:shd w:val="clear" w:color="auto" w:fill="auto"/>
            <w:vAlign w:val="center"/>
          </w:tcPr>
          <w:p w14:paraId="345E7EF8" w14:textId="77777777" w:rsidR="008377B8" w:rsidRDefault="004E01A6" w:rsidP="00646DCB">
            <w:pPr>
              <w:pStyle w:val="afa"/>
              <w:jc w:val="center"/>
            </w:pPr>
            <w:r>
              <w:t>4</w:t>
            </w:r>
          </w:p>
        </w:tc>
        <w:tc>
          <w:tcPr>
            <w:tcW w:w="307" w:type="pct"/>
            <w:shd w:val="clear" w:color="auto" w:fill="auto"/>
            <w:vAlign w:val="center"/>
          </w:tcPr>
          <w:p w14:paraId="2839C909" w14:textId="77777777" w:rsidR="008377B8" w:rsidRDefault="004E01A6" w:rsidP="00646DCB">
            <w:pPr>
              <w:pStyle w:val="afa"/>
              <w:jc w:val="center"/>
            </w:pPr>
            <w:r>
              <w:t>套</w:t>
            </w:r>
          </w:p>
        </w:tc>
        <w:tc>
          <w:tcPr>
            <w:tcW w:w="1644" w:type="pct"/>
            <w:shd w:val="clear" w:color="auto" w:fill="auto"/>
            <w:vAlign w:val="center"/>
          </w:tcPr>
          <w:p w14:paraId="4BE2290C" w14:textId="77777777" w:rsidR="008377B8" w:rsidRDefault="004E01A6" w:rsidP="00646DCB">
            <w:pPr>
              <w:pStyle w:val="afa"/>
              <w:jc w:val="center"/>
            </w:pPr>
            <w:r>
              <w:rPr>
                <w:rFonts w:hint="eastAsia"/>
              </w:rPr>
              <w:t>与竣工环保验收报告内容一致</w:t>
            </w:r>
          </w:p>
        </w:tc>
      </w:tr>
      <w:tr w:rsidR="008377B8" w14:paraId="4B7340AB" w14:textId="77777777" w:rsidTr="00646DCB">
        <w:trPr>
          <w:trHeight w:val="20"/>
        </w:trPr>
        <w:tc>
          <w:tcPr>
            <w:tcW w:w="366" w:type="pct"/>
            <w:shd w:val="clear" w:color="auto" w:fill="auto"/>
            <w:vAlign w:val="center"/>
          </w:tcPr>
          <w:p w14:paraId="417A22D6" w14:textId="77777777" w:rsidR="008377B8" w:rsidRDefault="004E01A6" w:rsidP="00646DCB">
            <w:pPr>
              <w:pStyle w:val="afa"/>
              <w:jc w:val="center"/>
            </w:pPr>
            <w:r>
              <w:t>19</w:t>
            </w:r>
          </w:p>
        </w:tc>
        <w:tc>
          <w:tcPr>
            <w:tcW w:w="1304" w:type="pct"/>
            <w:shd w:val="clear" w:color="auto" w:fill="auto"/>
            <w:vAlign w:val="center"/>
          </w:tcPr>
          <w:p w14:paraId="05973B65" w14:textId="77777777" w:rsidR="008377B8" w:rsidRDefault="004E01A6" w:rsidP="00646DCB">
            <w:pPr>
              <w:pStyle w:val="afa"/>
              <w:jc w:val="center"/>
            </w:pPr>
            <w:r>
              <w:t>EMS</w:t>
            </w:r>
          </w:p>
        </w:tc>
        <w:tc>
          <w:tcPr>
            <w:tcW w:w="967" w:type="pct"/>
            <w:shd w:val="clear" w:color="auto" w:fill="auto"/>
            <w:vAlign w:val="center"/>
          </w:tcPr>
          <w:p w14:paraId="15CE4864" w14:textId="77777777" w:rsidR="008377B8" w:rsidRDefault="004E01A6" w:rsidP="00646DCB">
            <w:pPr>
              <w:pStyle w:val="afa"/>
              <w:jc w:val="center"/>
            </w:pPr>
            <w:r>
              <w:t>非标设备</w:t>
            </w:r>
          </w:p>
        </w:tc>
        <w:tc>
          <w:tcPr>
            <w:tcW w:w="413" w:type="pct"/>
            <w:shd w:val="clear" w:color="auto" w:fill="auto"/>
            <w:vAlign w:val="center"/>
          </w:tcPr>
          <w:p w14:paraId="25BBEEBC" w14:textId="77777777" w:rsidR="008377B8" w:rsidRDefault="004E01A6" w:rsidP="00646DCB">
            <w:pPr>
              <w:pStyle w:val="afa"/>
              <w:jc w:val="center"/>
            </w:pPr>
            <w:r>
              <w:t>4</w:t>
            </w:r>
          </w:p>
        </w:tc>
        <w:tc>
          <w:tcPr>
            <w:tcW w:w="307" w:type="pct"/>
            <w:shd w:val="clear" w:color="auto" w:fill="auto"/>
            <w:vAlign w:val="center"/>
          </w:tcPr>
          <w:p w14:paraId="35C263EF" w14:textId="77777777" w:rsidR="008377B8" w:rsidRDefault="004E01A6" w:rsidP="00646DCB">
            <w:pPr>
              <w:pStyle w:val="afa"/>
              <w:jc w:val="center"/>
            </w:pPr>
            <w:r>
              <w:t>套</w:t>
            </w:r>
          </w:p>
        </w:tc>
        <w:tc>
          <w:tcPr>
            <w:tcW w:w="1644" w:type="pct"/>
            <w:shd w:val="clear" w:color="auto" w:fill="auto"/>
            <w:vAlign w:val="center"/>
          </w:tcPr>
          <w:p w14:paraId="7D80A628" w14:textId="77777777" w:rsidR="008377B8" w:rsidRDefault="004E01A6" w:rsidP="00646DCB">
            <w:pPr>
              <w:pStyle w:val="afa"/>
              <w:jc w:val="center"/>
            </w:pPr>
            <w:r>
              <w:rPr>
                <w:rFonts w:hint="eastAsia"/>
              </w:rPr>
              <w:t>与竣工环保验收报告内容一致</w:t>
            </w:r>
          </w:p>
        </w:tc>
      </w:tr>
      <w:tr w:rsidR="008377B8" w14:paraId="5A613C84" w14:textId="77777777" w:rsidTr="00646DCB">
        <w:trPr>
          <w:trHeight w:val="20"/>
        </w:trPr>
        <w:tc>
          <w:tcPr>
            <w:tcW w:w="366" w:type="pct"/>
            <w:shd w:val="clear" w:color="auto" w:fill="auto"/>
            <w:vAlign w:val="center"/>
          </w:tcPr>
          <w:p w14:paraId="1F84CEF1" w14:textId="77777777" w:rsidR="008377B8" w:rsidRDefault="004E01A6" w:rsidP="00646DCB">
            <w:pPr>
              <w:pStyle w:val="afa"/>
              <w:jc w:val="center"/>
            </w:pPr>
            <w:r>
              <w:t>20</w:t>
            </w:r>
          </w:p>
        </w:tc>
        <w:tc>
          <w:tcPr>
            <w:tcW w:w="1304" w:type="pct"/>
            <w:shd w:val="clear" w:color="auto" w:fill="auto"/>
            <w:vAlign w:val="center"/>
          </w:tcPr>
          <w:p w14:paraId="4503BFD4" w14:textId="77777777" w:rsidR="008377B8" w:rsidRDefault="004E01A6" w:rsidP="00646DCB">
            <w:pPr>
              <w:pStyle w:val="afa"/>
              <w:jc w:val="center"/>
            </w:pPr>
            <w:r>
              <w:t>三坐标测量机</w:t>
            </w:r>
          </w:p>
        </w:tc>
        <w:tc>
          <w:tcPr>
            <w:tcW w:w="967" w:type="pct"/>
            <w:shd w:val="clear" w:color="auto" w:fill="auto"/>
            <w:vAlign w:val="center"/>
          </w:tcPr>
          <w:p w14:paraId="3BE2FE69" w14:textId="77777777" w:rsidR="008377B8" w:rsidRDefault="004E01A6" w:rsidP="00646DCB">
            <w:pPr>
              <w:pStyle w:val="afa"/>
              <w:jc w:val="center"/>
            </w:pPr>
            <w:r>
              <w:t>非标设备</w:t>
            </w:r>
          </w:p>
        </w:tc>
        <w:tc>
          <w:tcPr>
            <w:tcW w:w="413" w:type="pct"/>
            <w:shd w:val="clear" w:color="auto" w:fill="auto"/>
            <w:vAlign w:val="center"/>
          </w:tcPr>
          <w:p w14:paraId="0E46C62F" w14:textId="77777777" w:rsidR="008377B8" w:rsidRDefault="004E01A6" w:rsidP="00646DCB">
            <w:pPr>
              <w:pStyle w:val="afa"/>
              <w:jc w:val="center"/>
            </w:pPr>
            <w:r>
              <w:t>1</w:t>
            </w:r>
          </w:p>
        </w:tc>
        <w:tc>
          <w:tcPr>
            <w:tcW w:w="307" w:type="pct"/>
            <w:shd w:val="clear" w:color="auto" w:fill="auto"/>
            <w:vAlign w:val="center"/>
          </w:tcPr>
          <w:p w14:paraId="4C2DA9DA" w14:textId="77777777" w:rsidR="008377B8" w:rsidRDefault="004E01A6" w:rsidP="00646DCB">
            <w:pPr>
              <w:pStyle w:val="afa"/>
              <w:jc w:val="center"/>
            </w:pPr>
            <w:r>
              <w:t>台</w:t>
            </w:r>
          </w:p>
        </w:tc>
        <w:tc>
          <w:tcPr>
            <w:tcW w:w="1644" w:type="pct"/>
            <w:shd w:val="clear" w:color="auto" w:fill="auto"/>
            <w:vAlign w:val="center"/>
          </w:tcPr>
          <w:p w14:paraId="0ED9F38E" w14:textId="77777777" w:rsidR="008377B8" w:rsidRDefault="004E01A6" w:rsidP="00646DCB">
            <w:pPr>
              <w:pStyle w:val="afa"/>
              <w:jc w:val="center"/>
            </w:pPr>
            <w:r>
              <w:rPr>
                <w:rFonts w:hint="eastAsia"/>
              </w:rPr>
              <w:t>与竣工环保验收报告内容一致</w:t>
            </w:r>
          </w:p>
        </w:tc>
      </w:tr>
      <w:tr w:rsidR="008377B8" w14:paraId="2CC58C7C" w14:textId="77777777" w:rsidTr="00646DCB">
        <w:trPr>
          <w:trHeight w:val="20"/>
        </w:trPr>
        <w:tc>
          <w:tcPr>
            <w:tcW w:w="366" w:type="pct"/>
            <w:shd w:val="clear" w:color="auto" w:fill="auto"/>
            <w:vAlign w:val="center"/>
          </w:tcPr>
          <w:p w14:paraId="5F5B7B0E" w14:textId="77777777" w:rsidR="008377B8" w:rsidRDefault="004E01A6" w:rsidP="00646DCB">
            <w:pPr>
              <w:pStyle w:val="afa"/>
              <w:jc w:val="center"/>
            </w:pPr>
            <w:r>
              <w:t>21</w:t>
            </w:r>
          </w:p>
        </w:tc>
        <w:tc>
          <w:tcPr>
            <w:tcW w:w="1304" w:type="pct"/>
            <w:shd w:val="clear" w:color="auto" w:fill="auto"/>
            <w:vAlign w:val="center"/>
          </w:tcPr>
          <w:p w14:paraId="538C9F87" w14:textId="77777777" w:rsidR="008377B8" w:rsidRDefault="004E01A6" w:rsidP="00646DCB">
            <w:pPr>
              <w:pStyle w:val="afa"/>
              <w:jc w:val="center"/>
            </w:pPr>
            <w:r>
              <w:t>白车身存储线</w:t>
            </w:r>
          </w:p>
        </w:tc>
        <w:tc>
          <w:tcPr>
            <w:tcW w:w="967" w:type="pct"/>
            <w:shd w:val="clear" w:color="auto" w:fill="auto"/>
            <w:vAlign w:val="center"/>
          </w:tcPr>
          <w:p w14:paraId="54D0D6E8" w14:textId="77777777" w:rsidR="008377B8" w:rsidRDefault="004E01A6" w:rsidP="00646DCB">
            <w:pPr>
              <w:pStyle w:val="afa"/>
              <w:jc w:val="center"/>
            </w:pPr>
            <w:r>
              <w:t>非标设备</w:t>
            </w:r>
          </w:p>
        </w:tc>
        <w:tc>
          <w:tcPr>
            <w:tcW w:w="413" w:type="pct"/>
            <w:shd w:val="clear" w:color="auto" w:fill="auto"/>
            <w:vAlign w:val="center"/>
          </w:tcPr>
          <w:p w14:paraId="6AD16C74" w14:textId="77777777" w:rsidR="008377B8" w:rsidRDefault="004E01A6" w:rsidP="00646DCB">
            <w:pPr>
              <w:pStyle w:val="afa"/>
              <w:jc w:val="center"/>
            </w:pPr>
            <w:r>
              <w:t>1</w:t>
            </w:r>
          </w:p>
        </w:tc>
        <w:tc>
          <w:tcPr>
            <w:tcW w:w="307" w:type="pct"/>
            <w:shd w:val="clear" w:color="auto" w:fill="auto"/>
            <w:vAlign w:val="center"/>
          </w:tcPr>
          <w:p w14:paraId="7F3A86BD" w14:textId="77777777" w:rsidR="008377B8" w:rsidRDefault="004E01A6" w:rsidP="00646DCB">
            <w:pPr>
              <w:pStyle w:val="afa"/>
              <w:jc w:val="center"/>
            </w:pPr>
            <w:r>
              <w:t>套</w:t>
            </w:r>
          </w:p>
        </w:tc>
        <w:tc>
          <w:tcPr>
            <w:tcW w:w="1644" w:type="pct"/>
            <w:shd w:val="clear" w:color="auto" w:fill="auto"/>
            <w:vAlign w:val="center"/>
          </w:tcPr>
          <w:p w14:paraId="034FF062" w14:textId="77777777" w:rsidR="008377B8" w:rsidRDefault="004E01A6" w:rsidP="00646DCB">
            <w:pPr>
              <w:pStyle w:val="afa"/>
              <w:jc w:val="center"/>
            </w:pPr>
            <w:r>
              <w:rPr>
                <w:rFonts w:hint="eastAsia"/>
              </w:rPr>
              <w:t>与竣工环保验收报告内容一致</w:t>
            </w:r>
          </w:p>
        </w:tc>
      </w:tr>
      <w:tr w:rsidR="008377B8" w14:paraId="41CA14F6" w14:textId="77777777" w:rsidTr="00646DCB">
        <w:trPr>
          <w:trHeight w:val="20"/>
        </w:trPr>
        <w:tc>
          <w:tcPr>
            <w:tcW w:w="366" w:type="pct"/>
            <w:shd w:val="clear" w:color="auto" w:fill="auto"/>
            <w:vAlign w:val="center"/>
          </w:tcPr>
          <w:p w14:paraId="31AB4352" w14:textId="77777777" w:rsidR="008377B8" w:rsidRDefault="004E01A6" w:rsidP="00646DCB">
            <w:pPr>
              <w:pStyle w:val="afa"/>
              <w:jc w:val="center"/>
            </w:pPr>
            <w:r>
              <w:t>22</w:t>
            </w:r>
          </w:p>
        </w:tc>
        <w:tc>
          <w:tcPr>
            <w:tcW w:w="1304" w:type="pct"/>
            <w:shd w:val="clear" w:color="auto" w:fill="auto"/>
            <w:vAlign w:val="center"/>
          </w:tcPr>
          <w:p w14:paraId="12427C34" w14:textId="77777777" w:rsidR="008377B8" w:rsidRDefault="004E01A6" w:rsidP="00646DCB">
            <w:pPr>
              <w:pStyle w:val="afa"/>
              <w:jc w:val="center"/>
            </w:pPr>
            <w:r>
              <w:t>打磨系统（含除尘系统）</w:t>
            </w:r>
          </w:p>
        </w:tc>
        <w:tc>
          <w:tcPr>
            <w:tcW w:w="967" w:type="pct"/>
            <w:shd w:val="clear" w:color="auto" w:fill="auto"/>
            <w:vAlign w:val="center"/>
          </w:tcPr>
          <w:p w14:paraId="1BA3A172" w14:textId="77777777" w:rsidR="008377B8" w:rsidRDefault="004E01A6" w:rsidP="00646DCB">
            <w:pPr>
              <w:pStyle w:val="afa"/>
              <w:jc w:val="center"/>
            </w:pPr>
            <w:r>
              <w:t>非标设备</w:t>
            </w:r>
          </w:p>
        </w:tc>
        <w:tc>
          <w:tcPr>
            <w:tcW w:w="413" w:type="pct"/>
            <w:shd w:val="clear" w:color="auto" w:fill="auto"/>
            <w:vAlign w:val="center"/>
          </w:tcPr>
          <w:p w14:paraId="6F7561FC" w14:textId="77777777" w:rsidR="008377B8" w:rsidRDefault="004E01A6" w:rsidP="00646DCB">
            <w:pPr>
              <w:pStyle w:val="afa"/>
              <w:jc w:val="center"/>
            </w:pPr>
            <w:r>
              <w:t>1</w:t>
            </w:r>
          </w:p>
        </w:tc>
        <w:tc>
          <w:tcPr>
            <w:tcW w:w="307" w:type="pct"/>
            <w:shd w:val="clear" w:color="auto" w:fill="auto"/>
            <w:vAlign w:val="center"/>
          </w:tcPr>
          <w:p w14:paraId="053CFD02" w14:textId="77777777" w:rsidR="008377B8" w:rsidRDefault="004E01A6" w:rsidP="00646DCB">
            <w:pPr>
              <w:pStyle w:val="afa"/>
              <w:jc w:val="center"/>
            </w:pPr>
            <w:r>
              <w:t>套</w:t>
            </w:r>
          </w:p>
        </w:tc>
        <w:tc>
          <w:tcPr>
            <w:tcW w:w="1644" w:type="pct"/>
            <w:shd w:val="clear" w:color="auto" w:fill="auto"/>
            <w:vAlign w:val="center"/>
          </w:tcPr>
          <w:p w14:paraId="0FC2DDF7" w14:textId="77777777" w:rsidR="008377B8" w:rsidRDefault="004E01A6" w:rsidP="00646DCB">
            <w:pPr>
              <w:pStyle w:val="afa"/>
              <w:jc w:val="center"/>
            </w:pPr>
            <w:r>
              <w:rPr>
                <w:rFonts w:hint="eastAsia"/>
              </w:rPr>
              <w:t>与竣工环保验收报告内容一致</w:t>
            </w:r>
          </w:p>
        </w:tc>
      </w:tr>
      <w:tr w:rsidR="008377B8" w14:paraId="1F4C2F84" w14:textId="77777777" w:rsidTr="00646DCB">
        <w:trPr>
          <w:trHeight w:val="20"/>
        </w:trPr>
        <w:tc>
          <w:tcPr>
            <w:tcW w:w="366" w:type="pct"/>
            <w:shd w:val="clear" w:color="auto" w:fill="auto"/>
            <w:vAlign w:val="center"/>
          </w:tcPr>
          <w:p w14:paraId="0092FF1B" w14:textId="77777777" w:rsidR="008377B8" w:rsidRDefault="004E01A6" w:rsidP="00646DCB">
            <w:pPr>
              <w:pStyle w:val="afa"/>
              <w:jc w:val="center"/>
            </w:pPr>
            <w:r>
              <w:t>23</w:t>
            </w:r>
          </w:p>
        </w:tc>
        <w:tc>
          <w:tcPr>
            <w:tcW w:w="1304" w:type="pct"/>
            <w:shd w:val="clear" w:color="auto" w:fill="auto"/>
            <w:vAlign w:val="center"/>
          </w:tcPr>
          <w:p w14:paraId="22516B34" w14:textId="77777777" w:rsidR="008377B8" w:rsidRDefault="004E01A6" w:rsidP="00646DCB">
            <w:pPr>
              <w:pStyle w:val="afa"/>
              <w:jc w:val="center"/>
            </w:pPr>
            <w:r>
              <w:t>移动式除尘设备</w:t>
            </w:r>
          </w:p>
        </w:tc>
        <w:tc>
          <w:tcPr>
            <w:tcW w:w="967" w:type="pct"/>
            <w:shd w:val="clear" w:color="auto" w:fill="auto"/>
            <w:vAlign w:val="center"/>
          </w:tcPr>
          <w:p w14:paraId="288A6CCE" w14:textId="77777777" w:rsidR="008377B8" w:rsidRDefault="004E01A6" w:rsidP="00646DCB">
            <w:pPr>
              <w:pStyle w:val="afa"/>
              <w:jc w:val="center"/>
            </w:pPr>
            <w:r>
              <w:t>非标设备</w:t>
            </w:r>
          </w:p>
        </w:tc>
        <w:tc>
          <w:tcPr>
            <w:tcW w:w="413" w:type="pct"/>
            <w:shd w:val="clear" w:color="auto" w:fill="auto"/>
            <w:vAlign w:val="center"/>
          </w:tcPr>
          <w:p w14:paraId="617CE1AE" w14:textId="77777777" w:rsidR="008377B8" w:rsidRDefault="004E01A6" w:rsidP="00646DCB">
            <w:pPr>
              <w:pStyle w:val="afa"/>
              <w:jc w:val="center"/>
            </w:pPr>
            <w:r>
              <w:t>1</w:t>
            </w:r>
          </w:p>
        </w:tc>
        <w:tc>
          <w:tcPr>
            <w:tcW w:w="307" w:type="pct"/>
            <w:shd w:val="clear" w:color="auto" w:fill="auto"/>
            <w:vAlign w:val="center"/>
          </w:tcPr>
          <w:p w14:paraId="0EEAB34F" w14:textId="77777777" w:rsidR="008377B8" w:rsidRDefault="004E01A6" w:rsidP="00646DCB">
            <w:pPr>
              <w:pStyle w:val="afa"/>
              <w:jc w:val="center"/>
            </w:pPr>
            <w:r>
              <w:t>套</w:t>
            </w:r>
          </w:p>
        </w:tc>
        <w:tc>
          <w:tcPr>
            <w:tcW w:w="1644" w:type="pct"/>
            <w:shd w:val="clear" w:color="auto" w:fill="auto"/>
            <w:vAlign w:val="center"/>
          </w:tcPr>
          <w:p w14:paraId="5CED8675" w14:textId="77777777" w:rsidR="008377B8" w:rsidRDefault="004E01A6" w:rsidP="00646DCB">
            <w:pPr>
              <w:pStyle w:val="afa"/>
              <w:jc w:val="center"/>
            </w:pPr>
            <w:r>
              <w:rPr>
                <w:rFonts w:hint="eastAsia"/>
              </w:rPr>
              <w:t>与竣工环保验收报告内容一致</w:t>
            </w:r>
          </w:p>
        </w:tc>
      </w:tr>
      <w:tr w:rsidR="008377B8" w14:paraId="21B1ACA3" w14:textId="77777777" w:rsidTr="00646DCB">
        <w:trPr>
          <w:trHeight w:val="20"/>
        </w:trPr>
        <w:tc>
          <w:tcPr>
            <w:tcW w:w="366" w:type="pct"/>
            <w:shd w:val="clear" w:color="auto" w:fill="auto"/>
            <w:vAlign w:val="center"/>
          </w:tcPr>
          <w:p w14:paraId="48C79BD7" w14:textId="77777777" w:rsidR="008377B8" w:rsidRDefault="004E01A6" w:rsidP="00646DCB">
            <w:pPr>
              <w:pStyle w:val="afa"/>
              <w:jc w:val="center"/>
            </w:pPr>
            <w:r>
              <w:t>24</w:t>
            </w:r>
          </w:p>
        </w:tc>
        <w:tc>
          <w:tcPr>
            <w:tcW w:w="1304" w:type="pct"/>
            <w:shd w:val="clear" w:color="auto" w:fill="auto"/>
            <w:vAlign w:val="center"/>
          </w:tcPr>
          <w:p w14:paraId="2CB26C7C" w14:textId="77777777" w:rsidR="008377B8" w:rsidRDefault="004E01A6" w:rsidP="00646DCB">
            <w:pPr>
              <w:pStyle w:val="afa"/>
              <w:jc w:val="center"/>
            </w:pPr>
            <w:r>
              <w:t>集中除尘系统</w:t>
            </w:r>
          </w:p>
        </w:tc>
        <w:tc>
          <w:tcPr>
            <w:tcW w:w="967" w:type="pct"/>
            <w:shd w:val="clear" w:color="auto" w:fill="auto"/>
            <w:vAlign w:val="center"/>
          </w:tcPr>
          <w:p w14:paraId="53F8A1AB" w14:textId="77777777" w:rsidR="008377B8" w:rsidRDefault="004E01A6" w:rsidP="00646DCB">
            <w:pPr>
              <w:pStyle w:val="afa"/>
              <w:jc w:val="center"/>
            </w:pPr>
            <w:r>
              <w:t>非标设备</w:t>
            </w:r>
          </w:p>
        </w:tc>
        <w:tc>
          <w:tcPr>
            <w:tcW w:w="413" w:type="pct"/>
            <w:shd w:val="clear" w:color="auto" w:fill="auto"/>
            <w:vAlign w:val="center"/>
          </w:tcPr>
          <w:p w14:paraId="045F080C" w14:textId="77777777" w:rsidR="008377B8" w:rsidRDefault="004E01A6" w:rsidP="00646DCB">
            <w:pPr>
              <w:pStyle w:val="afa"/>
              <w:jc w:val="center"/>
            </w:pPr>
            <w:r>
              <w:t>8</w:t>
            </w:r>
          </w:p>
        </w:tc>
        <w:tc>
          <w:tcPr>
            <w:tcW w:w="307" w:type="pct"/>
            <w:shd w:val="clear" w:color="auto" w:fill="auto"/>
            <w:vAlign w:val="center"/>
          </w:tcPr>
          <w:p w14:paraId="4CC46F8D" w14:textId="77777777" w:rsidR="008377B8" w:rsidRDefault="004E01A6" w:rsidP="00646DCB">
            <w:pPr>
              <w:pStyle w:val="afa"/>
              <w:jc w:val="center"/>
            </w:pPr>
            <w:r>
              <w:t>套</w:t>
            </w:r>
          </w:p>
        </w:tc>
        <w:tc>
          <w:tcPr>
            <w:tcW w:w="1644" w:type="pct"/>
            <w:shd w:val="clear" w:color="auto" w:fill="auto"/>
            <w:vAlign w:val="center"/>
          </w:tcPr>
          <w:p w14:paraId="26F86118" w14:textId="77777777" w:rsidR="008377B8" w:rsidRDefault="004E01A6" w:rsidP="00646DCB">
            <w:pPr>
              <w:pStyle w:val="afa"/>
              <w:jc w:val="center"/>
            </w:pPr>
            <w:r>
              <w:rPr>
                <w:rFonts w:hint="eastAsia"/>
              </w:rPr>
              <w:t>与竣工环保验收报告内容一致</w:t>
            </w:r>
          </w:p>
        </w:tc>
      </w:tr>
      <w:tr w:rsidR="008377B8" w14:paraId="3519AD57" w14:textId="77777777" w:rsidTr="00646DCB">
        <w:trPr>
          <w:trHeight w:val="20"/>
        </w:trPr>
        <w:tc>
          <w:tcPr>
            <w:tcW w:w="366" w:type="pct"/>
            <w:shd w:val="clear" w:color="auto" w:fill="auto"/>
            <w:vAlign w:val="center"/>
          </w:tcPr>
          <w:p w14:paraId="3838B7AA" w14:textId="77777777" w:rsidR="008377B8" w:rsidRDefault="004E01A6" w:rsidP="00646DCB">
            <w:pPr>
              <w:pStyle w:val="afa"/>
              <w:jc w:val="center"/>
            </w:pPr>
            <w:r>
              <w:rPr>
                <w:rFonts w:hint="eastAsia"/>
              </w:rPr>
              <w:t>25</w:t>
            </w:r>
          </w:p>
        </w:tc>
        <w:tc>
          <w:tcPr>
            <w:tcW w:w="1304" w:type="pct"/>
            <w:shd w:val="clear" w:color="auto" w:fill="auto"/>
            <w:vAlign w:val="center"/>
          </w:tcPr>
          <w:p w14:paraId="72EAD56A" w14:textId="77777777" w:rsidR="008377B8" w:rsidRDefault="004E01A6" w:rsidP="00646DCB">
            <w:pPr>
              <w:pStyle w:val="afa"/>
              <w:jc w:val="center"/>
            </w:pPr>
            <w:r>
              <w:t>CMT</w:t>
            </w:r>
            <w:r>
              <w:t>焊机</w:t>
            </w:r>
          </w:p>
        </w:tc>
        <w:tc>
          <w:tcPr>
            <w:tcW w:w="967" w:type="pct"/>
            <w:shd w:val="clear" w:color="auto" w:fill="auto"/>
            <w:vAlign w:val="center"/>
          </w:tcPr>
          <w:p w14:paraId="360A297C" w14:textId="77777777" w:rsidR="008377B8" w:rsidRDefault="004E01A6" w:rsidP="00646DCB">
            <w:pPr>
              <w:pStyle w:val="afa"/>
              <w:jc w:val="center"/>
            </w:pPr>
            <w:r>
              <w:t>非标设备</w:t>
            </w:r>
          </w:p>
        </w:tc>
        <w:tc>
          <w:tcPr>
            <w:tcW w:w="413" w:type="pct"/>
            <w:shd w:val="clear" w:color="auto" w:fill="auto"/>
            <w:vAlign w:val="center"/>
          </w:tcPr>
          <w:p w14:paraId="3EE65C21" w14:textId="77777777" w:rsidR="008377B8" w:rsidRDefault="004E01A6" w:rsidP="00646DCB">
            <w:pPr>
              <w:pStyle w:val="afa"/>
              <w:jc w:val="center"/>
            </w:pPr>
            <w:r>
              <w:rPr>
                <w:rFonts w:hint="eastAsia"/>
              </w:rPr>
              <w:t>4</w:t>
            </w:r>
          </w:p>
        </w:tc>
        <w:tc>
          <w:tcPr>
            <w:tcW w:w="307" w:type="pct"/>
            <w:shd w:val="clear" w:color="auto" w:fill="auto"/>
            <w:vAlign w:val="center"/>
          </w:tcPr>
          <w:p w14:paraId="26692EEA" w14:textId="77777777" w:rsidR="008377B8" w:rsidRDefault="004E01A6" w:rsidP="00646DCB">
            <w:pPr>
              <w:pStyle w:val="afa"/>
              <w:jc w:val="center"/>
            </w:pPr>
            <w:r>
              <w:rPr>
                <w:rFonts w:hint="eastAsia"/>
              </w:rPr>
              <w:t>台</w:t>
            </w:r>
          </w:p>
        </w:tc>
        <w:tc>
          <w:tcPr>
            <w:tcW w:w="1644" w:type="pct"/>
            <w:shd w:val="clear" w:color="auto" w:fill="auto"/>
            <w:vAlign w:val="center"/>
          </w:tcPr>
          <w:p w14:paraId="2C398114" w14:textId="77777777" w:rsidR="008377B8" w:rsidRDefault="004E01A6" w:rsidP="00646DCB">
            <w:pPr>
              <w:pStyle w:val="afa"/>
              <w:jc w:val="center"/>
            </w:pPr>
            <w:r>
              <w:rPr>
                <w:rFonts w:hint="eastAsia"/>
              </w:rPr>
              <w:t>与竣工环保验收报告内容一致</w:t>
            </w:r>
          </w:p>
        </w:tc>
      </w:tr>
      <w:tr w:rsidR="008377B8" w14:paraId="6F69DBF3" w14:textId="77777777" w:rsidTr="00646DCB">
        <w:trPr>
          <w:trHeight w:val="20"/>
        </w:trPr>
        <w:tc>
          <w:tcPr>
            <w:tcW w:w="366" w:type="pct"/>
            <w:shd w:val="clear" w:color="auto" w:fill="auto"/>
            <w:vAlign w:val="center"/>
          </w:tcPr>
          <w:p w14:paraId="351BAA9D" w14:textId="3ABD99CC" w:rsidR="008377B8" w:rsidRDefault="00646DCB" w:rsidP="00646DCB">
            <w:pPr>
              <w:pStyle w:val="afa"/>
              <w:jc w:val="center"/>
            </w:pPr>
            <w:r>
              <w:rPr>
                <w:rFonts w:hint="eastAsia"/>
              </w:rPr>
              <w:lastRenderedPageBreak/>
              <w:t>26</w:t>
            </w:r>
          </w:p>
        </w:tc>
        <w:tc>
          <w:tcPr>
            <w:tcW w:w="1304" w:type="pct"/>
            <w:shd w:val="clear" w:color="auto" w:fill="auto"/>
            <w:vAlign w:val="center"/>
          </w:tcPr>
          <w:p w14:paraId="50533A67" w14:textId="77777777" w:rsidR="008377B8" w:rsidRDefault="004E01A6" w:rsidP="00646DCB">
            <w:pPr>
              <w:pStyle w:val="afa"/>
              <w:jc w:val="center"/>
            </w:pPr>
            <w:r>
              <w:t>涂胶泵</w:t>
            </w:r>
          </w:p>
        </w:tc>
        <w:tc>
          <w:tcPr>
            <w:tcW w:w="967" w:type="pct"/>
            <w:shd w:val="clear" w:color="auto" w:fill="auto"/>
            <w:vAlign w:val="center"/>
          </w:tcPr>
          <w:p w14:paraId="23F46992" w14:textId="77777777" w:rsidR="008377B8" w:rsidRDefault="004E01A6" w:rsidP="00646DCB">
            <w:pPr>
              <w:pStyle w:val="afa"/>
              <w:jc w:val="center"/>
            </w:pPr>
            <w:r>
              <w:t>非标设备</w:t>
            </w:r>
          </w:p>
        </w:tc>
        <w:tc>
          <w:tcPr>
            <w:tcW w:w="413" w:type="pct"/>
            <w:shd w:val="clear" w:color="auto" w:fill="auto"/>
            <w:vAlign w:val="center"/>
          </w:tcPr>
          <w:p w14:paraId="7282D769" w14:textId="77777777" w:rsidR="008377B8" w:rsidRDefault="004E01A6" w:rsidP="00646DCB">
            <w:pPr>
              <w:pStyle w:val="afa"/>
              <w:jc w:val="center"/>
            </w:pPr>
            <w:r>
              <w:rPr>
                <w:rFonts w:hint="eastAsia"/>
              </w:rPr>
              <w:t>72</w:t>
            </w:r>
          </w:p>
        </w:tc>
        <w:tc>
          <w:tcPr>
            <w:tcW w:w="307" w:type="pct"/>
            <w:shd w:val="clear" w:color="auto" w:fill="auto"/>
            <w:vAlign w:val="center"/>
          </w:tcPr>
          <w:p w14:paraId="208EBB07" w14:textId="77777777" w:rsidR="008377B8" w:rsidRDefault="004E01A6" w:rsidP="00646DCB">
            <w:pPr>
              <w:pStyle w:val="afa"/>
              <w:jc w:val="center"/>
            </w:pPr>
            <w:r>
              <w:rPr>
                <w:rFonts w:hint="eastAsia"/>
              </w:rPr>
              <w:t>台</w:t>
            </w:r>
          </w:p>
        </w:tc>
        <w:tc>
          <w:tcPr>
            <w:tcW w:w="1644" w:type="pct"/>
            <w:shd w:val="clear" w:color="auto" w:fill="auto"/>
            <w:vAlign w:val="center"/>
          </w:tcPr>
          <w:p w14:paraId="1EA9B3F7" w14:textId="77777777" w:rsidR="008377B8" w:rsidRDefault="004E01A6" w:rsidP="00646DCB">
            <w:pPr>
              <w:pStyle w:val="afa"/>
              <w:jc w:val="center"/>
            </w:pPr>
            <w:r>
              <w:rPr>
                <w:rFonts w:hint="eastAsia"/>
              </w:rPr>
              <w:t>与竣工环保验收报告内容一致</w:t>
            </w:r>
          </w:p>
        </w:tc>
      </w:tr>
      <w:tr w:rsidR="008377B8" w14:paraId="54CAFA06" w14:textId="77777777" w:rsidTr="00646DCB">
        <w:trPr>
          <w:trHeight w:val="20"/>
        </w:trPr>
        <w:tc>
          <w:tcPr>
            <w:tcW w:w="366" w:type="pct"/>
            <w:shd w:val="clear" w:color="auto" w:fill="auto"/>
            <w:vAlign w:val="center"/>
          </w:tcPr>
          <w:p w14:paraId="4B27F595" w14:textId="6AB377C1" w:rsidR="008377B8" w:rsidRDefault="00646DCB" w:rsidP="00646DCB">
            <w:pPr>
              <w:pStyle w:val="afa"/>
              <w:jc w:val="center"/>
            </w:pPr>
            <w:r>
              <w:rPr>
                <w:rFonts w:hint="eastAsia"/>
              </w:rPr>
              <w:t>27</w:t>
            </w:r>
          </w:p>
        </w:tc>
        <w:tc>
          <w:tcPr>
            <w:tcW w:w="1304" w:type="pct"/>
            <w:shd w:val="clear" w:color="auto" w:fill="auto"/>
            <w:vAlign w:val="center"/>
          </w:tcPr>
          <w:p w14:paraId="57053C27" w14:textId="77777777" w:rsidR="008377B8" w:rsidRDefault="004E01A6" w:rsidP="00646DCB">
            <w:pPr>
              <w:pStyle w:val="afa"/>
              <w:jc w:val="center"/>
            </w:pPr>
            <w:r>
              <w:t>高频固化</w:t>
            </w:r>
          </w:p>
        </w:tc>
        <w:tc>
          <w:tcPr>
            <w:tcW w:w="967" w:type="pct"/>
            <w:shd w:val="clear" w:color="auto" w:fill="auto"/>
            <w:vAlign w:val="center"/>
          </w:tcPr>
          <w:p w14:paraId="7EE19B00" w14:textId="77777777" w:rsidR="008377B8" w:rsidRDefault="004E01A6" w:rsidP="00646DCB">
            <w:pPr>
              <w:pStyle w:val="afa"/>
              <w:jc w:val="center"/>
            </w:pPr>
            <w:r>
              <w:t>非标设备</w:t>
            </w:r>
          </w:p>
        </w:tc>
        <w:tc>
          <w:tcPr>
            <w:tcW w:w="413" w:type="pct"/>
            <w:shd w:val="clear" w:color="auto" w:fill="auto"/>
            <w:vAlign w:val="center"/>
          </w:tcPr>
          <w:p w14:paraId="3004525A" w14:textId="77777777" w:rsidR="008377B8" w:rsidRDefault="004E01A6" w:rsidP="00646DCB">
            <w:pPr>
              <w:pStyle w:val="afa"/>
              <w:jc w:val="center"/>
            </w:pPr>
            <w:r>
              <w:rPr>
                <w:rFonts w:hint="eastAsia"/>
              </w:rPr>
              <w:t>6</w:t>
            </w:r>
          </w:p>
        </w:tc>
        <w:tc>
          <w:tcPr>
            <w:tcW w:w="307" w:type="pct"/>
            <w:shd w:val="clear" w:color="auto" w:fill="auto"/>
            <w:vAlign w:val="center"/>
          </w:tcPr>
          <w:p w14:paraId="30D80A35" w14:textId="77777777" w:rsidR="008377B8" w:rsidRDefault="004E01A6" w:rsidP="00646DCB">
            <w:pPr>
              <w:pStyle w:val="afa"/>
              <w:jc w:val="center"/>
            </w:pPr>
            <w:r>
              <w:t>套</w:t>
            </w:r>
          </w:p>
        </w:tc>
        <w:tc>
          <w:tcPr>
            <w:tcW w:w="1644" w:type="pct"/>
            <w:shd w:val="clear" w:color="auto" w:fill="auto"/>
            <w:vAlign w:val="center"/>
          </w:tcPr>
          <w:p w14:paraId="6B0C5FFA" w14:textId="77777777" w:rsidR="008377B8" w:rsidRDefault="004E01A6" w:rsidP="00646DCB">
            <w:pPr>
              <w:pStyle w:val="afa"/>
              <w:jc w:val="center"/>
            </w:pPr>
            <w:r>
              <w:rPr>
                <w:rFonts w:hint="eastAsia"/>
              </w:rPr>
              <w:t>与竣工环保验收报告内容一致</w:t>
            </w:r>
          </w:p>
        </w:tc>
      </w:tr>
      <w:tr w:rsidR="008377B8" w14:paraId="691F9A41" w14:textId="77777777" w:rsidTr="00646DCB">
        <w:trPr>
          <w:trHeight w:val="20"/>
        </w:trPr>
        <w:tc>
          <w:tcPr>
            <w:tcW w:w="366" w:type="pct"/>
            <w:shd w:val="clear" w:color="auto" w:fill="auto"/>
            <w:vAlign w:val="center"/>
          </w:tcPr>
          <w:p w14:paraId="09E689EE" w14:textId="245780B2" w:rsidR="008377B8" w:rsidRDefault="00646DCB" w:rsidP="00646DCB">
            <w:pPr>
              <w:pStyle w:val="afa"/>
              <w:jc w:val="center"/>
            </w:pPr>
            <w:r>
              <w:rPr>
                <w:rFonts w:hint="eastAsia"/>
              </w:rPr>
              <w:t>28</w:t>
            </w:r>
          </w:p>
        </w:tc>
        <w:tc>
          <w:tcPr>
            <w:tcW w:w="1304" w:type="pct"/>
            <w:shd w:val="clear" w:color="auto" w:fill="auto"/>
            <w:vAlign w:val="center"/>
          </w:tcPr>
          <w:p w14:paraId="6C462974" w14:textId="77777777" w:rsidR="008377B8" w:rsidRDefault="004E01A6" w:rsidP="00646DCB">
            <w:pPr>
              <w:pStyle w:val="afa"/>
              <w:jc w:val="center"/>
            </w:pPr>
            <w:r>
              <w:t>机舱总成焊接线</w:t>
            </w:r>
          </w:p>
        </w:tc>
        <w:tc>
          <w:tcPr>
            <w:tcW w:w="967" w:type="pct"/>
            <w:shd w:val="clear" w:color="auto" w:fill="auto"/>
            <w:vAlign w:val="center"/>
          </w:tcPr>
          <w:p w14:paraId="5AB1379B" w14:textId="77777777" w:rsidR="008377B8" w:rsidRDefault="004E01A6" w:rsidP="00646DCB">
            <w:pPr>
              <w:pStyle w:val="afa"/>
              <w:jc w:val="center"/>
            </w:pPr>
            <w:r>
              <w:t>非标设备</w:t>
            </w:r>
          </w:p>
        </w:tc>
        <w:tc>
          <w:tcPr>
            <w:tcW w:w="413" w:type="pct"/>
            <w:shd w:val="clear" w:color="auto" w:fill="auto"/>
            <w:vAlign w:val="center"/>
          </w:tcPr>
          <w:p w14:paraId="5BAF27DF" w14:textId="77777777" w:rsidR="008377B8" w:rsidRDefault="004E01A6" w:rsidP="00646DCB">
            <w:pPr>
              <w:pStyle w:val="afa"/>
              <w:jc w:val="center"/>
            </w:pPr>
            <w:r>
              <w:rPr>
                <w:rFonts w:hint="eastAsia"/>
              </w:rPr>
              <w:t>1</w:t>
            </w:r>
          </w:p>
        </w:tc>
        <w:tc>
          <w:tcPr>
            <w:tcW w:w="307" w:type="pct"/>
            <w:shd w:val="clear" w:color="auto" w:fill="auto"/>
            <w:vAlign w:val="center"/>
          </w:tcPr>
          <w:p w14:paraId="69998BCC" w14:textId="77777777" w:rsidR="008377B8" w:rsidRDefault="004E01A6" w:rsidP="00646DCB">
            <w:pPr>
              <w:pStyle w:val="afa"/>
              <w:jc w:val="center"/>
            </w:pPr>
            <w:r>
              <w:t>套</w:t>
            </w:r>
          </w:p>
        </w:tc>
        <w:tc>
          <w:tcPr>
            <w:tcW w:w="1644" w:type="pct"/>
            <w:shd w:val="clear" w:color="auto" w:fill="auto"/>
            <w:vAlign w:val="center"/>
          </w:tcPr>
          <w:p w14:paraId="4294FFA1" w14:textId="77777777" w:rsidR="008377B8" w:rsidRDefault="004E01A6" w:rsidP="00646DCB">
            <w:pPr>
              <w:pStyle w:val="afa"/>
              <w:jc w:val="center"/>
            </w:pPr>
            <w:r>
              <w:rPr>
                <w:rFonts w:hint="eastAsia"/>
              </w:rPr>
              <w:t>与竣工环保验收报告内容一致</w:t>
            </w:r>
          </w:p>
        </w:tc>
      </w:tr>
      <w:tr w:rsidR="008377B8" w14:paraId="53924F73" w14:textId="77777777" w:rsidTr="00646DCB">
        <w:trPr>
          <w:trHeight w:val="20"/>
        </w:trPr>
        <w:tc>
          <w:tcPr>
            <w:tcW w:w="366" w:type="pct"/>
            <w:shd w:val="clear" w:color="auto" w:fill="auto"/>
            <w:vAlign w:val="center"/>
          </w:tcPr>
          <w:p w14:paraId="7C6D967D" w14:textId="5DA293E4" w:rsidR="008377B8" w:rsidRDefault="00646DCB" w:rsidP="00646DCB">
            <w:pPr>
              <w:pStyle w:val="afa"/>
              <w:jc w:val="center"/>
            </w:pPr>
            <w:r>
              <w:rPr>
                <w:rFonts w:hint="eastAsia"/>
              </w:rPr>
              <w:t>29</w:t>
            </w:r>
          </w:p>
        </w:tc>
        <w:tc>
          <w:tcPr>
            <w:tcW w:w="1304" w:type="pct"/>
            <w:shd w:val="clear" w:color="auto" w:fill="auto"/>
            <w:vAlign w:val="center"/>
          </w:tcPr>
          <w:p w14:paraId="13332250" w14:textId="77777777" w:rsidR="008377B8" w:rsidRDefault="004E01A6" w:rsidP="00646DCB">
            <w:pPr>
              <w:pStyle w:val="afa"/>
              <w:jc w:val="center"/>
            </w:pPr>
            <w:r>
              <w:t>前地板总成焊接线</w:t>
            </w:r>
          </w:p>
        </w:tc>
        <w:tc>
          <w:tcPr>
            <w:tcW w:w="967" w:type="pct"/>
            <w:shd w:val="clear" w:color="auto" w:fill="auto"/>
            <w:vAlign w:val="center"/>
          </w:tcPr>
          <w:p w14:paraId="2BB815EE" w14:textId="77777777" w:rsidR="008377B8" w:rsidRDefault="004E01A6" w:rsidP="00646DCB">
            <w:pPr>
              <w:pStyle w:val="afa"/>
              <w:jc w:val="center"/>
            </w:pPr>
            <w:r>
              <w:t>非标设备</w:t>
            </w:r>
          </w:p>
        </w:tc>
        <w:tc>
          <w:tcPr>
            <w:tcW w:w="413" w:type="pct"/>
            <w:shd w:val="clear" w:color="auto" w:fill="auto"/>
            <w:vAlign w:val="center"/>
          </w:tcPr>
          <w:p w14:paraId="502E0E25" w14:textId="77777777" w:rsidR="008377B8" w:rsidRDefault="004E01A6" w:rsidP="00646DCB">
            <w:pPr>
              <w:pStyle w:val="afa"/>
              <w:jc w:val="center"/>
            </w:pPr>
            <w:r>
              <w:rPr>
                <w:rFonts w:hint="eastAsia"/>
              </w:rPr>
              <w:t>1</w:t>
            </w:r>
          </w:p>
        </w:tc>
        <w:tc>
          <w:tcPr>
            <w:tcW w:w="307" w:type="pct"/>
            <w:shd w:val="clear" w:color="auto" w:fill="auto"/>
            <w:vAlign w:val="center"/>
          </w:tcPr>
          <w:p w14:paraId="11E1949C" w14:textId="77777777" w:rsidR="008377B8" w:rsidRDefault="004E01A6" w:rsidP="00646DCB">
            <w:pPr>
              <w:pStyle w:val="afa"/>
              <w:jc w:val="center"/>
            </w:pPr>
            <w:r>
              <w:t>套</w:t>
            </w:r>
          </w:p>
        </w:tc>
        <w:tc>
          <w:tcPr>
            <w:tcW w:w="1644" w:type="pct"/>
            <w:shd w:val="clear" w:color="auto" w:fill="auto"/>
            <w:vAlign w:val="center"/>
          </w:tcPr>
          <w:p w14:paraId="160EDF1E" w14:textId="77777777" w:rsidR="008377B8" w:rsidRDefault="004E01A6" w:rsidP="00646DCB">
            <w:pPr>
              <w:pStyle w:val="afa"/>
              <w:jc w:val="center"/>
            </w:pPr>
            <w:r>
              <w:rPr>
                <w:rFonts w:hint="eastAsia"/>
              </w:rPr>
              <w:t>与竣工环保验收报告内容一致</w:t>
            </w:r>
          </w:p>
        </w:tc>
      </w:tr>
      <w:tr w:rsidR="008377B8" w14:paraId="6CB63F85" w14:textId="77777777" w:rsidTr="00646DCB">
        <w:trPr>
          <w:trHeight w:val="20"/>
        </w:trPr>
        <w:tc>
          <w:tcPr>
            <w:tcW w:w="366" w:type="pct"/>
            <w:shd w:val="clear" w:color="auto" w:fill="auto"/>
            <w:vAlign w:val="center"/>
          </w:tcPr>
          <w:p w14:paraId="2EFEC88B" w14:textId="23F12C6B" w:rsidR="008377B8" w:rsidRDefault="00646DCB" w:rsidP="00646DCB">
            <w:pPr>
              <w:pStyle w:val="afa"/>
              <w:jc w:val="center"/>
            </w:pPr>
            <w:r>
              <w:rPr>
                <w:rFonts w:hint="eastAsia"/>
              </w:rPr>
              <w:t>30</w:t>
            </w:r>
          </w:p>
        </w:tc>
        <w:tc>
          <w:tcPr>
            <w:tcW w:w="1304" w:type="pct"/>
            <w:shd w:val="clear" w:color="auto" w:fill="auto"/>
            <w:vAlign w:val="center"/>
          </w:tcPr>
          <w:p w14:paraId="7F604732" w14:textId="77777777" w:rsidR="008377B8" w:rsidRDefault="004E01A6" w:rsidP="00646DCB">
            <w:pPr>
              <w:pStyle w:val="afa"/>
              <w:jc w:val="center"/>
            </w:pPr>
            <w:r>
              <w:t>后地板总成焊接线</w:t>
            </w:r>
          </w:p>
        </w:tc>
        <w:tc>
          <w:tcPr>
            <w:tcW w:w="967" w:type="pct"/>
            <w:shd w:val="clear" w:color="auto" w:fill="auto"/>
            <w:vAlign w:val="center"/>
          </w:tcPr>
          <w:p w14:paraId="2B984D0A" w14:textId="77777777" w:rsidR="008377B8" w:rsidRDefault="004E01A6" w:rsidP="00646DCB">
            <w:pPr>
              <w:pStyle w:val="afa"/>
              <w:jc w:val="center"/>
            </w:pPr>
            <w:r>
              <w:t>非标设备</w:t>
            </w:r>
          </w:p>
        </w:tc>
        <w:tc>
          <w:tcPr>
            <w:tcW w:w="413" w:type="pct"/>
            <w:shd w:val="clear" w:color="auto" w:fill="auto"/>
            <w:vAlign w:val="center"/>
          </w:tcPr>
          <w:p w14:paraId="0CD0467D" w14:textId="77777777" w:rsidR="008377B8" w:rsidRDefault="004E01A6" w:rsidP="00646DCB">
            <w:pPr>
              <w:pStyle w:val="afa"/>
              <w:jc w:val="center"/>
            </w:pPr>
            <w:r>
              <w:rPr>
                <w:rFonts w:hint="eastAsia"/>
              </w:rPr>
              <w:t>1</w:t>
            </w:r>
          </w:p>
        </w:tc>
        <w:tc>
          <w:tcPr>
            <w:tcW w:w="307" w:type="pct"/>
            <w:shd w:val="clear" w:color="auto" w:fill="auto"/>
            <w:vAlign w:val="center"/>
          </w:tcPr>
          <w:p w14:paraId="2D2CD253" w14:textId="77777777" w:rsidR="008377B8" w:rsidRDefault="004E01A6" w:rsidP="00646DCB">
            <w:pPr>
              <w:pStyle w:val="afa"/>
              <w:jc w:val="center"/>
            </w:pPr>
            <w:r>
              <w:t>套</w:t>
            </w:r>
          </w:p>
        </w:tc>
        <w:tc>
          <w:tcPr>
            <w:tcW w:w="1644" w:type="pct"/>
            <w:shd w:val="clear" w:color="auto" w:fill="auto"/>
            <w:vAlign w:val="center"/>
          </w:tcPr>
          <w:p w14:paraId="2B8D7460" w14:textId="77777777" w:rsidR="008377B8" w:rsidRDefault="004E01A6" w:rsidP="00646DCB">
            <w:pPr>
              <w:pStyle w:val="afa"/>
              <w:jc w:val="center"/>
            </w:pPr>
            <w:r>
              <w:rPr>
                <w:rFonts w:hint="eastAsia"/>
              </w:rPr>
              <w:t>与竣工环保验收报告内容一致</w:t>
            </w:r>
          </w:p>
        </w:tc>
      </w:tr>
      <w:tr w:rsidR="008377B8" w14:paraId="1B849B64" w14:textId="77777777" w:rsidTr="00646DCB">
        <w:trPr>
          <w:trHeight w:val="20"/>
        </w:trPr>
        <w:tc>
          <w:tcPr>
            <w:tcW w:w="366" w:type="pct"/>
            <w:shd w:val="clear" w:color="auto" w:fill="auto"/>
            <w:vAlign w:val="center"/>
          </w:tcPr>
          <w:p w14:paraId="26AFB772" w14:textId="250190F7" w:rsidR="008377B8" w:rsidRDefault="00646DCB" w:rsidP="00646DCB">
            <w:pPr>
              <w:pStyle w:val="afa"/>
              <w:jc w:val="center"/>
            </w:pPr>
            <w:r>
              <w:rPr>
                <w:rFonts w:hint="eastAsia"/>
              </w:rPr>
              <w:t>31</w:t>
            </w:r>
          </w:p>
        </w:tc>
        <w:tc>
          <w:tcPr>
            <w:tcW w:w="1304" w:type="pct"/>
            <w:shd w:val="clear" w:color="auto" w:fill="auto"/>
            <w:vAlign w:val="center"/>
          </w:tcPr>
          <w:p w14:paraId="3E1D5A12" w14:textId="77777777" w:rsidR="008377B8" w:rsidRDefault="004E01A6" w:rsidP="00646DCB">
            <w:pPr>
              <w:pStyle w:val="afa"/>
              <w:jc w:val="center"/>
            </w:pPr>
            <w:r>
              <w:t>左</w:t>
            </w:r>
            <w:r>
              <w:t>/</w:t>
            </w:r>
            <w:r>
              <w:t>右侧围内板焊接线</w:t>
            </w:r>
          </w:p>
        </w:tc>
        <w:tc>
          <w:tcPr>
            <w:tcW w:w="967" w:type="pct"/>
            <w:shd w:val="clear" w:color="auto" w:fill="auto"/>
            <w:vAlign w:val="center"/>
          </w:tcPr>
          <w:p w14:paraId="07152D39" w14:textId="77777777" w:rsidR="008377B8" w:rsidRDefault="004E01A6" w:rsidP="00646DCB">
            <w:pPr>
              <w:pStyle w:val="afa"/>
              <w:jc w:val="center"/>
            </w:pPr>
            <w:r>
              <w:t>非标设备</w:t>
            </w:r>
          </w:p>
        </w:tc>
        <w:tc>
          <w:tcPr>
            <w:tcW w:w="413" w:type="pct"/>
            <w:shd w:val="clear" w:color="auto" w:fill="auto"/>
            <w:vAlign w:val="center"/>
          </w:tcPr>
          <w:p w14:paraId="52749E86" w14:textId="77777777" w:rsidR="008377B8" w:rsidRDefault="004E01A6" w:rsidP="00646DCB">
            <w:pPr>
              <w:pStyle w:val="afa"/>
              <w:jc w:val="center"/>
            </w:pPr>
            <w:r>
              <w:rPr>
                <w:rFonts w:hint="eastAsia"/>
              </w:rPr>
              <w:t>1</w:t>
            </w:r>
          </w:p>
        </w:tc>
        <w:tc>
          <w:tcPr>
            <w:tcW w:w="307" w:type="pct"/>
            <w:shd w:val="clear" w:color="auto" w:fill="auto"/>
            <w:vAlign w:val="center"/>
          </w:tcPr>
          <w:p w14:paraId="5EF26B12" w14:textId="77777777" w:rsidR="008377B8" w:rsidRDefault="004E01A6" w:rsidP="00646DCB">
            <w:pPr>
              <w:pStyle w:val="afa"/>
              <w:jc w:val="center"/>
            </w:pPr>
            <w:r>
              <w:t>套</w:t>
            </w:r>
          </w:p>
        </w:tc>
        <w:tc>
          <w:tcPr>
            <w:tcW w:w="1644" w:type="pct"/>
            <w:shd w:val="clear" w:color="auto" w:fill="auto"/>
            <w:vAlign w:val="center"/>
          </w:tcPr>
          <w:p w14:paraId="15027D10" w14:textId="77777777" w:rsidR="008377B8" w:rsidRDefault="004E01A6" w:rsidP="00646DCB">
            <w:pPr>
              <w:pStyle w:val="afa"/>
              <w:jc w:val="center"/>
            </w:pPr>
            <w:r>
              <w:rPr>
                <w:rFonts w:hint="eastAsia"/>
              </w:rPr>
              <w:t>与竣工环保验收报告内容一致</w:t>
            </w:r>
          </w:p>
        </w:tc>
      </w:tr>
      <w:tr w:rsidR="008377B8" w14:paraId="3889DC96" w14:textId="77777777" w:rsidTr="00646DCB">
        <w:trPr>
          <w:trHeight w:val="20"/>
        </w:trPr>
        <w:tc>
          <w:tcPr>
            <w:tcW w:w="366" w:type="pct"/>
            <w:shd w:val="clear" w:color="auto" w:fill="auto"/>
            <w:vAlign w:val="center"/>
          </w:tcPr>
          <w:p w14:paraId="494A173B" w14:textId="7915B3D2" w:rsidR="008377B8" w:rsidRDefault="00646DCB" w:rsidP="00646DCB">
            <w:pPr>
              <w:pStyle w:val="afa"/>
              <w:jc w:val="center"/>
            </w:pPr>
            <w:r>
              <w:rPr>
                <w:rFonts w:hint="eastAsia"/>
              </w:rPr>
              <w:t>32</w:t>
            </w:r>
          </w:p>
        </w:tc>
        <w:tc>
          <w:tcPr>
            <w:tcW w:w="1304" w:type="pct"/>
            <w:shd w:val="clear" w:color="auto" w:fill="auto"/>
            <w:vAlign w:val="center"/>
          </w:tcPr>
          <w:p w14:paraId="3A6A0C59" w14:textId="77777777" w:rsidR="008377B8" w:rsidRDefault="004E01A6" w:rsidP="00646DCB">
            <w:pPr>
              <w:pStyle w:val="afa"/>
              <w:jc w:val="center"/>
            </w:pPr>
            <w:r>
              <w:t>左</w:t>
            </w:r>
            <w:r>
              <w:t>/</w:t>
            </w:r>
            <w:r>
              <w:t>右侧围外板焊接线</w:t>
            </w:r>
          </w:p>
        </w:tc>
        <w:tc>
          <w:tcPr>
            <w:tcW w:w="967" w:type="pct"/>
            <w:shd w:val="clear" w:color="auto" w:fill="auto"/>
            <w:vAlign w:val="center"/>
          </w:tcPr>
          <w:p w14:paraId="11688AFA" w14:textId="77777777" w:rsidR="008377B8" w:rsidRDefault="004E01A6" w:rsidP="00646DCB">
            <w:pPr>
              <w:pStyle w:val="afa"/>
              <w:jc w:val="center"/>
            </w:pPr>
            <w:r>
              <w:t>非标设备</w:t>
            </w:r>
          </w:p>
        </w:tc>
        <w:tc>
          <w:tcPr>
            <w:tcW w:w="413" w:type="pct"/>
            <w:shd w:val="clear" w:color="auto" w:fill="auto"/>
            <w:vAlign w:val="center"/>
          </w:tcPr>
          <w:p w14:paraId="72A847B9" w14:textId="77777777" w:rsidR="008377B8" w:rsidRDefault="004E01A6" w:rsidP="00646DCB">
            <w:pPr>
              <w:pStyle w:val="afa"/>
              <w:jc w:val="center"/>
            </w:pPr>
            <w:r>
              <w:rPr>
                <w:rFonts w:hint="eastAsia"/>
              </w:rPr>
              <w:t>1</w:t>
            </w:r>
          </w:p>
        </w:tc>
        <w:tc>
          <w:tcPr>
            <w:tcW w:w="307" w:type="pct"/>
            <w:shd w:val="clear" w:color="auto" w:fill="auto"/>
            <w:vAlign w:val="center"/>
          </w:tcPr>
          <w:p w14:paraId="3CD4792C" w14:textId="77777777" w:rsidR="008377B8" w:rsidRDefault="004E01A6" w:rsidP="00646DCB">
            <w:pPr>
              <w:pStyle w:val="afa"/>
              <w:jc w:val="center"/>
            </w:pPr>
            <w:r>
              <w:t>套</w:t>
            </w:r>
          </w:p>
        </w:tc>
        <w:tc>
          <w:tcPr>
            <w:tcW w:w="1644" w:type="pct"/>
            <w:shd w:val="clear" w:color="auto" w:fill="auto"/>
            <w:vAlign w:val="center"/>
          </w:tcPr>
          <w:p w14:paraId="3E39554A" w14:textId="77777777" w:rsidR="008377B8" w:rsidRDefault="004E01A6" w:rsidP="00646DCB">
            <w:pPr>
              <w:pStyle w:val="afa"/>
              <w:jc w:val="center"/>
            </w:pPr>
            <w:r>
              <w:rPr>
                <w:rFonts w:hint="eastAsia"/>
              </w:rPr>
              <w:t>与竣工环保验收报告内容一致</w:t>
            </w:r>
          </w:p>
        </w:tc>
      </w:tr>
      <w:tr w:rsidR="008377B8" w14:paraId="09C9E2CF" w14:textId="77777777" w:rsidTr="00646DCB">
        <w:trPr>
          <w:trHeight w:val="20"/>
        </w:trPr>
        <w:tc>
          <w:tcPr>
            <w:tcW w:w="366" w:type="pct"/>
            <w:shd w:val="clear" w:color="auto" w:fill="auto"/>
            <w:vAlign w:val="center"/>
          </w:tcPr>
          <w:p w14:paraId="1BE04521" w14:textId="672E35C4" w:rsidR="008377B8" w:rsidRDefault="00646DCB" w:rsidP="00646DCB">
            <w:pPr>
              <w:pStyle w:val="afa"/>
              <w:jc w:val="center"/>
            </w:pPr>
            <w:r>
              <w:rPr>
                <w:rFonts w:hint="eastAsia"/>
              </w:rPr>
              <w:t>33</w:t>
            </w:r>
          </w:p>
        </w:tc>
        <w:tc>
          <w:tcPr>
            <w:tcW w:w="1304" w:type="pct"/>
            <w:shd w:val="clear" w:color="auto" w:fill="auto"/>
            <w:vAlign w:val="center"/>
          </w:tcPr>
          <w:p w14:paraId="05C8C647" w14:textId="77777777" w:rsidR="008377B8" w:rsidRDefault="004E01A6" w:rsidP="00646DCB">
            <w:pPr>
              <w:pStyle w:val="afa"/>
              <w:jc w:val="center"/>
            </w:pPr>
            <w:r>
              <w:t>下部车身总成焊接线</w:t>
            </w:r>
          </w:p>
        </w:tc>
        <w:tc>
          <w:tcPr>
            <w:tcW w:w="967" w:type="pct"/>
            <w:shd w:val="clear" w:color="auto" w:fill="auto"/>
            <w:vAlign w:val="center"/>
          </w:tcPr>
          <w:p w14:paraId="026B499E" w14:textId="77777777" w:rsidR="008377B8" w:rsidRDefault="004E01A6" w:rsidP="00646DCB">
            <w:pPr>
              <w:pStyle w:val="afa"/>
              <w:jc w:val="center"/>
            </w:pPr>
            <w:r>
              <w:t>非标设备</w:t>
            </w:r>
          </w:p>
        </w:tc>
        <w:tc>
          <w:tcPr>
            <w:tcW w:w="413" w:type="pct"/>
            <w:shd w:val="clear" w:color="auto" w:fill="auto"/>
            <w:vAlign w:val="center"/>
          </w:tcPr>
          <w:p w14:paraId="68F3F23C" w14:textId="77777777" w:rsidR="008377B8" w:rsidRDefault="004E01A6" w:rsidP="00646DCB">
            <w:pPr>
              <w:pStyle w:val="afa"/>
              <w:jc w:val="center"/>
            </w:pPr>
            <w:r>
              <w:rPr>
                <w:rFonts w:hint="eastAsia"/>
              </w:rPr>
              <w:t>1</w:t>
            </w:r>
          </w:p>
        </w:tc>
        <w:tc>
          <w:tcPr>
            <w:tcW w:w="307" w:type="pct"/>
            <w:shd w:val="clear" w:color="auto" w:fill="auto"/>
            <w:vAlign w:val="center"/>
          </w:tcPr>
          <w:p w14:paraId="71A0DEB5" w14:textId="77777777" w:rsidR="008377B8" w:rsidRDefault="004E01A6" w:rsidP="00646DCB">
            <w:pPr>
              <w:pStyle w:val="afa"/>
              <w:jc w:val="center"/>
            </w:pPr>
            <w:r>
              <w:t>套</w:t>
            </w:r>
          </w:p>
        </w:tc>
        <w:tc>
          <w:tcPr>
            <w:tcW w:w="1644" w:type="pct"/>
            <w:shd w:val="clear" w:color="auto" w:fill="auto"/>
            <w:vAlign w:val="center"/>
          </w:tcPr>
          <w:p w14:paraId="438CC0B6" w14:textId="77777777" w:rsidR="008377B8" w:rsidRDefault="004E01A6" w:rsidP="00646DCB">
            <w:pPr>
              <w:pStyle w:val="afa"/>
              <w:jc w:val="center"/>
            </w:pPr>
            <w:r>
              <w:rPr>
                <w:rFonts w:hint="eastAsia"/>
              </w:rPr>
              <w:t>与竣工环保验收报告内容一致</w:t>
            </w:r>
          </w:p>
        </w:tc>
      </w:tr>
      <w:tr w:rsidR="008377B8" w14:paraId="4F6FD295" w14:textId="77777777" w:rsidTr="00646DCB">
        <w:trPr>
          <w:trHeight w:val="20"/>
        </w:trPr>
        <w:tc>
          <w:tcPr>
            <w:tcW w:w="366" w:type="pct"/>
            <w:shd w:val="clear" w:color="auto" w:fill="auto"/>
            <w:vAlign w:val="center"/>
          </w:tcPr>
          <w:p w14:paraId="210EC6C3" w14:textId="28B4ACD4" w:rsidR="008377B8" w:rsidRDefault="00646DCB" w:rsidP="00646DCB">
            <w:pPr>
              <w:pStyle w:val="afa"/>
              <w:jc w:val="center"/>
            </w:pPr>
            <w:r>
              <w:rPr>
                <w:rFonts w:hint="eastAsia"/>
              </w:rPr>
              <w:t>34</w:t>
            </w:r>
          </w:p>
        </w:tc>
        <w:tc>
          <w:tcPr>
            <w:tcW w:w="1304" w:type="pct"/>
            <w:shd w:val="clear" w:color="auto" w:fill="auto"/>
            <w:vAlign w:val="center"/>
          </w:tcPr>
          <w:p w14:paraId="4EEBFD15" w14:textId="77777777" w:rsidR="008377B8" w:rsidRDefault="004E01A6" w:rsidP="00646DCB">
            <w:pPr>
              <w:pStyle w:val="afa"/>
              <w:jc w:val="center"/>
            </w:pPr>
            <w:r>
              <w:t>车身总成焊接线</w:t>
            </w:r>
          </w:p>
        </w:tc>
        <w:tc>
          <w:tcPr>
            <w:tcW w:w="967" w:type="pct"/>
            <w:shd w:val="clear" w:color="auto" w:fill="auto"/>
            <w:vAlign w:val="center"/>
          </w:tcPr>
          <w:p w14:paraId="4E58EB17" w14:textId="77777777" w:rsidR="008377B8" w:rsidRDefault="004E01A6" w:rsidP="00646DCB">
            <w:pPr>
              <w:pStyle w:val="afa"/>
              <w:jc w:val="center"/>
            </w:pPr>
            <w:r>
              <w:t>非标设备</w:t>
            </w:r>
          </w:p>
        </w:tc>
        <w:tc>
          <w:tcPr>
            <w:tcW w:w="413" w:type="pct"/>
            <w:shd w:val="clear" w:color="auto" w:fill="auto"/>
            <w:vAlign w:val="center"/>
          </w:tcPr>
          <w:p w14:paraId="443FB0BD" w14:textId="77777777" w:rsidR="008377B8" w:rsidRDefault="004E01A6" w:rsidP="00646DCB">
            <w:pPr>
              <w:pStyle w:val="afa"/>
              <w:jc w:val="center"/>
            </w:pPr>
            <w:r>
              <w:rPr>
                <w:rFonts w:hint="eastAsia"/>
              </w:rPr>
              <w:t>2</w:t>
            </w:r>
          </w:p>
        </w:tc>
        <w:tc>
          <w:tcPr>
            <w:tcW w:w="307" w:type="pct"/>
            <w:shd w:val="clear" w:color="auto" w:fill="auto"/>
            <w:vAlign w:val="center"/>
          </w:tcPr>
          <w:p w14:paraId="5A6C2544" w14:textId="77777777" w:rsidR="008377B8" w:rsidRDefault="004E01A6" w:rsidP="00646DCB">
            <w:pPr>
              <w:pStyle w:val="afa"/>
              <w:jc w:val="center"/>
            </w:pPr>
            <w:r>
              <w:t>套</w:t>
            </w:r>
          </w:p>
        </w:tc>
        <w:tc>
          <w:tcPr>
            <w:tcW w:w="1644" w:type="pct"/>
            <w:shd w:val="clear" w:color="auto" w:fill="auto"/>
            <w:vAlign w:val="center"/>
          </w:tcPr>
          <w:p w14:paraId="01DE7D0B" w14:textId="77777777" w:rsidR="008377B8" w:rsidRDefault="004E01A6" w:rsidP="00646DCB">
            <w:pPr>
              <w:pStyle w:val="afa"/>
              <w:jc w:val="center"/>
            </w:pPr>
            <w:r>
              <w:rPr>
                <w:rFonts w:hint="eastAsia"/>
              </w:rPr>
              <w:t>与竣工环保验收报告内容一致</w:t>
            </w:r>
          </w:p>
        </w:tc>
      </w:tr>
      <w:tr w:rsidR="008377B8" w14:paraId="43B158F8" w14:textId="77777777" w:rsidTr="00646DCB">
        <w:trPr>
          <w:trHeight w:val="20"/>
        </w:trPr>
        <w:tc>
          <w:tcPr>
            <w:tcW w:w="366" w:type="pct"/>
            <w:shd w:val="clear" w:color="auto" w:fill="auto"/>
            <w:vAlign w:val="center"/>
          </w:tcPr>
          <w:p w14:paraId="0FEE71D4" w14:textId="2C78BEE2" w:rsidR="008377B8" w:rsidRDefault="00646DCB" w:rsidP="00646DCB">
            <w:pPr>
              <w:pStyle w:val="afa"/>
              <w:jc w:val="center"/>
            </w:pPr>
            <w:r>
              <w:rPr>
                <w:rFonts w:hint="eastAsia"/>
              </w:rPr>
              <w:t>35</w:t>
            </w:r>
          </w:p>
        </w:tc>
        <w:tc>
          <w:tcPr>
            <w:tcW w:w="1304" w:type="pct"/>
            <w:shd w:val="clear" w:color="auto" w:fill="auto"/>
            <w:vAlign w:val="center"/>
          </w:tcPr>
          <w:p w14:paraId="4991985F" w14:textId="77777777" w:rsidR="008377B8" w:rsidRDefault="004E01A6" w:rsidP="00646DCB">
            <w:pPr>
              <w:pStyle w:val="afa"/>
              <w:jc w:val="center"/>
            </w:pPr>
            <w:r>
              <w:t>车身总成补焊线</w:t>
            </w:r>
          </w:p>
        </w:tc>
        <w:tc>
          <w:tcPr>
            <w:tcW w:w="967" w:type="pct"/>
            <w:shd w:val="clear" w:color="auto" w:fill="auto"/>
            <w:vAlign w:val="center"/>
          </w:tcPr>
          <w:p w14:paraId="718F63DA" w14:textId="77777777" w:rsidR="008377B8" w:rsidRDefault="004E01A6" w:rsidP="00646DCB">
            <w:pPr>
              <w:pStyle w:val="afa"/>
              <w:jc w:val="center"/>
            </w:pPr>
            <w:r>
              <w:t>非标设备</w:t>
            </w:r>
          </w:p>
        </w:tc>
        <w:tc>
          <w:tcPr>
            <w:tcW w:w="413" w:type="pct"/>
            <w:shd w:val="clear" w:color="auto" w:fill="auto"/>
            <w:vAlign w:val="center"/>
          </w:tcPr>
          <w:p w14:paraId="24F69F41" w14:textId="77777777" w:rsidR="008377B8" w:rsidRDefault="004E01A6" w:rsidP="00646DCB">
            <w:pPr>
              <w:pStyle w:val="afa"/>
              <w:jc w:val="center"/>
            </w:pPr>
            <w:r>
              <w:rPr>
                <w:rFonts w:hint="eastAsia"/>
              </w:rPr>
              <w:t>1</w:t>
            </w:r>
          </w:p>
        </w:tc>
        <w:tc>
          <w:tcPr>
            <w:tcW w:w="307" w:type="pct"/>
            <w:shd w:val="clear" w:color="auto" w:fill="auto"/>
            <w:vAlign w:val="center"/>
          </w:tcPr>
          <w:p w14:paraId="24483A3C" w14:textId="77777777" w:rsidR="008377B8" w:rsidRDefault="004E01A6" w:rsidP="00646DCB">
            <w:pPr>
              <w:pStyle w:val="afa"/>
              <w:jc w:val="center"/>
            </w:pPr>
            <w:r>
              <w:t>套</w:t>
            </w:r>
          </w:p>
        </w:tc>
        <w:tc>
          <w:tcPr>
            <w:tcW w:w="1644" w:type="pct"/>
            <w:shd w:val="clear" w:color="auto" w:fill="auto"/>
            <w:vAlign w:val="center"/>
          </w:tcPr>
          <w:p w14:paraId="01EEDD6D" w14:textId="77777777" w:rsidR="008377B8" w:rsidRDefault="004E01A6" w:rsidP="00646DCB">
            <w:pPr>
              <w:pStyle w:val="afa"/>
              <w:jc w:val="center"/>
            </w:pPr>
            <w:r>
              <w:rPr>
                <w:rFonts w:hint="eastAsia"/>
              </w:rPr>
              <w:t>与竣工环保验收报告内容一致</w:t>
            </w:r>
          </w:p>
        </w:tc>
      </w:tr>
      <w:tr w:rsidR="008377B8" w14:paraId="5D23DAD1" w14:textId="77777777" w:rsidTr="00646DCB">
        <w:trPr>
          <w:trHeight w:val="20"/>
        </w:trPr>
        <w:tc>
          <w:tcPr>
            <w:tcW w:w="366" w:type="pct"/>
            <w:shd w:val="clear" w:color="auto" w:fill="auto"/>
            <w:vAlign w:val="center"/>
          </w:tcPr>
          <w:p w14:paraId="05AEE8AF" w14:textId="43B4C21C" w:rsidR="008377B8" w:rsidRDefault="00646DCB" w:rsidP="00646DCB">
            <w:pPr>
              <w:pStyle w:val="afa"/>
              <w:jc w:val="center"/>
            </w:pPr>
            <w:r>
              <w:rPr>
                <w:rFonts w:hint="eastAsia"/>
              </w:rPr>
              <w:t>36</w:t>
            </w:r>
          </w:p>
        </w:tc>
        <w:tc>
          <w:tcPr>
            <w:tcW w:w="1304" w:type="pct"/>
            <w:shd w:val="clear" w:color="auto" w:fill="auto"/>
            <w:vAlign w:val="center"/>
          </w:tcPr>
          <w:p w14:paraId="222129BD" w14:textId="77777777" w:rsidR="008377B8" w:rsidRDefault="004E01A6" w:rsidP="00646DCB">
            <w:pPr>
              <w:pStyle w:val="afa"/>
              <w:jc w:val="center"/>
            </w:pPr>
            <w:r>
              <w:t>白车身总成装配线</w:t>
            </w:r>
          </w:p>
        </w:tc>
        <w:tc>
          <w:tcPr>
            <w:tcW w:w="967" w:type="pct"/>
            <w:shd w:val="clear" w:color="auto" w:fill="auto"/>
            <w:vAlign w:val="center"/>
          </w:tcPr>
          <w:p w14:paraId="6D4AF8EC" w14:textId="77777777" w:rsidR="008377B8" w:rsidRDefault="004E01A6" w:rsidP="00646DCB">
            <w:pPr>
              <w:pStyle w:val="afa"/>
              <w:jc w:val="center"/>
            </w:pPr>
            <w:r>
              <w:t>非标设备</w:t>
            </w:r>
          </w:p>
        </w:tc>
        <w:tc>
          <w:tcPr>
            <w:tcW w:w="413" w:type="pct"/>
            <w:shd w:val="clear" w:color="auto" w:fill="auto"/>
            <w:vAlign w:val="center"/>
          </w:tcPr>
          <w:p w14:paraId="703C5797" w14:textId="77777777" w:rsidR="008377B8" w:rsidRDefault="004E01A6" w:rsidP="00646DCB">
            <w:pPr>
              <w:pStyle w:val="afa"/>
              <w:jc w:val="center"/>
            </w:pPr>
            <w:r>
              <w:rPr>
                <w:rFonts w:hint="eastAsia"/>
              </w:rPr>
              <w:t>1</w:t>
            </w:r>
          </w:p>
        </w:tc>
        <w:tc>
          <w:tcPr>
            <w:tcW w:w="307" w:type="pct"/>
            <w:shd w:val="clear" w:color="auto" w:fill="auto"/>
            <w:vAlign w:val="center"/>
          </w:tcPr>
          <w:p w14:paraId="55F91E63" w14:textId="77777777" w:rsidR="008377B8" w:rsidRDefault="004E01A6" w:rsidP="00646DCB">
            <w:pPr>
              <w:pStyle w:val="afa"/>
              <w:jc w:val="center"/>
            </w:pPr>
            <w:r>
              <w:t>套</w:t>
            </w:r>
          </w:p>
        </w:tc>
        <w:tc>
          <w:tcPr>
            <w:tcW w:w="1644" w:type="pct"/>
            <w:shd w:val="clear" w:color="auto" w:fill="auto"/>
            <w:vAlign w:val="center"/>
          </w:tcPr>
          <w:p w14:paraId="510F9069" w14:textId="77777777" w:rsidR="008377B8" w:rsidRDefault="004E01A6" w:rsidP="00646DCB">
            <w:pPr>
              <w:pStyle w:val="afa"/>
              <w:jc w:val="center"/>
            </w:pPr>
            <w:r>
              <w:rPr>
                <w:rFonts w:hint="eastAsia"/>
              </w:rPr>
              <w:t>与竣工环保验收报告内容一致</w:t>
            </w:r>
          </w:p>
        </w:tc>
      </w:tr>
      <w:tr w:rsidR="008377B8" w14:paraId="3BBB2989" w14:textId="77777777" w:rsidTr="00646DCB">
        <w:trPr>
          <w:trHeight w:val="20"/>
        </w:trPr>
        <w:tc>
          <w:tcPr>
            <w:tcW w:w="366" w:type="pct"/>
            <w:shd w:val="clear" w:color="auto" w:fill="auto"/>
            <w:vAlign w:val="center"/>
          </w:tcPr>
          <w:p w14:paraId="438E797D" w14:textId="4D9DCABB" w:rsidR="008377B8" w:rsidRDefault="00646DCB" w:rsidP="00646DCB">
            <w:pPr>
              <w:pStyle w:val="afa"/>
              <w:jc w:val="center"/>
              <w:rPr>
                <w:rFonts w:hint="eastAsia"/>
              </w:rPr>
            </w:pPr>
            <w:r>
              <w:rPr>
                <w:rFonts w:hint="eastAsia"/>
              </w:rPr>
              <w:t>37</w:t>
            </w:r>
          </w:p>
        </w:tc>
        <w:tc>
          <w:tcPr>
            <w:tcW w:w="1304" w:type="pct"/>
            <w:shd w:val="clear" w:color="auto" w:fill="auto"/>
            <w:vAlign w:val="center"/>
          </w:tcPr>
          <w:p w14:paraId="4BD78A06" w14:textId="77777777" w:rsidR="008377B8" w:rsidRDefault="004E01A6" w:rsidP="00646DCB">
            <w:pPr>
              <w:pStyle w:val="afa"/>
              <w:jc w:val="center"/>
            </w:pPr>
            <w:r>
              <w:t>白车身总成调整线</w:t>
            </w:r>
          </w:p>
        </w:tc>
        <w:tc>
          <w:tcPr>
            <w:tcW w:w="967" w:type="pct"/>
            <w:shd w:val="clear" w:color="auto" w:fill="auto"/>
            <w:vAlign w:val="center"/>
          </w:tcPr>
          <w:p w14:paraId="26D6EB50" w14:textId="77777777" w:rsidR="008377B8" w:rsidRDefault="004E01A6" w:rsidP="00646DCB">
            <w:pPr>
              <w:pStyle w:val="afa"/>
              <w:jc w:val="center"/>
            </w:pPr>
            <w:r>
              <w:t>非标设备</w:t>
            </w:r>
          </w:p>
        </w:tc>
        <w:tc>
          <w:tcPr>
            <w:tcW w:w="413" w:type="pct"/>
            <w:shd w:val="clear" w:color="auto" w:fill="auto"/>
            <w:vAlign w:val="center"/>
          </w:tcPr>
          <w:p w14:paraId="1E0E1B74" w14:textId="77777777" w:rsidR="008377B8" w:rsidRDefault="004E01A6" w:rsidP="00646DCB">
            <w:pPr>
              <w:pStyle w:val="afa"/>
              <w:jc w:val="center"/>
            </w:pPr>
            <w:r>
              <w:rPr>
                <w:rFonts w:hint="eastAsia"/>
              </w:rPr>
              <w:t>1</w:t>
            </w:r>
          </w:p>
        </w:tc>
        <w:tc>
          <w:tcPr>
            <w:tcW w:w="307" w:type="pct"/>
            <w:shd w:val="clear" w:color="auto" w:fill="auto"/>
            <w:vAlign w:val="center"/>
          </w:tcPr>
          <w:p w14:paraId="1E3FFE3F" w14:textId="77777777" w:rsidR="008377B8" w:rsidRDefault="004E01A6" w:rsidP="00646DCB">
            <w:pPr>
              <w:pStyle w:val="afa"/>
              <w:jc w:val="center"/>
            </w:pPr>
            <w:r>
              <w:t>套</w:t>
            </w:r>
          </w:p>
        </w:tc>
        <w:tc>
          <w:tcPr>
            <w:tcW w:w="1644" w:type="pct"/>
            <w:shd w:val="clear" w:color="auto" w:fill="auto"/>
            <w:vAlign w:val="center"/>
          </w:tcPr>
          <w:p w14:paraId="180966D8" w14:textId="77777777" w:rsidR="008377B8" w:rsidRDefault="004E01A6" w:rsidP="00646DCB">
            <w:pPr>
              <w:pStyle w:val="afa"/>
              <w:jc w:val="center"/>
            </w:pPr>
            <w:r>
              <w:rPr>
                <w:rFonts w:hint="eastAsia"/>
              </w:rPr>
              <w:t>与竣工环保验收报告内容一致</w:t>
            </w:r>
          </w:p>
        </w:tc>
      </w:tr>
      <w:tr w:rsidR="008377B8" w14:paraId="41FBF07D" w14:textId="77777777" w:rsidTr="00646DCB">
        <w:trPr>
          <w:trHeight w:val="20"/>
        </w:trPr>
        <w:tc>
          <w:tcPr>
            <w:tcW w:w="366" w:type="pct"/>
            <w:shd w:val="clear" w:color="auto" w:fill="auto"/>
            <w:vAlign w:val="center"/>
          </w:tcPr>
          <w:p w14:paraId="16354809" w14:textId="4E64F7F0" w:rsidR="008377B8" w:rsidRDefault="00646DCB" w:rsidP="00646DCB">
            <w:pPr>
              <w:pStyle w:val="afa"/>
              <w:jc w:val="center"/>
              <w:rPr>
                <w:rFonts w:hint="eastAsia"/>
              </w:rPr>
            </w:pPr>
            <w:r>
              <w:rPr>
                <w:rFonts w:hint="eastAsia"/>
              </w:rPr>
              <w:t>38</w:t>
            </w:r>
          </w:p>
        </w:tc>
        <w:tc>
          <w:tcPr>
            <w:tcW w:w="1304" w:type="pct"/>
            <w:shd w:val="clear" w:color="auto" w:fill="auto"/>
            <w:vAlign w:val="center"/>
          </w:tcPr>
          <w:p w14:paraId="15193DE4" w14:textId="77777777" w:rsidR="008377B8" w:rsidRDefault="004E01A6" w:rsidP="00646DCB">
            <w:pPr>
              <w:pStyle w:val="afa"/>
              <w:jc w:val="center"/>
            </w:pPr>
            <w:r>
              <w:t>翼子板生产线</w:t>
            </w:r>
          </w:p>
        </w:tc>
        <w:tc>
          <w:tcPr>
            <w:tcW w:w="967" w:type="pct"/>
            <w:shd w:val="clear" w:color="auto" w:fill="auto"/>
            <w:vAlign w:val="center"/>
          </w:tcPr>
          <w:p w14:paraId="04680549" w14:textId="77777777" w:rsidR="008377B8" w:rsidRDefault="004E01A6" w:rsidP="00646DCB">
            <w:pPr>
              <w:pStyle w:val="afa"/>
              <w:jc w:val="center"/>
            </w:pPr>
            <w:r>
              <w:t>非标设备</w:t>
            </w:r>
          </w:p>
        </w:tc>
        <w:tc>
          <w:tcPr>
            <w:tcW w:w="413" w:type="pct"/>
            <w:shd w:val="clear" w:color="auto" w:fill="auto"/>
            <w:vAlign w:val="center"/>
          </w:tcPr>
          <w:p w14:paraId="259F7080" w14:textId="77777777" w:rsidR="008377B8" w:rsidRDefault="004E01A6" w:rsidP="00646DCB">
            <w:pPr>
              <w:pStyle w:val="afa"/>
              <w:jc w:val="center"/>
            </w:pPr>
            <w:r>
              <w:rPr>
                <w:rFonts w:hint="eastAsia"/>
              </w:rPr>
              <w:t>1</w:t>
            </w:r>
          </w:p>
        </w:tc>
        <w:tc>
          <w:tcPr>
            <w:tcW w:w="307" w:type="pct"/>
            <w:shd w:val="clear" w:color="auto" w:fill="auto"/>
            <w:vAlign w:val="center"/>
          </w:tcPr>
          <w:p w14:paraId="70ABB411" w14:textId="77777777" w:rsidR="008377B8" w:rsidRDefault="004E01A6" w:rsidP="00646DCB">
            <w:pPr>
              <w:pStyle w:val="afa"/>
              <w:jc w:val="center"/>
            </w:pPr>
            <w:r>
              <w:t>套</w:t>
            </w:r>
          </w:p>
        </w:tc>
        <w:tc>
          <w:tcPr>
            <w:tcW w:w="1644" w:type="pct"/>
            <w:shd w:val="clear" w:color="auto" w:fill="auto"/>
            <w:vAlign w:val="center"/>
          </w:tcPr>
          <w:p w14:paraId="0627DAA7" w14:textId="77777777" w:rsidR="008377B8" w:rsidRDefault="004E01A6" w:rsidP="00646DCB">
            <w:pPr>
              <w:pStyle w:val="afa"/>
              <w:jc w:val="center"/>
            </w:pPr>
            <w:r>
              <w:rPr>
                <w:rFonts w:hint="eastAsia"/>
              </w:rPr>
              <w:t>与竣工环保验收报告内容一致</w:t>
            </w:r>
          </w:p>
        </w:tc>
      </w:tr>
      <w:tr w:rsidR="008377B8" w14:paraId="0927FC5B" w14:textId="77777777" w:rsidTr="00646DCB">
        <w:trPr>
          <w:trHeight w:val="20"/>
        </w:trPr>
        <w:tc>
          <w:tcPr>
            <w:tcW w:w="366" w:type="pct"/>
            <w:shd w:val="clear" w:color="auto" w:fill="auto"/>
            <w:vAlign w:val="center"/>
          </w:tcPr>
          <w:p w14:paraId="7945D19C" w14:textId="129708E4" w:rsidR="008377B8" w:rsidRDefault="00646DCB" w:rsidP="00646DCB">
            <w:pPr>
              <w:pStyle w:val="afa"/>
              <w:jc w:val="center"/>
              <w:rPr>
                <w:rFonts w:hint="eastAsia"/>
              </w:rPr>
            </w:pPr>
            <w:r>
              <w:rPr>
                <w:rFonts w:hint="eastAsia"/>
              </w:rPr>
              <w:t>39</w:t>
            </w:r>
          </w:p>
        </w:tc>
        <w:tc>
          <w:tcPr>
            <w:tcW w:w="1304" w:type="pct"/>
            <w:shd w:val="clear" w:color="auto" w:fill="auto"/>
            <w:vAlign w:val="center"/>
          </w:tcPr>
          <w:p w14:paraId="06874496" w14:textId="77777777" w:rsidR="008377B8" w:rsidRDefault="004E01A6" w:rsidP="00646DCB">
            <w:pPr>
              <w:pStyle w:val="afa"/>
              <w:jc w:val="center"/>
            </w:pPr>
            <w:r>
              <w:t>门盖生产线</w:t>
            </w:r>
          </w:p>
        </w:tc>
        <w:tc>
          <w:tcPr>
            <w:tcW w:w="967" w:type="pct"/>
            <w:shd w:val="clear" w:color="auto" w:fill="auto"/>
            <w:vAlign w:val="center"/>
          </w:tcPr>
          <w:p w14:paraId="0E5EEC29" w14:textId="77777777" w:rsidR="008377B8" w:rsidRDefault="004E01A6" w:rsidP="00646DCB">
            <w:pPr>
              <w:pStyle w:val="afa"/>
              <w:jc w:val="center"/>
            </w:pPr>
            <w:r>
              <w:t>非标设备</w:t>
            </w:r>
          </w:p>
        </w:tc>
        <w:tc>
          <w:tcPr>
            <w:tcW w:w="413" w:type="pct"/>
            <w:shd w:val="clear" w:color="auto" w:fill="auto"/>
            <w:vAlign w:val="center"/>
          </w:tcPr>
          <w:p w14:paraId="6A96A72D" w14:textId="77777777" w:rsidR="008377B8" w:rsidRDefault="004E01A6" w:rsidP="00646DCB">
            <w:pPr>
              <w:pStyle w:val="afa"/>
              <w:jc w:val="center"/>
            </w:pPr>
            <w:r>
              <w:rPr>
                <w:rFonts w:hint="eastAsia"/>
              </w:rPr>
              <w:t>4</w:t>
            </w:r>
          </w:p>
        </w:tc>
        <w:tc>
          <w:tcPr>
            <w:tcW w:w="307" w:type="pct"/>
            <w:shd w:val="clear" w:color="auto" w:fill="auto"/>
            <w:vAlign w:val="center"/>
          </w:tcPr>
          <w:p w14:paraId="309851B9" w14:textId="77777777" w:rsidR="008377B8" w:rsidRDefault="004E01A6" w:rsidP="00646DCB">
            <w:pPr>
              <w:pStyle w:val="afa"/>
              <w:jc w:val="center"/>
            </w:pPr>
            <w:r>
              <w:t>套</w:t>
            </w:r>
          </w:p>
        </w:tc>
        <w:tc>
          <w:tcPr>
            <w:tcW w:w="1644" w:type="pct"/>
            <w:shd w:val="clear" w:color="auto" w:fill="auto"/>
            <w:vAlign w:val="center"/>
          </w:tcPr>
          <w:p w14:paraId="5E840105" w14:textId="77777777" w:rsidR="008377B8" w:rsidRDefault="004E01A6" w:rsidP="00646DCB">
            <w:pPr>
              <w:pStyle w:val="afa"/>
              <w:jc w:val="center"/>
            </w:pPr>
            <w:r>
              <w:rPr>
                <w:rFonts w:hint="eastAsia"/>
              </w:rPr>
              <w:t>与竣工环保验收报告内容一致</w:t>
            </w:r>
          </w:p>
        </w:tc>
      </w:tr>
      <w:tr w:rsidR="008377B8" w14:paraId="73FC976A" w14:textId="77777777" w:rsidTr="00646DCB">
        <w:trPr>
          <w:trHeight w:val="20"/>
        </w:trPr>
        <w:tc>
          <w:tcPr>
            <w:tcW w:w="366" w:type="pct"/>
            <w:shd w:val="clear" w:color="auto" w:fill="auto"/>
            <w:vAlign w:val="center"/>
          </w:tcPr>
          <w:p w14:paraId="5E08D2DF" w14:textId="1A61DDB2" w:rsidR="008377B8" w:rsidRDefault="00646DCB" w:rsidP="00646DCB">
            <w:pPr>
              <w:pStyle w:val="afa"/>
              <w:jc w:val="center"/>
              <w:rPr>
                <w:rFonts w:hint="eastAsia"/>
              </w:rPr>
            </w:pPr>
            <w:r>
              <w:rPr>
                <w:rFonts w:hint="eastAsia"/>
              </w:rPr>
              <w:t>40</w:t>
            </w:r>
          </w:p>
        </w:tc>
        <w:tc>
          <w:tcPr>
            <w:tcW w:w="1304" w:type="pct"/>
            <w:shd w:val="clear" w:color="auto" w:fill="auto"/>
            <w:vAlign w:val="center"/>
          </w:tcPr>
          <w:p w14:paraId="138EAE79" w14:textId="77777777" w:rsidR="008377B8" w:rsidRDefault="004E01A6" w:rsidP="00646DCB">
            <w:pPr>
              <w:pStyle w:val="afa"/>
              <w:jc w:val="center"/>
            </w:pPr>
            <w:r>
              <w:t>空中</w:t>
            </w:r>
            <w:r>
              <w:t>WBS</w:t>
            </w:r>
          </w:p>
        </w:tc>
        <w:tc>
          <w:tcPr>
            <w:tcW w:w="967" w:type="pct"/>
            <w:shd w:val="clear" w:color="auto" w:fill="auto"/>
            <w:vAlign w:val="center"/>
          </w:tcPr>
          <w:p w14:paraId="63C81C4A" w14:textId="77777777" w:rsidR="008377B8" w:rsidRDefault="004E01A6" w:rsidP="00646DCB">
            <w:pPr>
              <w:pStyle w:val="afa"/>
              <w:jc w:val="center"/>
            </w:pPr>
            <w:r>
              <w:t>非标设备</w:t>
            </w:r>
          </w:p>
        </w:tc>
        <w:tc>
          <w:tcPr>
            <w:tcW w:w="413" w:type="pct"/>
            <w:shd w:val="clear" w:color="auto" w:fill="auto"/>
            <w:vAlign w:val="center"/>
          </w:tcPr>
          <w:p w14:paraId="0EF235E7" w14:textId="77777777" w:rsidR="008377B8" w:rsidRDefault="004E01A6" w:rsidP="00646DCB">
            <w:pPr>
              <w:pStyle w:val="afa"/>
              <w:jc w:val="center"/>
            </w:pPr>
            <w:r>
              <w:rPr>
                <w:rFonts w:hint="eastAsia"/>
              </w:rPr>
              <w:t>1</w:t>
            </w:r>
          </w:p>
        </w:tc>
        <w:tc>
          <w:tcPr>
            <w:tcW w:w="307" w:type="pct"/>
            <w:shd w:val="clear" w:color="auto" w:fill="auto"/>
            <w:vAlign w:val="center"/>
          </w:tcPr>
          <w:p w14:paraId="7D0A8B6C" w14:textId="77777777" w:rsidR="008377B8" w:rsidRDefault="004E01A6" w:rsidP="00646DCB">
            <w:pPr>
              <w:pStyle w:val="afa"/>
              <w:jc w:val="center"/>
            </w:pPr>
            <w:r>
              <w:t>套</w:t>
            </w:r>
          </w:p>
        </w:tc>
        <w:tc>
          <w:tcPr>
            <w:tcW w:w="1644" w:type="pct"/>
            <w:shd w:val="clear" w:color="auto" w:fill="auto"/>
            <w:vAlign w:val="center"/>
          </w:tcPr>
          <w:p w14:paraId="1893AA65" w14:textId="77777777" w:rsidR="008377B8" w:rsidRDefault="004E01A6" w:rsidP="00646DCB">
            <w:pPr>
              <w:pStyle w:val="afa"/>
              <w:jc w:val="center"/>
            </w:pPr>
            <w:r>
              <w:rPr>
                <w:rFonts w:hint="eastAsia"/>
              </w:rPr>
              <w:t>与竣工环保验收报告内容一致</w:t>
            </w:r>
          </w:p>
        </w:tc>
      </w:tr>
      <w:tr w:rsidR="008377B8" w14:paraId="6119CD1B" w14:textId="77777777" w:rsidTr="00646DCB">
        <w:trPr>
          <w:trHeight w:val="20"/>
        </w:trPr>
        <w:tc>
          <w:tcPr>
            <w:tcW w:w="366" w:type="pct"/>
            <w:shd w:val="clear" w:color="auto" w:fill="auto"/>
            <w:vAlign w:val="center"/>
          </w:tcPr>
          <w:p w14:paraId="3C49BC96" w14:textId="58EC4C47" w:rsidR="008377B8" w:rsidRDefault="00646DCB" w:rsidP="00646DCB">
            <w:pPr>
              <w:pStyle w:val="afa"/>
              <w:jc w:val="center"/>
              <w:rPr>
                <w:rFonts w:hint="eastAsia"/>
              </w:rPr>
            </w:pPr>
            <w:r>
              <w:rPr>
                <w:rFonts w:hint="eastAsia"/>
              </w:rPr>
              <w:t>41</w:t>
            </w:r>
          </w:p>
        </w:tc>
        <w:tc>
          <w:tcPr>
            <w:tcW w:w="1304" w:type="pct"/>
            <w:shd w:val="clear" w:color="auto" w:fill="auto"/>
            <w:vAlign w:val="center"/>
          </w:tcPr>
          <w:p w14:paraId="73D4A2BA" w14:textId="77777777" w:rsidR="008377B8" w:rsidRDefault="004E01A6" w:rsidP="00646DCB">
            <w:pPr>
              <w:pStyle w:val="afa"/>
              <w:jc w:val="center"/>
            </w:pPr>
            <w:r>
              <w:t>EMS</w:t>
            </w:r>
          </w:p>
        </w:tc>
        <w:tc>
          <w:tcPr>
            <w:tcW w:w="967" w:type="pct"/>
            <w:shd w:val="clear" w:color="auto" w:fill="auto"/>
            <w:vAlign w:val="center"/>
          </w:tcPr>
          <w:p w14:paraId="3F73AA6A" w14:textId="77777777" w:rsidR="008377B8" w:rsidRDefault="004E01A6" w:rsidP="00646DCB">
            <w:pPr>
              <w:pStyle w:val="afa"/>
              <w:jc w:val="center"/>
            </w:pPr>
            <w:r>
              <w:t>非标设备</w:t>
            </w:r>
          </w:p>
        </w:tc>
        <w:tc>
          <w:tcPr>
            <w:tcW w:w="413" w:type="pct"/>
            <w:shd w:val="clear" w:color="auto" w:fill="auto"/>
            <w:vAlign w:val="center"/>
          </w:tcPr>
          <w:p w14:paraId="535D6D43" w14:textId="77777777" w:rsidR="008377B8" w:rsidRDefault="004E01A6" w:rsidP="00646DCB">
            <w:pPr>
              <w:pStyle w:val="afa"/>
              <w:jc w:val="center"/>
            </w:pPr>
            <w:r>
              <w:rPr>
                <w:rFonts w:hint="eastAsia"/>
              </w:rPr>
              <w:t>4</w:t>
            </w:r>
          </w:p>
        </w:tc>
        <w:tc>
          <w:tcPr>
            <w:tcW w:w="307" w:type="pct"/>
            <w:shd w:val="clear" w:color="auto" w:fill="auto"/>
            <w:vAlign w:val="center"/>
          </w:tcPr>
          <w:p w14:paraId="42358B7E" w14:textId="77777777" w:rsidR="008377B8" w:rsidRDefault="004E01A6" w:rsidP="00646DCB">
            <w:pPr>
              <w:pStyle w:val="afa"/>
              <w:jc w:val="center"/>
            </w:pPr>
            <w:r>
              <w:t>套</w:t>
            </w:r>
          </w:p>
        </w:tc>
        <w:tc>
          <w:tcPr>
            <w:tcW w:w="1644" w:type="pct"/>
            <w:shd w:val="clear" w:color="auto" w:fill="auto"/>
            <w:vAlign w:val="center"/>
          </w:tcPr>
          <w:p w14:paraId="1B3526AF" w14:textId="77777777" w:rsidR="008377B8" w:rsidRDefault="004E01A6" w:rsidP="00646DCB">
            <w:pPr>
              <w:pStyle w:val="afa"/>
              <w:jc w:val="center"/>
            </w:pPr>
            <w:r>
              <w:rPr>
                <w:rFonts w:hint="eastAsia"/>
              </w:rPr>
              <w:t>与竣工环保验收报告内容一致</w:t>
            </w:r>
          </w:p>
        </w:tc>
      </w:tr>
      <w:tr w:rsidR="008377B8" w14:paraId="070752F2" w14:textId="77777777" w:rsidTr="00646DCB">
        <w:trPr>
          <w:trHeight w:val="20"/>
        </w:trPr>
        <w:tc>
          <w:tcPr>
            <w:tcW w:w="366" w:type="pct"/>
            <w:shd w:val="clear" w:color="auto" w:fill="auto"/>
            <w:vAlign w:val="center"/>
          </w:tcPr>
          <w:p w14:paraId="35DE743A" w14:textId="0AA9C4BB" w:rsidR="008377B8" w:rsidRDefault="00646DCB" w:rsidP="00646DCB">
            <w:pPr>
              <w:pStyle w:val="afa"/>
              <w:jc w:val="center"/>
              <w:rPr>
                <w:rFonts w:hint="eastAsia"/>
              </w:rPr>
            </w:pPr>
            <w:r>
              <w:rPr>
                <w:rFonts w:hint="eastAsia"/>
              </w:rPr>
              <w:t>42</w:t>
            </w:r>
          </w:p>
        </w:tc>
        <w:tc>
          <w:tcPr>
            <w:tcW w:w="1304" w:type="pct"/>
            <w:shd w:val="clear" w:color="auto" w:fill="auto"/>
            <w:vAlign w:val="center"/>
          </w:tcPr>
          <w:p w14:paraId="321DB2BB" w14:textId="77777777" w:rsidR="008377B8" w:rsidRDefault="004E01A6" w:rsidP="00646DCB">
            <w:pPr>
              <w:pStyle w:val="afa"/>
              <w:jc w:val="center"/>
            </w:pPr>
            <w:r>
              <w:t>助力机械手</w:t>
            </w:r>
          </w:p>
        </w:tc>
        <w:tc>
          <w:tcPr>
            <w:tcW w:w="967" w:type="pct"/>
            <w:shd w:val="clear" w:color="auto" w:fill="auto"/>
            <w:vAlign w:val="center"/>
          </w:tcPr>
          <w:p w14:paraId="385E8BB9" w14:textId="77777777" w:rsidR="008377B8" w:rsidRDefault="004E01A6" w:rsidP="00646DCB">
            <w:pPr>
              <w:pStyle w:val="afa"/>
              <w:jc w:val="center"/>
            </w:pPr>
            <w:r>
              <w:t>非标设备</w:t>
            </w:r>
          </w:p>
        </w:tc>
        <w:tc>
          <w:tcPr>
            <w:tcW w:w="413" w:type="pct"/>
            <w:shd w:val="clear" w:color="auto" w:fill="auto"/>
            <w:vAlign w:val="center"/>
          </w:tcPr>
          <w:p w14:paraId="1E22FF3E" w14:textId="77777777" w:rsidR="008377B8" w:rsidRDefault="004E01A6" w:rsidP="00646DCB">
            <w:pPr>
              <w:pStyle w:val="afa"/>
              <w:jc w:val="center"/>
            </w:pPr>
            <w:r>
              <w:rPr>
                <w:rFonts w:hint="eastAsia"/>
              </w:rPr>
              <w:t>6</w:t>
            </w:r>
          </w:p>
        </w:tc>
        <w:tc>
          <w:tcPr>
            <w:tcW w:w="307" w:type="pct"/>
            <w:shd w:val="clear" w:color="auto" w:fill="auto"/>
            <w:vAlign w:val="center"/>
          </w:tcPr>
          <w:p w14:paraId="3FA6A87E" w14:textId="77777777" w:rsidR="008377B8" w:rsidRDefault="004E01A6" w:rsidP="00646DCB">
            <w:pPr>
              <w:pStyle w:val="afa"/>
              <w:jc w:val="center"/>
            </w:pPr>
            <w:r>
              <w:t>套</w:t>
            </w:r>
          </w:p>
        </w:tc>
        <w:tc>
          <w:tcPr>
            <w:tcW w:w="1644" w:type="pct"/>
            <w:shd w:val="clear" w:color="auto" w:fill="auto"/>
            <w:vAlign w:val="center"/>
          </w:tcPr>
          <w:p w14:paraId="779AC1BC" w14:textId="77777777" w:rsidR="008377B8" w:rsidRDefault="004E01A6" w:rsidP="00646DCB">
            <w:pPr>
              <w:pStyle w:val="afa"/>
              <w:jc w:val="center"/>
            </w:pPr>
            <w:r>
              <w:rPr>
                <w:rFonts w:hint="eastAsia"/>
              </w:rPr>
              <w:t>与竣工环保验收报告内容一致</w:t>
            </w:r>
          </w:p>
        </w:tc>
      </w:tr>
      <w:tr w:rsidR="008377B8" w14:paraId="5A03A85F" w14:textId="77777777" w:rsidTr="00646DCB">
        <w:trPr>
          <w:trHeight w:val="20"/>
        </w:trPr>
        <w:tc>
          <w:tcPr>
            <w:tcW w:w="366" w:type="pct"/>
            <w:shd w:val="clear" w:color="auto" w:fill="auto"/>
            <w:vAlign w:val="center"/>
          </w:tcPr>
          <w:p w14:paraId="3F05B4F4" w14:textId="50E6AE24" w:rsidR="008377B8" w:rsidRDefault="00646DCB" w:rsidP="00646DCB">
            <w:pPr>
              <w:pStyle w:val="afa"/>
              <w:jc w:val="center"/>
              <w:rPr>
                <w:rFonts w:hint="eastAsia"/>
              </w:rPr>
            </w:pPr>
            <w:r>
              <w:rPr>
                <w:rFonts w:hint="eastAsia"/>
              </w:rPr>
              <w:t>43</w:t>
            </w:r>
          </w:p>
        </w:tc>
        <w:tc>
          <w:tcPr>
            <w:tcW w:w="1304" w:type="pct"/>
            <w:shd w:val="clear" w:color="auto" w:fill="auto"/>
            <w:vAlign w:val="center"/>
          </w:tcPr>
          <w:p w14:paraId="58FBC078" w14:textId="77777777" w:rsidR="008377B8" w:rsidRDefault="004E01A6" w:rsidP="00646DCB">
            <w:pPr>
              <w:pStyle w:val="afa"/>
              <w:jc w:val="center"/>
            </w:pPr>
            <w:r>
              <w:t>三坐标测量机</w:t>
            </w:r>
          </w:p>
        </w:tc>
        <w:tc>
          <w:tcPr>
            <w:tcW w:w="967" w:type="pct"/>
            <w:shd w:val="clear" w:color="auto" w:fill="auto"/>
            <w:vAlign w:val="center"/>
          </w:tcPr>
          <w:p w14:paraId="4D138E8A" w14:textId="77777777" w:rsidR="008377B8" w:rsidRDefault="004E01A6" w:rsidP="00646DCB">
            <w:pPr>
              <w:pStyle w:val="afa"/>
              <w:jc w:val="center"/>
            </w:pPr>
            <w:r>
              <w:t>非标设备</w:t>
            </w:r>
          </w:p>
        </w:tc>
        <w:tc>
          <w:tcPr>
            <w:tcW w:w="413" w:type="pct"/>
            <w:shd w:val="clear" w:color="auto" w:fill="auto"/>
            <w:vAlign w:val="center"/>
          </w:tcPr>
          <w:p w14:paraId="025020E6" w14:textId="77777777" w:rsidR="008377B8" w:rsidRDefault="004E01A6" w:rsidP="00646DCB">
            <w:pPr>
              <w:pStyle w:val="afa"/>
              <w:jc w:val="center"/>
            </w:pPr>
            <w:r>
              <w:rPr>
                <w:rFonts w:hint="eastAsia"/>
              </w:rPr>
              <w:t>1</w:t>
            </w:r>
          </w:p>
        </w:tc>
        <w:tc>
          <w:tcPr>
            <w:tcW w:w="307" w:type="pct"/>
            <w:shd w:val="clear" w:color="auto" w:fill="auto"/>
            <w:vAlign w:val="center"/>
          </w:tcPr>
          <w:p w14:paraId="570AC616" w14:textId="77777777" w:rsidR="008377B8" w:rsidRDefault="004E01A6" w:rsidP="00646DCB">
            <w:pPr>
              <w:pStyle w:val="afa"/>
              <w:jc w:val="center"/>
            </w:pPr>
            <w:r>
              <w:t>套</w:t>
            </w:r>
          </w:p>
        </w:tc>
        <w:tc>
          <w:tcPr>
            <w:tcW w:w="1644" w:type="pct"/>
            <w:shd w:val="clear" w:color="auto" w:fill="auto"/>
            <w:vAlign w:val="center"/>
          </w:tcPr>
          <w:p w14:paraId="535E0C1D" w14:textId="77777777" w:rsidR="008377B8" w:rsidRDefault="004E01A6" w:rsidP="00646DCB">
            <w:pPr>
              <w:pStyle w:val="afa"/>
              <w:jc w:val="center"/>
            </w:pPr>
            <w:r>
              <w:rPr>
                <w:rFonts w:hint="eastAsia"/>
              </w:rPr>
              <w:t>与竣工环保验收报告内容一致</w:t>
            </w:r>
          </w:p>
        </w:tc>
      </w:tr>
    </w:tbl>
    <w:p w14:paraId="595F3DAB" w14:textId="77777777" w:rsidR="008377B8" w:rsidRDefault="004E01A6">
      <w:pPr>
        <w:pStyle w:val="af8"/>
      </w:pPr>
      <w:r>
        <w:t>表</w:t>
      </w:r>
      <w:r>
        <w:t>1.3-</w:t>
      </w:r>
      <w:r>
        <w:rPr>
          <w:rFonts w:hint="eastAsia"/>
        </w:rPr>
        <w:t>4c</w:t>
      </w:r>
      <w:r>
        <w:t xml:space="preserve"> </w:t>
      </w:r>
      <w:r>
        <w:rPr>
          <w:rFonts w:hint="eastAsia"/>
        </w:rPr>
        <w:t>涂装车间主要设备一览表</w:t>
      </w:r>
    </w:p>
    <w:tbl>
      <w:tblPr>
        <w:tblStyle w:val="13"/>
        <w:tblW w:w="5000" w:type="pct"/>
        <w:tblLook w:val="04A0" w:firstRow="1" w:lastRow="0" w:firstColumn="1" w:lastColumn="0" w:noHBand="0" w:noVBand="1"/>
      </w:tblPr>
      <w:tblGrid>
        <w:gridCol w:w="649"/>
        <w:gridCol w:w="2750"/>
        <w:gridCol w:w="1774"/>
        <w:gridCol w:w="1213"/>
        <w:gridCol w:w="1037"/>
        <w:gridCol w:w="1819"/>
      </w:tblGrid>
      <w:tr w:rsidR="008377B8" w14:paraId="2FB3CAA6" w14:textId="77777777" w:rsidTr="00646DCB">
        <w:trPr>
          <w:trHeight w:val="20"/>
        </w:trPr>
        <w:tc>
          <w:tcPr>
            <w:tcW w:w="351" w:type="pct"/>
            <w:vAlign w:val="center"/>
          </w:tcPr>
          <w:p w14:paraId="35CDBE4F" w14:textId="77777777" w:rsidR="008377B8" w:rsidRDefault="004E01A6" w:rsidP="00646DCB">
            <w:pPr>
              <w:pStyle w:val="afa"/>
              <w:jc w:val="center"/>
            </w:pPr>
            <w:r>
              <w:t>序号</w:t>
            </w:r>
          </w:p>
        </w:tc>
        <w:tc>
          <w:tcPr>
            <w:tcW w:w="1488" w:type="pct"/>
            <w:vAlign w:val="center"/>
          </w:tcPr>
          <w:p w14:paraId="310AB9D6" w14:textId="77777777" w:rsidR="008377B8" w:rsidRDefault="004E01A6" w:rsidP="00646DCB">
            <w:pPr>
              <w:pStyle w:val="afa"/>
              <w:jc w:val="center"/>
            </w:pPr>
            <w:r>
              <w:t>名称</w:t>
            </w:r>
          </w:p>
        </w:tc>
        <w:tc>
          <w:tcPr>
            <w:tcW w:w="960" w:type="pct"/>
            <w:vAlign w:val="center"/>
          </w:tcPr>
          <w:p w14:paraId="0388181E" w14:textId="77777777" w:rsidR="008377B8" w:rsidRDefault="004E01A6" w:rsidP="00646DCB">
            <w:pPr>
              <w:pStyle w:val="afa"/>
              <w:jc w:val="center"/>
            </w:pPr>
            <w:r>
              <w:t>规格（型号）</w:t>
            </w:r>
          </w:p>
        </w:tc>
        <w:tc>
          <w:tcPr>
            <w:tcW w:w="656" w:type="pct"/>
            <w:vAlign w:val="center"/>
          </w:tcPr>
          <w:p w14:paraId="1711F46B" w14:textId="77777777" w:rsidR="008377B8" w:rsidRDefault="004E01A6" w:rsidP="00646DCB">
            <w:pPr>
              <w:pStyle w:val="afa"/>
              <w:jc w:val="center"/>
            </w:pPr>
            <w:r>
              <w:t>实际数量</w:t>
            </w:r>
          </w:p>
        </w:tc>
        <w:tc>
          <w:tcPr>
            <w:tcW w:w="561" w:type="pct"/>
            <w:vAlign w:val="center"/>
          </w:tcPr>
          <w:p w14:paraId="26DA6538" w14:textId="77777777" w:rsidR="008377B8" w:rsidRDefault="004E01A6" w:rsidP="00646DCB">
            <w:pPr>
              <w:pStyle w:val="afa"/>
              <w:jc w:val="center"/>
            </w:pPr>
            <w:r>
              <w:t>单位</w:t>
            </w:r>
          </w:p>
        </w:tc>
        <w:tc>
          <w:tcPr>
            <w:tcW w:w="984" w:type="pct"/>
            <w:vAlign w:val="center"/>
          </w:tcPr>
          <w:p w14:paraId="2369DF9A" w14:textId="77777777" w:rsidR="008377B8" w:rsidRDefault="004E01A6" w:rsidP="00646DCB">
            <w:pPr>
              <w:pStyle w:val="afa"/>
              <w:jc w:val="center"/>
            </w:pPr>
            <w:r>
              <w:rPr>
                <w:rFonts w:hint="eastAsia"/>
              </w:rPr>
              <w:t>实际建设情况</w:t>
            </w:r>
          </w:p>
        </w:tc>
      </w:tr>
      <w:tr w:rsidR="008377B8" w14:paraId="25A2733D" w14:textId="77777777" w:rsidTr="00646DCB">
        <w:trPr>
          <w:trHeight w:val="20"/>
        </w:trPr>
        <w:tc>
          <w:tcPr>
            <w:tcW w:w="351" w:type="pct"/>
            <w:vAlign w:val="center"/>
          </w:tcPr>
          <w:p w14:paraId="1F720285" w14:textId="77777777" w:rsidR="008377B8" w:rsidRDefault="004E01A6" w:rsidP="00646DCB">
            <w:pPr>
              <w:pStyle w:val="afa"/>
              <w:jc w:val="center"/>
            </w:pPr>
            <w:r>
              <w:t>1</w:t>
            </w:r>
          </w:p>
        </w:tc>
        <w:tc>
          <w:tcPr>
            <w:tcW w:w="1488" w:type="pct"/>
            <w:vAlign w:val="center"/>
          </w:tcPr>
          <w:p w14:paraId="73D77557" w14:textId="77777777" w:rsidR="008377B8" w:rsidRDefault="004E01A6" w:rsidP="00646DCB">
            <w:pPr>
              <w:pStyle w:val="afa"/>
              <w:jc w:val="center"/>
            </w:pPr>
            <w:r>
              <w:t>前处理设备</w:t>
            </w:r>
          </w:p>
        </w:tc>
        <w:tc>
          <w:tcPr>
            <w:tcW w:w="960" w:type="pct"/>
            <w:vAlign w:val="center"/>
          </w:tcPr>
          <w:p w14:paraId="2BBD8052" w14:textId="77777777" w:rsidR="008377B8" w:rsidRDefault="004E01A6" w:rsidP="00646DCB">
            <w:pPr>
              <w:pStyle w:val="afa"/>
              <w:jc w:val="center"/>
            </w:pPr>
            <w:r>
              <w:t>非标设备</w:t>
            </w:r>
          </w:p>
        </w:tc>
        <w:tc>
          <w:tcPr>
            <w:tcW w:w="656" w:type="pct"/>
            <w:vAlign w:val="center"/>
          </w:tcPr>
          <w:p w14:paraId="1FF08B0E" w14:textId="77777777" w:rsidR="008377B8" w:rsidRDefault="004E01A6" w:rsidP="00646DCB">
            <w:pPr>
              <w:pStyle w:val="afa"/>
              <w:jc w:val="center"/>
            </w:pPr>
            <w:r>
              <w:t>1</w:t>
            </w:r>
          </w:p>
        </w:tc>
        <w:tc>
          <w:tcPr>
            <w:tcW w:w="561" w:type="pct"/>
            <w:vAlign w:val="center"/>
          </w:tcPr>
          <w:p w14:paraId="6A135394" w14:textId="77777777" w:rsidR="008377B8" w:rsidRDefault="004E01A6" w:rsidP="00646DCB">
            <w:pPr>
              <w:pStyle w:val="afa"/>
              <w:jc w:val="center"/>
            </w:pPr>
            <w:r>
              <w:t>套</w:t>
            </w:r>
          </w:p>
        </w:tc>
        <w:tc>
          <w:tcPr>
            <w:tcW w:w="984" w:type="pct"/>
            <w:vAlign w:val="center"/>
          </w:tcPr>
          <w:p w14:paraId="027A3727" w14:textId="77777777" w:rsidR="008377B8" w:rsidRDefault="004E01A6" w:rsidP="00646DCB">
            <w:pPr>
              <w:pStyle w:val="afa"/>
              <w:jc w:val="center"/>
            </w:pPr>
            <w:r>
              <w:rPr>
                <w:rFonts w:hint="eastAsia"/>
              </w:rPr>
              <w:t>与竣工环保验收报告内容一致</w:t>
            </w:r>
          </w:p>
        </w:tc>
      </w:tr>
      <w:tr w:rsidR="008377B8" w14:paraId="275ED707" w14:textId="77777777" w:rsidTr="00646DCB">
        <w:trPr>
          <w:trHeight w:val="20"/>
        </w:trPr>
        <w:tc>
          <w:tcPr>
            <w:tcW w:w="351" w:type="pct"/>
            <w:vAlign w:val="center"/>
          </w:tcPr>
          <w:p w14:paraId="642BBB1C" w14:textId="77777777" w:rsidR="008377B8" w:rsidRDefault="004E01A6" w:rsidP="00646DCB">
            <w:pPr>
              <w:pStyle w:val="afa"/>
              <w:jc w:val="center"/>
            </w:pPr>
            <w:r>
              <w:t>2</w:t>
            </w:r>
          </w:p>
        </w:tc>
        <w:tc>
          <w:tcPr>
            <w:tcW w:w="1488" w:type="pct"/>
            <w:vAlign w:val="center"/>
          </w:tcPr>
          <w:p w14:paraId="7CB60ABE" w14:textId="77777777" w:rsidR="008377B8" w:rsidRDefault="004E01A6" w:rsidP="00646DCB">
            <w:pPr>
              <w:pStyle w:val="afa"/>
              <w:jc w:val="center"/>
            </w:pPr>
            <w:r>
              <w:t>阴极电泳设备</w:t>
            </w:r>
          </w:p>
        </w:tc>
        <w:tc>
          <w:tcPr>
            <w:tcW w:w="960" w:type="pct"/>
            <w:vAlign w:val="center"/>
          </w:tcPr>
          <w:p w14:paraId="6EC7189A" w14:textId="77777777" w:rsidR="008377B8" w:rsidRDefault="004E01A6" w:rsidP="00646DCB">
            <w:pPr>
              <w:pStyle w:val="afa"/>
              <w:jc w:val="center"/>
            </w:pPr>
            <w:r>
              <w:t>非标设备</w:t>
            </w:r>
          </w:p>
        </w:tc>
        <w:tc>
          <w:tcPr>
            <w:tcW w:w="656" w:type="pct"/>
            <w:vAlign w:val="center"/>
          </w:tcPr>
          <w:p w14:paraId="6707B644" w14:textId="77777777" w:rsidR="008377B8" w:rsidRDefault="004E01A6" w:rsidP="00646DCB">
            <w:pPr>
              <w:pStyle w:val="afa"/>
              <w:jc w:val="center"/>
            </w:pPr>
            <w:r>
              <w:t>1</w:t>
            </w:r>
          </w:p>
        </w:tc>
        <w:tc>
          <w:tcPr>
            <w:tcW w:w="561" w:type="pct"/>
            <w:vAlign w:val="center"/>
          </w:tcPr>
          <w:p w14:paraId="2DE84551" w14:textId="77777777" w:rsidR="008377B8" w:rsidRDefault="004E01A6" w:rsidP="00646DCB">
            <w:pPr>
              <w:pStyle w:val="afa"/>
              <w:jc w:val="center"/>
            </w:pPr>
            <w:r>
              <w:t>套</w:t>
            </w:r>
          </w:p>
        </w:tc>
        <w:tc>
          <w:tcPr>
            <w:tcW w:w="984" w:type="pct"/>
            <w:vAlign w:val="center"/>
          </w:tcPr>
          <w:p w14:paraId="42B7FC82" w14:textId="77777777" w:rsidR="008377B8" w:rsidRDefault="004E01A6" w:rsidP="00646DCB">
            <w:pPr>
              <w:pStyle w:val="afa"/>
              <w:jc w:val="center"/>
            </w:pPr>
            <w:r>
              <w:rPr>
                <w:rFonts w:hint="eastAsia"/>
              </w:rPr>
              <w:t>与竣工环保验收报告内容一致</w:t>
            </w:r>
          </w:p>
        </w:tc>
      </w:tr>
      <w:tr w:rsidR="008377B8" w14:paraId="5A193679" w14:textId="77777777" w:rsidTr="00646DCB">
        <w:trPr>
          <w:trHeight w:val="20"/>
        </w:trPr>
        <w:tc>
          <w:tcPr>
            <w:tcW w:w="351" w:type="pct"/>
            <w:vAlign w:val="center"/>
          </w:tcPr>
          <w:p w14:paraId="7C6BEC2D" w14:textId="77777777" w:rsidR="008377B8" w:rsidRDefault="004E01A6" w:rsidP="00646DCB">
            <w:pPr>
              <w:pStyle w:val="afa"/>
              <w:jc w:val="center"/>
            </w:pPr>
            <w:r>
              <w:t>3</w:t>
            </w:r>
          </w:p>
        </w:tc>
        <w:tc>
          <w:tcPr>
            <w:tcW w:w="1488" w:type="pct"/>
            <w:vAlign w:val="center"/>
          </w:tcPr>
          <w:p w14:paraId="535062DF" w14:textId="77777777" w:rsidR="008377B8" w:rsidRDefault="004E01A6" w:rsidP="00646DCB">
            <w:pPr>
              <w:pStyle w:val="afa"/>
              <w:jc w:val="center"/>
            </w:pPr>
            <w:r>
              <w:t>电泳烘干及强冷室</w:t>
            </w:r>
          </w:p>
        </w:tc>
        <w:tc>
          <w:tcPr>
            <w:tcW w:w="960" w:type="pct"/>
            <w:vAlign w:val="center"/>
          </w:tcPr>
          <w:p w14:paraId="4DEDEDD6" w14:textId="77777777" w:rsidR="008377B8" w:rsidRDefault="004E01A6" w:rsidP="00646DCB">
            <w:pPr>
              <w:pStyle w:val="afa"/>
              <w:jc w:val="center"/>
            </w:pPr>
            <w:r>
              <w:t>非标设备</w:t>
            </w:r>
          </w:p>
        </w:tc>
        <w:tc>
          <w:tcPr>
            <w:tcW w:w="656" w:type="pct"/>
            <w:vAlign w:val="center"/>
          </w:tcPr>
          <w:p w14:paraId="3BCA0901" w14:textId="77777777" w:rsidR="008377B8" w:rsidRDefault="004E01A6" w:rsidP="00646DCB">
            <w:pPr>
              <w:pStyle w:val="afa"/>
              <w:jc w:val="center"/>
            </w:pPr>
            <w:r>
              <w:t>1</w:t>
            </w:r>
          </w:p>
        </w:tc>
        <w:tc>
          <w:tcPr>
            <w:tcW w:w="561" w:type="pct"/>
            <w:vAlign w:val="center"/>
          </w:tcPr>
          <w:p w14:paraId="50C8322B" w14:textId="77777777" w:rsidR="008377B8" w:rsidRDefault="004E01A6" w:rsidP="00646DCB">
            <w:pPr>
              <w:pStyle w:val="afa"/>
              <w:jc w:val="center"/>
            </w:pPr>
            <w:r>
              <w:t>套</w:t>
            </w:r>
          </w:p>
        </w:tc>
        <w:tc>
          <w:tcPr>
            <w:tcW w:w="984" w:type="pct"/>
            <w:vAlign w:val="center"/>
          </w:tcPr>
          <w:p w14:paraId="2B398E6A" w14:textId="77777777" w:rsidR="008377B8" w:rsidRDefault="004E01A6" w:rsidP="00646DCB">
            <w:pPr>
              <w:pStyle w:val="afa"/>
              <w:jc w:val="center"/>
            </w:pPr>
            <w:r>
              <w:rPr>
                <w:rFonts w:hint="eastAsia"/>
              </w:rPr>
              <w:t>与竣工环保验收报告内容一致</w:t>
            </w:r>
          </w:p>
        </w:tc>
      </w:tr>
      <w:tr w:rsidR="008377B8" w14:paraId="69261E4F" w14:textId="77777777" w:rsidTr="00646DCB">
        <w:trPr>
          <w:trHeight w:val="20"/>
        </w:trPr>
        <w:tc>
          <w:tcPr>
            <w:tcW w:w="351" w:type="pct"/>
            <w:vAlign w:val="center"/>
          </w:tcPr>
          <w:p w14:paraId="144BA21E" w14:textId="77777777" w:rsidR="008377B8" w:rsidRDefault="004E01A6" w:rsidP="00646DCB">
            <w:pPr>
              <w:pStyle w:val="afa"/>
              <w:jc w:val="center"/>
            </w:pPr>
            <w:r>
              <w:t>4</w:t>
            </w:r>
          </w:p>
        </w:tc>
        <w:tc>
          <w:tcPr>
            <w:tcW w:w="1488" w:type="pct"/>
            <w:vAlign w:val="center"/>
          </w:tcPr>
          <w:p w14:paraId="34970A6D" w14:textId="77777777" w:rsidR="008377B8" w:rsidRDefault="004E01A6" w:rsidP="00646DCB">
            <w:pPr>
              <w:pStyle w:val="afa"/>
              <w:jc w:val="center"/>
            </w:pPr>
            <w:r>
              <w:t>电泳打磨室</w:t>
            </w:r>
          </w:p>
        </w:tc>
        <w:tc>
          <w:tcPr>
            <w:tcW w:w="960" w:type="pct"/>
            <w:vAlign w:val="center"/>
          </w:tcPr>
          <w:p w14:paraId="2177D3E9" w14:textId="77777777" w:rsidR="008377B8" w:rsidRDefault="004E01A6" w:rsidP="00646DCB">
            <w:pPr>
              <w:pStyle w:val="afa"/>
              <w:jc w:val="center"/>
            </w:pPr>
            <w:r>
              <w:t>非标设备</w:t>
            </w:r>
          </w:p>
        </w:tc>
        <w:tc>
          <w:tcPr>
            <w:tcW w:w="656" w:type="pct"/>
            <w:vAlign w:val="center"/>
          </w:tcPr>
          <w:p w14:paraId="0D096318" w14:textId="77777777" w:rsidR="008377B8" w:rsidRDefault="004E01A6" w:rsidP="00646DCB">
            <w:pPr>
              <w:pStyle w:val="afa"/>
              <w:jc w:val="center"/>
            </w:pPr>
            <w:r>
              <w:t>1</w:t>
            </w:r>
          </w:p>
        </w:tc>
        <w:tc>
          <w:tcPr>
            <w:tcW w:w="561" w:type="pct"/>
            <w:vAlign w:val="center"/>
          </w:tcPr>
          <w:p w14:paraId="3C2B5434" w14:textId="77777777" w:rsidR="008377B8" w:rsidRDefault="004E01A6" w:rsidP="00646DCB">
            <w:pPr>
              <w:pStyle w:val="afa"/>
              <w:jc w:val="center"/>
            </w:pPr>
            <w:r>
              <w:t>套</w:t>
            </w:r>
          </w:p>
        </w:tc>
        <w:tc>
          <w:tcPr>
            <w:tcW w:w="984" w:type="pct"/>
            <w:vAlign w:val="center"/>
          </w:tcPr>
          <w:p w14:paraId="654A297A" w14:textId="77777777" w:rsidR="008377B8" w:rsidRDefault="004E01A6" w:rsidP="00646DCB">
            <w:pPr>
              <w:pStyle w:val="afa"/>
              <w:jc w:val="center"/>
            </w:pPr>
            <w:r>
              <w:rPr>
                <w:rFonts w:hint="eastAsia"/>
              </w:rPr>
              <w:t>与竣工环保验收报告内容一致</w:t>
            </w:r>
          </w:p>
        </w:tc>
      </w:tr>
      <w:tr w:rsidR="008377B8" w14:paraId="02F1D2C0" w14:textId="77777777" w:rsidTr="00646DCB">
        <w:trPr>
          <w:trHeight w:val="20"/>
        </w:trPr>
        <w:tc>
          <w:tcPr>
            <w:tcW w:w="351" w:type="pct"/>
            <w:vAlign w:val="center"/>
          </w:tcPr>
          <w:p w14:paraId="7665B99A" w14:textId="77777777" w:rsidR="008377B8" w:rsidRDefault="004E01A6" w:rsidP="00646DCB">
            <w:pPr>
              <w:pStyle w:val="afa"/>
              <w:jc w:val="center"/>
            </w:pPr>
            <w:r>
              <w:t>5</w:t>
            </w:r>
          </w:p>
        </w:tc>
        <w:tc>
          <w:tcPr>
            <w:tcW w:w="1488" w:type="pct"/>
            <w:vAlign w:val="center"/>
          </w:tcPr>
          <w:p w14:paraId="378E4148" w14:textId="77777777" w:rsidR="008377B8" w:rsidRDefault="004E01A6" w:rsidP="00646DCB">
            <w:pPr>
              <w:pStyle w:val="afa"/>
              <w:jc w:val="center"/>
            </w:pPr>
            <w:r>
              <w:t>焊缝密封胶</w:t>
            </w:r>
          </w:p>
        </w:tc>
        <w:tc>
          <w:tcPr>
            <w:tcW w:w="960" w:type="pct"/>
            <w:vAlign w:val="center"/>
          </w:tcPr>
          <w:p w14:paraId="676B3634" w14:textId="77777777" w:rsidR="008377B8" w:rsidRDefault="004E01A6" w:rsidP="00646DCB">
            <w:pPr>
              <w:pStyle w:val="afa"/>
              <w:jc w:val="center"/>
            </w:pPr>
            <w:r>
              <w:t>非标设备</w:t>
            </w:r>
          </w:p>
        </w:tc>
        <w:tc>
          <w:tcPr>
            <w:tcW w:w="656" w:type="pct"/>
            <w:vAlign w:val="center"/>
          </w:tcPr>
          <w:p w14:paraId="170B5AEF" w14:textId="77777777" w:rsidR="008377B8" w:rsidRDefault="004E01A6" w:rsidP="00646DCB">
            <w:pPr>
              <w:pStyle w:val="afa"/>
              <w:jc w:val="center"/>
            </w:pPr>
            <w:r>
              <w:t>1</w:t>
            </w:r>
          </w:p>
        </w:tc>
        <w:tc>
          <w:tcPr>
            <w:tcW w:w="561" w:type="pct"/>
            <w:vAlign w:val="center"/>
          </w:tcPr>
          <w:p w14:paraId="29AC47D6" w14:textId="77777777" w:rsidR="008377B8" w:rsidRDefault="004E01A6" w:rsidP="00646DCB">
            <w:pPr>
              <w:pStyle w:val="afa"/>
              <w:jc w:val="center"/>
            </w:pPr>
            <w:r>
              <w:t>套</w:t>
            </w:r>
          </w:p>
        </w:tc>
        <w:tc>
          <w:tcPr>
            <w:tcW w:w="984" w:type="pct"/>
            <w:vAlign w:val="center"/>
          </w:tcPr>
          <w:p w14:paraId="514C9B62" w14:textId="77777777" w:rsidR="008377B8" w:rsidRDefault="004E01A6" w:rsidP="00646DCB">
            <w:pPr>
              <w:pStyle w:val="afa"/>
              <w:jc w:val="center"/>
            </w:pPr>
            <w:r>
              <w:rPr>
                <w:rFonts w:hint="eastAsia"/>
              </w:rPr>
              <w:t>与竣工环保验收报告内容一致</w:t>
            </w:r>
          </w:p>
        </w:tc>
      </w:tr>
      <w:tr w:rsidR="008377B8" w14:paraId="354CBDCD" w14:textId="77777777" w:rsidTr="00646DCB">
        <w:trPr>
          <w:trHeight w:val="20"/>
        </w:trPr>
        <w:tc>
          <w:tcPr>
            <w:tcW w:w="351" w:type="pct"/>
            <w:vAlign w:val="center"/>
          </w:tcPr>
          <w:p w14:paraId="122EC28E" w14:textId="77777777" w:rsidR="008377B8" w:rsidRDefault="004E01A6" w:rsidP="00646DCB">
            <w:pPr>
              <w:pStyle w:val="afa"/>
              <w:jc w:val="center"/>
            </w:pPr>
            <w:r>
              <w:t>6</w:t>
            </w:r>
          </w:p>
        </w:tc>
        <w:tc>
          <w:tcPr>
            <w:tcW w:w="1488" w:type="pct"/>
            <w:vAlign w:val="center"/>
          </w:tcPr>
          <w:p w14:paraId="26EA7AE9" w14:textId="77777777" w:rsidR="008377B8" w:rsidRDefault="004E01A6" w:rsidP="00646DCB">
            <w:pPr>
              <w:pStyle w:val="afa"/>
              <w:jc w:val="center"/>
            </w:pPr>
            <w:r>
              <w:t>PVC</w:t>
            </w:r>
            <w:r>
              <w:t>底涂室</w:t>
            </w:r>
          </w:p>
        </w:tc>
        <w:tc>
          <w:tcPr>
            <w:tcW w:w="960" w:type="pct"/>
            <w:vAlign w:val="center"/>
          </w:tcPr>
          <w:p w14:paraId="0C7A0567" w14:textId="77777777" w:rsidR="008377B8" w:rsidRDefault="004E01A6" w:rsidP="00646DCB">
            <w:pPr>
              <w:pStyle w:val="afa"/>
              <w:jc w:val="center"/>
            </w:pPr>
            <w:r>
              <w:t>非标设备</w:t>
            </w:r>
          </w:p>
        </w:tc>
        <w:tc>
          <w:tcPr>
            <w:tcW w:w="656" w:type="pct"/>
            <w:vAlign w:val="center"/>
          </w:tcPr>
          <w:p w14:paraId="402E0235" w14:textId="77777777" w:rsidR="008377B8" w:rsidRDefault="004E01A6" w:rsidP="00646DCB">
            <w:pPr>
              <w:pStyle w:val="afa"/>
              <w:jc w:val="center"/>
            </w:pPr>
            <w:r>
              <w:t>1</w:t>
            </w:r>
          </w:p>
        </w:tc>
        <w:tc>
          <w:tcPr>
            <w:tcW w:w="561" w:type="pct"/>
            <w:vAlign w:val="center"/>
          </w:tcPr>
          <w:p w14:paraId="4017712A" w14:textId="77777777" w:rsidR="008377B8" w:rsidRDefault="004E01A6" w:rsidP="00646DCB">
            <w:pPr>
              <w:pStyle w:val="afa"/>
              <w:jc w:val="center"/>
            </w:pPr>
            <w:r>
              <w:t>套</w:t>
            </w:r>
          </w:p>
        </w:tc>
        <w:tc>
          <w:tcPr>
            <w:tcW w:w="984" w:type="pct"/>
            <w:vAlign w:val="center"/>
          </w:tcPr>
          <w:p w14:paraId="5E5D1DCA" w14:textId="77777777" w:rsidR="008377B8" w:rsidRDefault="004E01A6" w:rsidP="00646DCB">
            <w:pPr>
              <w:pStyle w:val="afa"/>
              <w:jc w:val="center"/>
            </w:pPr>
            <w:r>
              <w:rPr>
                <w:rFonts w:hint="eastAsia"/>
              </w:rPr>
              <w:t>与竣工环保验收报告内容一致</w:t>
            </w:r>
          </w:p>
        </w:tc>
      </w:tr>
      <w:tr w:rsidR="008377B8" w14:paraId="104BDAAE" w14:textId="77777777" w:rsidTr="00646DCB">
        <w:trPr>
          <w:trHeight w:val="20"/>
        </w:trPr>
        <w:tc>
          <w:tcPr>
            <w:tcW w:w="351" w:type="pct"/>
            <w:vAlign w:val="center"/>
          </w:tcPr>
          <w:p w14:paraId="5C1A3F22" w14:textId="77777777" w:rsidR="008377B8" w:rsidRDefault="004E01A6" w:rsidP="00646DCB">
            <w:pPr>
              <w:pStyle w:val="afa"/>
              <w:jc w:val="center"/>
            </w:pPr>
            <w:r>
              <w:t>7</w:t>
            </w:r>
          </w:p>
        </w:tc>
        <w:tc>
          <w:tcPr>
            <w:tcW w:w="1488" w:type="pct"/>
            <w:vAlign w:val="center"/>
          </w:tcPr>
          <w:p w14:paraId="75F4D723" w14:textId="77777777" w:rsidR="008377B8" w:rsidRDefault="004E01A6" w:rsidP="00646DCB">
            <w:pPr>
              <w:pStyle w:val="afa"/>
              <w:jc w:val="center"/>
            </w:pPr>
            <w:r>
              <w:t>LASD</w:t>
            </w:r>
            <w:r>
              <w:t>喷涂设备</w:t>
            </w:r>
          </w:p>
        </w:tc>
        <w:tc>
          <w:tcPr>
            <w:tcW w:w="960" w:type="pct"/>
            <w:vAlign w:val="center"/>
          </w:tcPr>
          <w:p w14:paraId="4CEE471C" w14:textId="77777777" w:rsidR="008377B8" w:rsidRDefault="004E01A6" w:rsidP="00646DCB">
            <w:pPr>
              <w:pStyle w:val="afa"/>
              <w:jc w:val="center"/>
            </w:pPr>
            <w:r>
              <w:t>非标设备</w:t>
            </w:r>
          </w:p>
        </w:tc>
        <w:tc>
          <w:tcPr>
            <w:tcW w:w="656" w:type="pct"/>
            <w:vAlign w:val="center"/>
          </w:tcPr>
          <w:p w14:paraId="6C2ADE80" w14:textId="77777777" w:rsidR="008377B8" w:rsidRDefault="004E01A6" w:rsidP="00646DCB">
            <w:pPr>
              <w:pStyle w:val="afa"/>
              <w:jc w:val="center"/>
            </w:pPr>
            <w:r>
              <w:t>1</w:t>
            </w:r>
          </w:p>
        </w:tc>
        <w:tc>
          <w:tcPr>
            <w:tcW w:w="561" w:type="pct"/>
            <w:vAlign w:val="center"/>
          </w:tcPr>
          <w:p w14:paraId="43A6D2D4" w14:textId="77777777" w:rsidR="008377B8" w:rsidRDefault="004E01A6" w:rsidP="00646DCB">
            <w:pPr>
              <w:pStyle w:val="afa"/>
              <w:jc w:val="center"/>
            </w:pPr>
            <w:r>
              <w:t>套</w:t>
            </w:r>
          </w:p>
        </w:tc>
        <w:tc>
          <w:tcPr>
            <w:tcW w:w="984" w:type="pct"/>
            <w:vAlign w:val="center"/>
          </w:tcPr>
          <w:p w14:paraId="71F2F271" w14:textId="77777777" w:rsidR="008377B8" w:rsidRDefault="004E01A6" w:rsidP="00646DCB">
            <w:pPr>
              <w:pStyle w:val="afa"/>
              <w:jc w:val="center"/>
            </w:pPr>
            <w:r>
              <w:rPr>
                <w:rFonts w:hint="eastAsia"/>
              </w:rPr>
              <w:t>与竣工环保验收报告内容一致</w:t>
            </w:r>
          </w:p>
        </w:tc>
      </w:tr>
      <w:tr w:rsidR="008377B8" w14:paraId="2A076496" w14:textId="77777777" w:rsidTr="00646DCB">
        <w:trPr>
          <w:trHeight w:val="20"/>
        </w:trPr>
        <w:tc>
          <w:tcPr>
            <w:tcW w:w="351" w:type="pct"/>
            <w:vAlign w:val="center"/>
          </w:tcPr>
          <w:p w14:paraId="491101FA" w14:textId="77777777" w:rsidR="008377B8" w:rsidRDefault="004E01A6" w:rsidP="00646DCB">
            <w:pPr>
              <w:pStyle w:val="afa"/>
              <w:jc w:val="center"/>
            </w:pPr>
            <w:r>
              <w:t>8</w:t>
            </w:r>
          </w:p>
        </w:tc>
        <w:tc>
          <w:tcPr>
            <w:tcW w:w="1488" w:type="pct"/>
            <w:vAlign w:val="center"/>
          </w:tcPr>
          <w:p w14:paraId="2C85B993" w14:textId="77777777" w:rsidR="008377B8" w:rsidRDefault="004E01A6" w:rsidP="00646DCB">
            <w:pPr>
              <w:pStyle w:val="afa"/>
              <w:jc w:val="center"/>
            </w:pPr>
            <w:r>
              <w:t>密封胶烘干及强冷室</w:t>
            </w:r>
          </w:p>
        </w:tc>
        <w:tc>
          <w:tcPr>
            <w:tcW w:w="960" w:type="pct"/>
            <w:vAlign w:val="center"/>
          </w:tcPr>
          <w:p w14:paraId="212D0981" w14:textId="77777777" w:rsidR="008377B8" w:rsidRDefault="004E01A6" w:rsidP="00646DCB">
            <w:pPr>
              <w:pStyle w:val="afa"/>
              <w:jc w:val="center"/>
            </w:pPr>
            <w:r>
              <w:t>非标设备</w:t>
            </w:r>
          </w:p>
        </w:tc>
        <w:tc>
          <w:tcPr>
            <w:tcW w:w="656" w:type="pct"/>
            <w:vAlign w:val="center"/>
          </w:tcPr>
          <w:p w14:paraId="57D2702E" w14:textId="77777777" w:rsidR="008377B8" w:rsidRDefault="004E01A6" w:rsidP="00646DCB">
            <w:pPr>
              <w:pStyle w:val="afa"/>
              <w:jc w:val="center"/>
            </w:pPr>
            <w:r>
              <w:t>1</w:t>
            </w:r>
          </w:p>
        </w:tc>
        <w:tc>
          <w:tcPr>
            <w:tcW w:w="561" w:type="pct"/>
            <w:vAlign w:val="center"/>
          </w:tcPr>
          <w:p w14:paraId="3F267824" w14:textId="77777777" w:rsidR="008377B8" w:rsidRDefault="004E01A6" w:rsidP="00646DCB">
            <w:pPr>
              <w:pStyle w:val="afa"/>
              <w:jc w:val="center"/>
            </w:pPr>
            <w:r>
              <w:t>套</w:t>
            </w:r>
          </w:p>
        </w:tc>
        <w:tc>
          <w:tcPr>
            <w:tcW w:w="984" w:type="pct"/>
            <w:vAlign w:val="center"/>
          </w:tcPr>
          <w:p w14:paraId="41DBD857" w14:textId="77777777" w:rsidR="008377B8" w:rsidRDefault="004E01A6" w:rsidP="00646DCB">
            <w:pPr>
              <w:pStyle w:val="afa"/>
              <w:jc w:val="center"/>
            </w:pPr>
            <w:r>
              <w:rPr>
                <w:rFonts w:hint="eastAsia"/>
              </w:rPr>
              <w:t>与竣工环保验收报告内容一致</w:t>
            </w:r>
          </w:p>
        </w:tc>
      </w:tr>
      <w:tr w:rsidR="008377B8" w14:paraId="58DC1BBE" w14:textId="77777777" w:rsidTr="00646DCB">
        <w:trPr>
          <w:trHeight w:val="20"/>
        </w:trPr>
        <w:tc>
          <w:tcPr>
            <w:tcW w:w="351" w:type="pct"/>
            <w:vAlign w:val="center"/>
          </w:tcPr>
          <w:p w14:paraId="78AAA64E" w14:textId="77777777" w:rsidR="008377B8" w:rsidRDefault="004E01A6" w:rsidP="00646DCB">
            <w:pPr>
              <w:pStyle w:val="afa"/>
              <w:jc w:val="center"/>
            </w:pPr>
            <w:r>
              <w:t>9</w:t>
            </w:r>
          </w:p>
        </w:tc>
        <w:tc>
          <w:tcPr>
            <w:tcW w:w="1488" w:type="pct"/>
            <w:vAlign w:val="center"/>
          </w:tcPr>
          <w:p w14:paraId="45BAFA0B" w14:textId="77777777" w:rsidR="008377B8" w:rsidRDefault="004E01A6" w:rsidP="00646DCB">
            <w:pPr>
              <w:pStyle w:val="afa"/>
              <w:jc w:val="center"/>
            </w:pPr>
            <w:r>
              <w:t>颜色编组区</w:t>
            </w:r>
          </w:p>
        </w:tc>
        <w:tc>
          <w:tcPr>
            <w:tcW w:w="960" w:type="pct"/>
            <w:vAlign w:val="center"/>
          </w:tcPr>
          <w:p w14:paraId="31174DA4" w14:textId="77777777" w:rsidR="008377B8" w:rsidRDefault="004E01A6" w:rsidP="00646DCB">
            <w:pPr>
              <w:pStyle w:val="afa"/>
              <w:jc w:val="center"/>
            </w:pPr>
            <w:r>
              <w:t>非标设备</w:t>
            </w:r>
          </w:p>
        </w:tc>
        <w:tc>
          <w:tcPr>
            <w:tcW w:w="656" w:type="pct"/>
            <w:vAlign w:val="center"/>
          </w:tcPr>
          <w:p w14:paraId="660A57A7" w14:textId="77777777" w:rsidR="008377B8" w:rsidRDefault="004E01A6" w:rsidP="00646DCB">
            <w:pPr>
              <w:pStyle w:val="afa"/>
              <w:jc w:val="center"/>
            </w:pPr>
            <w:r>
              <w:t>1</w:t>
            </w:r>
          </w:p>
        </w:tc>
        <w:tc>
          <w:tcPr>
            <w:tcW w:w="561" w:type="pct"/>
            <w:vAlign w:val="center"/>
          </w:tcPr>
          <w:p w14:paraId="35D1A205" w14:textId="77777777" w:rsidR="008377B8" w:rsidRDefault="004E01A6" w:rsidP="00646DCB">
            <w:pPr>
              <w:pStyle w:val="afa"/>
              <w:jc w:val="center"/>
            </w:pPr>
            <w:r>
              <w:t>套</w:t>
            </w:r>
          </w:p>
        </w:tc>
        <w:tc>
          <w:tcPr>
            <w:tcW w:w="984" w:type="pct"/>
            <w:vAlign w:val="center"/>
          </w:tcPr>
          <w:p w14:paraId="4641796D" w14:textId="77777777" w:rsidR="008377B8" w:rsidRDefault="004E01A6" w:rsidP="00646DCB">
            <w:pPr>
              <w:pStyle w:val="afa"/>
              <w:jc w:val="center"/>
            </w:pPr>
            <w:r>
              <w:rPr>
                <w:rFonts w:hint="eastAsia"/>
              </w:rPr>
              <w:t>与竣工环保验收报告内容一致</w:t>
            </w:r>
          </w:p>
        </w:tc>
      </w:tr>
      <w:tr w:rsidR="008377B8" w14:paraId="38235F84" w14:textId="77777777" w:rsidTr="00646DCB">
        <w:trPr>
          <w:trHeight w:val="20"/>
        </w:trPr>
        <w:tc>
          <w:tcPr>
            <w:tcW w:w="351" w:type="pct"/>
            <w:vAlign w:val="center"/>
          </w:tcPr>
          <w:p w14:paraId="0F213D5D" w14:textId="77777777" w:rsidR="008377B8" w:rsidRDefault="004E01A6" w:rsidP="00646DCB">
            <w:pPr>
              <w:pStyle w:val="afa"/>
              <w:jc w:val="center"/>
            </w:pPr>
            <w:r>
              <w:t>10</w:t>
            </w:r>
          </w:p>
        </w:tc>
        <w:tc>
          <w:tcPr>
            <w:tcW w:w="1488" w:type="pct"/>
            <w:vAlign w:val="center"/>
          </w:tcPr>
          <w:p w14:paraId="093BDD80" w14:textId="77777777" w:rsidR="008377B8" w:rsidRDefault="004E01A6" w:rsidP="00646DCB">
            <w:pPr>
              <w:pStyle w:val="afa"/>
              <w:jc w:val="center"/>
            </w:pPr>
            <w:r>
              <w:t>色漆喷漆室</w:t>
            </w:r>
          </w:p>
        </w:tc>
        <w:tc>
          <w:tcPr>
            <w:tcW w:w="960" w:type="pct"/>
            <w:vAlign w:val="center"/>
          </w:tcPr>
          <w:p w14:paraId="58AD1A44" w14:textId="77777777" w:rsidR="008377B8" w:rsidRDefault="004E01A6" w:rsidP="00646DCB">
            <w:pPr>
              <w:pStyle w:val="afa"/>
              <w:jc w:val="center"/>
            </w:pPr>
            <w:r>
              <w:t>非标设备</w:t>
            </w:r>
          </w:p>
        </w:tc>
        <w:tc>
          <w:tcPr>
            <w:tcW w:w="656" w:type="pct"/>
            <w:vAlign w:val="center"/>
          </w:tcPr>
          <w:p w14:paraId="03D58756" w14:textId="77777777" w:rsidR="008377B8" w:rsidRDefault="004E01A6" w:rsidP="00646DCB">
            <w:pPr>
              <w:pStyle w:val="afa"/>
              <w:jc w:val="center"/>
            </w:pPr>
            <w:r>
              <w:t>1</w:t>
            </w:r>
          </w:p>
        </w:tc>
        <w:tc>
          <w:tcPr>
            <w:tcW w:w="561" w:type="pct"/>
            <w:vAlign w:val="center"/>
          </w:tcPr>
          <w:p w14:paraId="31B59F8C" w14:textId="77777777" w:rsidR="008377B8" w:rsidRDefault="004E01A6" w:rsidP="00646DCB">
            <w:pPr>
              <w:pStyle w:val="afa"/>
              <w:jc w:val="center"/>
            </w:pPr>
            <w:r>
              <w:t>套</w:t>
            </w:r>
          </w:p>
        </w:tc>
        <w:tc>
          <w:tcPr>
            <w:tcW w:w="984" w:type="pct"/>
            <w:vAlign w:val="center"/>
          </w:tcPr>
          <w:p w14:paraId="1FB68545" w14:textId="77777777" w:rsidR="008377B8" w:rsidRDefault="004E01A6" w:rsidP="00646DCB">
            <w:pPr>
              <w:pStyle w:val="afa"/>
              <w:jc w:val="center"/>
            </w:pPr>
            <w:r>
              <w:rPr>
                <w:rFonts w:hint="eastAsia"/>
              </w:rPr>
              <w:t>与竣工环保验收报告内容一致</w:t>
            </w:r>
          </w:p>
        </w:tc>
      </w:tr>
      <w:tr w:rsidR="008377B8" w14:paraId="70D561BB" w14:textId="77777777" w:rsidTr="00646DCB">
        <w:trPr>
          <w:trHeight w:val="20"/>
        </w:trPr>
        <w:tc>
          <w:tcPr>
            <w:tcW w:w="351" w:type="pct"/>
            <w:vAlign w:val="center"/>
          </w:tcPr>
          <w:p w14:paraId="40140E50" w14:textId="77777777" w:rsidR="008377B8" w:rsidRDefault="004E01A6" w:rsidP="00646DCB">
            <w:pPr>
              <w:pStyle w:val="afa"/>
              <w:jc w:val="center"/>
            </w:pPr>
            <w:r>
              <w:t>11</w:t>
            </w:r>
          </w:p>
        </w:tc>
        <w:tc>
          <w:tcPr>
            <w:tcW w:w="1488" w:type="pct"/>
            <w:vAlign w:val="center"/>
          </w:tcPr>
          <w:p w14:paraId="5C75F837" w14:textId="77777777" w:rsidR="008377B8" w:rsidRDefault="004E01A6" w:rsidP="00646DCB">
            <w:pPr>
              <w:pStyle w:val="afa"/>
              <w:jc w:val="center"/>
            </w:pPr>
            <w:r>
              <w:t>色漆热闪干及强冷室</w:t>
            </w:r>
          </w:p>
        </w:tc>
        <w:tc>
          <w:tcPr>
            <w:tcW w:w="960" w:type="pct"/>
            <w:vAlign w:val="center"/>
          </w:tcPr>
          <w:p w14:paraId="34C03810" w14:textId="77777777" w:rsidR="008377B8" w:rsidRDefault="004E01A6" w:rsidP="00646DCB">
            <w:pPr>
              <w:pStyle w:val="afa"/>
              <w:jc w:val="center"/>
            </w:pPr>
            <w:r>
              <w:t>非标设备</w:t>
            </w:r>
          </w:p>
        </w:tc>
        <w:tc>
          <w:tcPr>
            <w:tcW w:w="656" w:type="pct"/>
            <w:vAlign w:val="center"/>
          </w:tcPr>
          <w:p w14:paraId="4D338EBC" w14:textId="77777777" w:rsidR="008377B8" w:rsidRDefault="004E01A6" w:rsidP="00646DCB">
            <w:pPr>
              <w:pStyle w:val="afa"/>
              <w:jc w:val="center"/>
            </w:pPr>
            <w:r>
              <w:t>1</w:t>
            </w:r>
          </w:p>
        </w:tc>
        <w:tc>
          <w:tcPr>
            <w:tcW w:w="561" w:type="pct"/>
            <w:vAlign w:val="center"/>
          </w:tcPr>
          <w:p w14:paraId="4DF7A2BB" w14:textId="77777777" w:rsidR="008377B8" w:rsidRDefault="004E01A6" w:rsidP="00646DCB">
            <w:pPr>
              <w:pStyle w:val="afa"/>
              <w:jc w:val="center"/>
            </w:pPr>
            <w:r>
              <w:t>套</w:t>
            </w:r>
          </w:p>
        </w:tc>
        <w:tc>
          <w:tcPr>
            <w:tcW w:w="984" w:type="pct"/>
            <w:vAlign w:val="center"/>
          </w:tcPr>
          <w:p w14:paraId="302AB102" w14:textId="77777777" w:rsidR="008377B8" w:rsidRDefault="004E01A6" w:rsidP="00646DCB">
            <w:pPr>
              <w:pStyle w:val="afa"/>
              <w:jc w:val="center"/>
            </w:pPr>
            <w:r>
              <w:rPr>
                <w:rFonts w:hint="eastAsia"/>
              </w:rPr>
              <w:t>与竣工环保验收</w:t>
            </w:r>
            <w:r>
              <w:rPr>
                <w:rFonts w:hint="eastAsia"/>
              </w:rPr>
              <w:lastRenderedPageBreak/>
              <w:t>报告内容一致</w:t>
            </w:r>
          </w:p>
        </w:tc>
      </w:tr>
      <w:tr w:rsidR="008377B8" w14:paraId="3309A39A" w14:textId="77777777" w:rsidTr="00646DCB">
        <w:trPr>
          <w:trHeight w:val="20"/>
        </w:trPr>
        <w:tc>
          <w:tcPr>
            <w:tcW w:w="351" w:type="pct"/>
            <w:vAlign w:val="center"/>
          </w:tcPr>
          <w:p w14:paraId="45133221" w14:textId="77777777" w:rsidR="008377B8" w:rsidRDefault="004E01A6" w:rsidP="00646DCB">
            <w:pPr>
              <w:pStyle w:val="afa"/>
              <w:jc w:val="center"/>
            </w:pPr>
            <w:r>
              <w:lastRenderedPageBreak/>
              <w:t>12</w:t>
            </w:r>
          </w:p>
        </w:tc>
        <w:tc>
          <w:tcPr>
            <w:tcW w:w="1488" w:type="pct"/>
            <w:vAlign w:val="center"/>
          </w:tcPr>
          <w:p w14:paraId="0C76E4BF" w14:textId="77777777" w:rsidR="008377B8" w:rsidRDefault="004E01A6" w:rsidP="00646DCB">
            <w:pPr>
              <w:pStyle w:val="afa"/>
              <w:jc w:val="center"/>
            </w:pPr>
            <w:r>
              <w:t>清漆喷漆室及流平室</w:t>
            </w:r>
          </w:p>
        </w:tc>
        <w:tc>
          <w:tcPr>
            <w:tcW w:w="960" w:type="pct"/>
            <w:vAlign w:val="center"/>
          </w:tcPr>
          <w:p w14:paraId="4832352C" w14:textId="77777777" w:rsidR="008377B8" w:rsidRDefault="004E01A6" w:rsidP="00646DCB">
            <w:pPr>
              <w:pStyle w:val="afa"/>
              <w:jc w:val="center"/>
            </w:pPr>
            <w:r>
              <w:t>非标设备</w:t>
            </w:r>
          </w:p>
        </w:tc>
        <w:tc>
          <w:tcPr>
            <w:tcW w:w="656" w:type="pct"/>
            <w:vAlign w:val="center"/>
          </w:tcPr>
          <w:p w14:paraId="492EC541" w14:textId="77777777" w:rsidR="008377B8" w:rsidRDefault="004E01A6" w:rsidP="00646DCB">
            <w:pPr>
              <w:pStyle w:val="afa"/>
              <w:jc w:val="center"/>
            </w:pPr>
            <w:r>
              <w:t>1</w:t>
            </w:r>
          </w:p>
        </w:tc>
        <w:tc>
          <w:tcPr>
            <w:tcW w:w="561" w:type="pct"/>
            <w:vAlign w:val="center"/>
          </w:tcPr>
          <w:p w14:paraId="22523A83" w14:textId="77777777" w:rsidR="008377B8" w:rsidRDefault="004E01A6" w:rsidP="00646DCB">
            <w:pPr>
              <w:pStyle w:val="afa"/>
              <w:jc w:val="center"/>
            </w:pPr>
            <w:r>
              <w:t>套</w:t>
            </w:r>
          </w:p>
        </w:tc>
        <w:tc>
          <w:tcPr>
            <w:tcW w:w="984" w:type="pct"/>
            <w:vAlign w:val="center"/>
          </w:tcPr>
          <w:p w14:paraId="479B7CA5" w14:textId="77777777" w:rsidR="008377B8" w:rsidRDefault="004E01A6" w:rsidP="00646DCB">
            <w:pPr>
              <w:pStyle w:val="afa"/>
              <w:jc w:val="center"/>
            </w:pPr>
            <w:r>
              <w:rPr>
                <w:rFonts w:hint="eastAsia"/>
              </w:rPr>
              <w:t>与竣工环保验收报告内容一致</w:t>
            </w:r>
          </w:p>
        </w:tc>
      </w:tr>
      <w:tr w:rsidR="008377B8" w14:paraId="622873E3" w14:textId="77777777" w:rsidTr="00646DCB">
        <w:trPr>
          <w:trHeight w:val="20"/>
        </w:trPr>
        <w:tc>
          <w:tcPr>
            <w:tcW w:w="351" w:type="pct"/>
            <w:vAlign w:val="center"/>
          </w:tcPr>
          <w:p w14:paraId="13D626BC" w14:textId="77777777" w:rsidR="008377B8" w:rsidRDefault="004E01A6" w:rsidP="00646DCB">
            <w:pPr>
              <w:pStyle w:val="afa"/>
              <w:jc w:val="center"/>
            </w:pPr>
            <w:r>
              <w:t>13</w:t>
            </w:r>
          </w:p>
        </w:tc>
        <w:tc>
          <w:tcPr>
            <w:tcW w:w="1488" w:type="pct"/>
            <w:vAlign w:val="center"/>
          </w:tcPr>
          <w:p w14:paraId="1998C155" w14:textId="77777777" w:rsidR="008377B8" w:rsidRDefault="004E01A6" w:rsidP="00646DCB">
            <w:pPr>
              <w:pStyle w:val="afa"/>
              <w:jc w:val="center"/>
            </w:pPr>
            <w:r>
              <w:t>面漆烘干炉及强冷室</w:t>
            </w:r>
          </w:p>
        </w:tc>
        <w:tc>
          <w:tcPr>
            <w:tcW w:w="960" w:type="pct"/>
            <w:vAlign w:val="center"/>
          </w:tcPr>
          <w:p w14:paraId="143D94DA" w14:textId="77777777" w:rsidR="008377B8" w:rsidRDefault="004E01A6" w:rsidP="00646DCB">
            <w:pPr>
              <w:pStyle w:val="afa"/>
              <w:jc w:val="center"/>
            </w:pPr>
            <w:r>
              <w:t>非标设备</w:t>
            </w:r>
          </w:p>
        </w:tc>
        <w:tc>
          <w:tcPr>
            <w:tcW w:w="656" w:type="pct"/>
            <w:vAlign w:val="center"/>
          </w:tcPr>
          <w:p w14:paraId="198420CD" w14:textId="77777777" w:rsidR="008377B8" w:rsidRDefault="004E01A6" w:rsidP="00646DCB">
            <w:pPr>
              <w:pStyle w:val="afa"/>
              <w:jc w:val="center"/>
            </w:pPr>
            <w:r>
              <w:t>1</w:t>
            </w:r>
          </w:p>
        </w:tc>
        <w:tc>
          <w:tcPr>
            <w:tcW w:w="561" w:type="pct"/>
            <w:vAlign w:val="center"/>
          </w:tcPr>
          <w:p w14:paraId="7CEB1563" w14:textId="77777777" w:rsidR="008377B8" w:rsidRDefault="004E01A6" w:rsidP="00646DCB">
            <w:pPr>
              <w:pStyle w:val="afa"/>
              <w:jc w:val="center"/>
            </w:pPr>
            <w:r>
              <w:t>套</w:t>
            </w:r>
          </w:p>
        </w:tc>
        <w:tc>
          <w:tcPr>
            <w:tcW w:w="984" w:type="pct"/>
            <w:vAlign w:val="center"/>
          </w:tcPr>
          <w:p w14:paraId="61A06AA7" w14:textId="77777777" w:rsidR="008377B8" w:rsidRDefault="004E01A6" w:rsidP="00646DCB">
            <w:pPr>
              <w:pStyle w:val="afa"/>
              <w:jc w:val="center"/>
            </w:pPr>
            <w:r>
              <w:rPr>
                <w:rFonts w:hint="eastAsia"/>
              </w:rPr>
              <w:t>与竣工环保验收报告内容一致</w:t>
            </w:r>
          </w:p>
        </w:tc>
      </w:tr>
      <w:tr w:rsidR="008377B8" w14:paraId="76DB164D" w14:textId="77777777" w:rsidTr="00646DCB">
        <w:trPr>
          <w:trHeight w:val="20"/>
        </w:trPr>
        <w:tc>
          <w:tcPr>
            <w:tcW w:w="351" w:type="pct"/>
            <w:vAlign w:val="center"/>
          </w:tcPr>
          <w:p w14:paraId="44F2C8E5" w14:textId="77777777" w:rsidR="008377B8" w:rsidRDefault="004E01A6" w:rsidP="00646DCB">
            <w:pPr>
              <w:pStyle w:val="afa"/>
              <w:jc w:val="center"/>
            </w:pPr>
            <w:r>
              <w:t>14</w:t>
            </w:r>
          </w:p>
        </w:tc>
        <w:tc>
          <w:tcPr>
            <w:tcW w:w="1488" w:type="pct"/>
            <w:vAlign w:val="center"/>
          </w:tcPr>
          <w:p w14:paraId="3111D594" w14:textId="77777777" w:rsidR="008377B8" w:rsidRDefault="004E01A6" w:rsidP="00646DCB">
            <w:pPr>
              <w:pStyle w:val="afa"/>
              <w:jc w:val="center"/>
            </w:pPr>
            <w:r>
              <w:t>检查精修</w:t>
            </w:r>
          </w:p>
        </w:tc>
        <w:tc>
          <w:tcPr>
            <w:tcW w:w="960" w:type="pct"/>
            <w:vAlign w:val="center"/>
          </w:tcPr>
          <w:p w14:paraId="143B672F" w14:textId="77777777" w:rsidR="008377B8" w:rsidRDefault="004E01A6" w:rsidP="00646DCB">
            <w:pPr>
              <w:pStyle w:val="afa"/>
              <w:jc w:val="center"/>
            </w:pPr>
            <w:r>
              <w:t>非标设备</w:t>
            </w:r>
          </w:p>
        </w:tc>
        <w:tc>
          <w:tcPr>
            <w:tcW w:w="656" w:type="pct"/>
            <w:vAlign w:val="center"/>
          </w:tcPr>
          <w:p w14:paraId="45F23670" w14:textId="77777777" w:rsidR="008377B8" w:rsidRDefault="004E01A6" w:rsidP="00646DCB">
            <w:pPr>
              <w:pStyle w:val="afa"/>
              <w:jc w:val="center"/>
            </w:pPr>
            <w:r>
              <w:t>1</w:t>
            </w:r>
          </w:p>
        </w:tc>
        <w:tc>
          <w:tcPr>
            <w:tcW w:w="561" w:type="pct"/>
            <w:vAlign w:val="center"/>
          </w:tcPr>
          <w:p w14:paraId="781F41A6" w14:textId="77777777" w:rsidR="008377B8" w:rsidRDefault="004E01A6" w:rsidP="00646DCB">
            <w:pPr>
              <w:pStyle w:val="afa"/>
              <w:jc w:val="center"/>
            </w:pPr>
            <w:r>
              <w:t>套</w:t>
            </w:r>
          </w:p>
        </w:tc>
        <w:tc>
          <w:tcPr>
            <w:tcW w:w="984" w:type="pct"/>
            <w:vAlign w:val="center"/>
          </w:tcPr>
          <w:p w14:paraId="62266AC6" w14:textId="77777777" w:rsidR="008377B8" w:rsidRDefault="004E01A6" w:rsidP="00646DCB">
            <w:pPr>
              <w:pStyle w:val="afa"/>
              <w:jc w:val="center"/>
            </w:pPr>
            <w:r>
              <w:rPr>
                <w:rFonts w:hint="eastAsia"/>
              </w:rPr>
              <w:t>与竣工环保验收报告内容一致</w:t>
            </w:r>
          </w:p>
        </w:tc>
      </w:tr>
      <w:tr w:rsidR="008377B8" w14:paraId="02AEA6A7" w14:textId="77777777" w:rsidTr="00646DCB">
        <w:trPr>
          <w:trHeight w:val="20"/>
        </w:trPr>
        <w:tc>
          <w:tcPr>
            <w:tcW w:w="351" w:type="pct"/>
            <w:vAlign w:val="center"/>
          </w:tcPr>
          <w:p w14:paraId="4DF38926" w14:textId="77777777" w:rsidR="008377B8" w:rsidRDefault="004E01A6" w:rsidP="00646DCB">
            <w:pPr>
              <w:pStyle w:val="afa"/>
              <w:jc w:val="center"/>
            </w:pPr>
            <w:r>
              <w:t>15</w:t>
            </w:r>
          </w:p>
        </w:tc>
        <w:tc>
          <w:tcPr>
            <w:tcW w:w="1488" w:type="pct"/>
            <w:vAlign w:val="center"/>
          </w:tcPr>
          <w:p w14:paraId="12E15657" w14:textId="77777777" w:rsidR="008377B8" w:rsidRDefault="004E01A6" w:rsidP="00646DCB">
            <w:pPr>
              <w:pStyle w:val="afa"/>
              <w:jc w:val="center"/>
            </w:pPr>
            <w:r>
              <w:t>小修室</w:t>
            </w:r>
          </w:p>
        </w:tc>
        <w:tc>
          <w:tcPr>
            <w:tcW w:w="960" w:type="pct"/>
            <w:vAlign w:val="center"/>
          </w:tcPr>
          <w:p w14:paraId="69BA11C8" w14:textId="77777777" w:rsidR="008377B8" w:rsidRDefault="004E01A6" w:rsidP="00646DCB">
            <w:pPr>
              <w:pStyle w:val="afa"/>
              <w:jc w:val="center"/>
            </w:pPr>
            <w:r>
              <w:t>非标设备</w:t>
            </w:r>
          </w:p>
        </w:tc>
        <w:tc>
          <w:tcPr>
            <w:tcW w:w="656" w:type="pct"/>
            <w:vAlign w:val="center"/>
          </w:tcPr>
          <w:p w14:paraId="22491F1E" w14:textId="77777777" w:rsidR="008377B8" w:rsidRDefault="004E01A6" w:rsidP="00646DCB">
            <w:pPr>
              <w:pStyle w:val="afa"/>
              <w:jc w:val="center"/>
            </w:pPr>
            <w:r>
              <w:t>1</w:t>
            </w:r>
          </w:p>
        </w:tc>
        <w:tc>
          <w:tcPr>
            <w:tcW w:w="561" w:type="pct"/>
            <w:vAlign w:val="center"/>
          </w:tcPr>
          <w:p w14:paraId="6A3B863B" w14:textId="77777777" w:rsidR="008377B8" w:rsidRDefault="004E01A6" w:rsidP="00646DCB">
            <w:pPr>
              <w:pStyle w:val="afa"/>
              <w:jc w:val="center"/>
            </w:pPr>
            <w:r>
              <w:t>套</w:t>
            </w:r>
          </w:p>
        </w:tc>
        <w:tc>
          <w:tcPr>
            <w:tcW w:w="984" w:type="pct"/>
            <w:vAlign w:val="center"/>
          </w:tcPr>
          <w:p w14:paraId="08997874" w14:textId="77777777" w:rsidR="008377B8" w:rsidRDefault="004E01A6" w:rsidP="00646DCB">
            <w:pPr>
              <w:pStyle w:val="afa"/>
              <w:jc w:val="center"/>
            </w:pPr>
            <w:r>
              <w:rPr>
                <w:rFonts w:hint="eastAsia"/>
              </w:rPr>
              <w:t>与竣工环保验收报告内容一致</w:t>
            </w:r>
          </w:p>
        </w:tc>
      </w:tr>
      <w:tr w:rsidR="008377B8" w14:paraId="66B0A67B" w14:textId="77777777" w:rsidTr="00646DCB">
        <w:trPr>
          <w:trHeight w:val="20"/>
        </w:trPr>
        <w:tc>
          <w:tcPr>
            <w:tcW w:w="351" w:type="pct"/>
            <w:vAlign w:val="center"/>
          </w:tcPr>
          <w:p w14:paraId="013C041A" w14:textId="77777777" w:rsidR="008377B8" w:rsidRDefault="004E01A6" w:rsidP="00646DCB">
            <w:pPr>
              <w:pStyle w:val="afa"/>
              <w:jc w:val="center"/>
            </w:pPr>
            <w:r>
              <w:t>16</w:t>
            </w:r>
          </w:p>
        </w:tc>
        <w:tc>
          <w:tcPr>
            <w:tcW w:w="1488" w:type="pct"/>
            <w:vAlign w:val="center"/>
          </w:tcPr>
          <w:p w14:paraId="76760C19" w14:textId="77777777" w:rsidR="008377B8" w:rsidRDefault="004E01A6" w:rsidP="00646DCB">
            <w:pPr>
              <w:pStyle w:val="afa"/>
              <w:jc w:val="center"/>
            </w:pPr>
            <w:r>
              <w:t>大返修打磨</w:t>
            </w:r>
          </w:p>
        </w:tc>
        <w:tc>
          <w:tcPr>
            <w:tcW w:w="960" w:type="pct"/>
            <w:vAlign w:val="center"/>
          </w:tcPr>
          <w:p w14:paraId="29BB03D4" w14:textId="77777777" w:rsidR="008377B8" w:rsidRDefault="004E01A6" w:rsidP="00646DCB">
            <w:pPr>
              <w:pStyle w:val="afa"/>
              <w:jc w:val="center"/>
            </w:pPr>
            <w:r>
              <w:t>非标设备</w:t>
            </w:r>
          </w:p>
        </w:tc>
        <w:tc>
          <w:tcPr>
            <w:tcW w:w="656" w:type="pct"/>
            <w:vAlign w:val="center"/>
          </w:tcPr>
          <w:p w14:paraId="068EA047" w14:textId="77777777" w:rsidR="008377B8" w:rsidRDefault="004E01A6" w:rsidP="00646DCB">
            <w:pPr>
              <w:pStyle w:val="afa"/>
              <w:jc w:val="center"/>
            </w:pPr>
            <w:r>
              <w:t>1</w:t>
            </w:r>
          </w:p>
        </w:tc>
        <w:tc>
          <w:tcPr>
            <w:tcW w:w="561" w:type="pct"/>
            <w:vAlign w:val="center"/>
          </w:tcPr>
          <w:p w14:paraId="28A7897A" w14:textId="77777777" w:rsidR="008377B8" w:rsidRDefault="004E01A6" w:rsidP="00646DCB">
            <w:pPr>
              <w:pStyle w:val="afa"/>
              <w:jc w:val="center"/>
            </w:pPr>
            <w:r>
              <w:t>套</w:t>
            </w:r>
          </w:p>
        </w:tc>
        <w:tc>
          <w:tcPr>
            <w:tcW w:w="984" w:type="pct"/>
            <w:vAlign w:val="center"/>
          </w:tcPr>
          <w:p w14:paraId="3E51E450" w14:textId="77777777" w:rsidR="008377B8" w:rsidRDefault="004E01A6" w:rsidP="00646DCB">
            <w:pPr>
              <w:pStyle w:val="afa"/>
              <w:jc w:val="center"/>
            </w:pPr>
            <w:r>
              <w:rPr>
                <w:rFonts w:hint="eastAsia"/>
              </w:rPr>
              <w:t>与竣工环保验收报告内容一致</w:t>
            </w:r>
          </w:p>
        </w:tc>
      </w:tr>
      <w:tr w:rsidR="008377B8" w14:paraId="745AF118" w14:textId="77777777" w:rsidTr="00646DCB">
        <w:trPr>
          <w:trHeight w:val="20"/>
        </w:trPr>
        <w:tc>
          <w:tcPr>
            <w:tcW w:w="351" w:type="pct"/>
            <w:vAlign w:val="center"/>
          </w:tcPr>
          <w:p w14:paraId="21EF9939" w14:textId="77777777" w:rsidR="008377B8" w:rsidRDefault="004E01A6" w:rsidP="00646DCB">
            <w:pPr>
              <w:pStyle w:val="afa"/>
              <w:jc w:val="center"/>
            </w:pPr>
            <w:r>
              <w:t>17</w:t>
            </w:r>
          </w:p>
        </w:tc>
        <w:tc>
          <w:tcPr>
            <w:tcW w:w="1488" w:type="pct"/>
            <w:vAlign w:val="center"/>
          </w:tcPr>
          <w:p w14:paraId="7FD5DFB1" w14:textId="77777777" w:rsidR="008377B8" w:rsidRDefault="004E01A6" w:rsidP="00646DCB">
            <w:pPr>
              <w:pStyle w:val="afa"/>
              <w:jc w:val="center"/>
            </w:pPr>
            <w:r>
              <w:t>AUDIT</w:t>
            </w:r>
          </w:p>
        </w:tc>
        <w:tc>
          <w:tcPr>
            <w:tcW w:w="960" w:type="pct"/>
            <w:vAlign w:val="center"/>
          </w:tcPr>
          <w:p w14:paraId="4AF38E26" w14:textId="77777777" w:rsidR="008377B8" w:rsidRDefault="004E01A6" w:rsidP="00646DCB">
            <w:pPr>
              <w:pStyle w:val="afa"/>
              <w:jc w:val="center"/>
            </w:pPr>
            <w:r>
              <w:t>非标设备</w:t>
            </w:r>
          </w:p>
        </w:tc>
        <w:tc>
          <w:tcPr>
            <w:tcW w:w="656" w:type="pct"/>
            <w:vAlign w:val="center"/>
          </w:tcPr>
          <w:p w14:paraId="7CA12397" w14:textId="77777777" w:rsidR="008377B8" w:rsidRDefault="004E01A6" w:rsidP="00646DCB">
            <w:pPr>
              <w:pStyle w:val="afa"/>
              <w:jc w:val="center"/>
            </w:pPr>
            <w:r>
              <w:t>1</w:t>
            </w:r>
          </w:p>
        </w:tc>
        <w:tc>
          <w:tcPr>
            <w:tcW w:w="561" w:type="pct"/>
            <w:vAlign w:val="center"/>
          </w:tcPr>
          <w:p w14:paraId="4CDF4540" w14:textId="77777777" w:rsidR="008377B8" w:rsidRDefault="004E01A6" w:rsidP="00646DCB">
            <w:pPr>
              <w:pStyle w:val="afa"/>
              <w:jc w:val="center"/>
            </w:pPr>
            <w:r>
              <w:t>套</w:t>
            </w:r>
          </w:p>
        </w:tc>
        <w:tc>
          <w:tcPr>
            <w:tcW w:w="984" w:type="pct"/>
            <w:vAlign w:val="center"/>
          </w:tcPr>
          <w:p w14:paraId="2C708995" w14:textId="77777777" w:rsidR="008377B8" w:rsidRDefault="004E01A6" w:rsidP="00646DCB">
            <w:pPr>
              <w:pStyle w:val="afa"/>
              <w:jc w:val="center"/>
            </w:pPr>
            <w:r>
              <w:rPr>
                <w:rFonts w:hint="eastAsia"/>
              </w:rPr>
              <w:t>与竣工环保验收报告内容一致</w:t>
            </w:r>
          </w:p>
        </w:tc>
      </w:tr>
      <w:tr w:rsidR="008377B8" w14:paraId="1E3F03A8" w14:textId="77777777" w:rsidTr="00646DCB">
        <w:trPr>
          <w:trHeight w:val="20"/>
        </w:trPr>
        <w:tc>
          <w:tcPr>
            <w:tcW w:w="351" w:type="pct"/>
            <w:vAlign w:val="center"/>
          </w:tcPr>
          <w:p w14:paraId="5FE008FF" w14:textId="77777777" w:rsidR="008377B8" w:rsidRDefault="004E01A6" w:rsidP="00646DCB">
            <w:pPr>
              <w:pStyle w:val="afa"/>
              <w:jc w:val="center"/>
            </w:pPr>
            <w:r>
              <w:t>18</w:t>
            </w:r>
          </w:p>
        </w:tc>
        <w:tc>
          <w:tcPr>
            <w:tcW w:w="1488" w:type="pct"/>
            <w:vAlign w:val="center"/>
          </w:tcPr>
          <w:p w14:paraId="30C61267" w14:textId="77777777" w:rsidR="008377B8" w:rsidRDefault="004E01A6" w:rsidP="00646DCB">
            <w:pPr>
              <w:pStyle w:val="afa"/>
              <w:jc w:val="center"/>
            </w:pPr>
            <w:r>
              <w:t>注蜡</w:t>
            </w:r>
          </w:p>
        </w:tc>
        <w:tc>
          <w:tcPr>
            <w:tcW w:w="960" w:type="pct"/>
            <w:vAlign w:val="center"/>
          </w:tcPr>
          <w:p w14:paraId="39BCC53F" w14:textId="77777777" w:rsidR="008377B8" w:rsidRDefault="004E01A6" w:rsidP="00646DCB">
            <w:pPr>
              <w:pStyle w:val="afa"/>
              <w:jc w:val="center"/>
            </w:pPr>
            <w:r>
              <w:t>非标设备</w:t>
            </w:r>
          </w:p>
        </w:tc>
        <w:tc>
          <w:tcPr>
            <w:tcW w:w="656" w:type="pct"/>
            <w:vAlign w:val="center"/>
          </w:tcPr>
          <w:p w14:paraId="19E7D4D6" w14:textId="77777777" w:rsidR="008377B8" w:rsidRDefault="004E01A6" w:rsidP="00646DCB">
            <w:pPr>
              <w:pStyle w:val="afa"/>
              <w:jc w:val="center"/>
            </w:pPr>
            <w:r>
              <w:t>1</w:t>
            </w:r>
          </w:p>
        </w:tc>
        <w:tc>
          <w:tcPr>
            <w:tcW w:w="561" w:type="pct"/>
            <w:vAlign w:val="center"/>
          </w:tcPr>
          <w:p w14:paraId="6DDCCC23" w14:textId="77777777" w:rsidR="008377B8" w:rsidRDefault="004E01A6" w:rsidP="00646DCB">
            <w:pPr>
              <w:pStyle w:val="afa"/>
              <w:jc w:val="center"/>
            </w:pPr>
            <w:r>
              <w:t>套</w:t>
            </w:r>
          </w:p>
        </w:tc>
        <w:tc>
          <w:tcPr>
            <w:tcW w:w="984" w:type="pct"/>
            <w:vAlign w:val="center"/>
          </w:tcPr>
          <w:p w14:paraId="4A9055F9" w14:textId="77777777" w:rsidR="008377B8" w:rsidRDefault="004E01A6" w:rsidP="00646DCB">
            <w:pPr>
              <w:pStyle w:val="afa"/>
              <w:jc w:val="center"/>
            </w:pPr>
            <w:r>
              <w:rPr>
                <w:rFonts w:hint="eastAsia"/>
              </w:rPr>
              <w:t>与竣工环保验收报告内容一致</w:t>
            </w:r>
          </w:p>
        </w:tc>
      </w:tr>
      <w:tr w:rsidR="008377B8" w14:paraId="39FA7FDA" w14:textId="77777777" w:rsidTr="00646DCB">
        <w:trPr>
          <w:trHeight w:val="20"/>
        </w:trPr>
        <w:tc>
          <w:tcPr>
            <w:tcW w:w="351" w:type="pct"/>
            <w:vAlign w:val="center"/>
          </w:tcPr>
          <w:p w14:paraId="727C0178" w14:textId="77777777" w:rsidR="008377B8" w:rsidRDefault="004E01A6" w:rsidP="00646DCB">
            <w:pPr>
              <w:pStyle w:val="afa"/>
              <w:jc w:val="center"/>
            </w:pPr>
            <w:r>
              <w:t>19</w:t>
            </w:r>
          </w:p>
        </w:tc>
        <w:tc>
          <w:tcPr>
            <w:tcW w:w="1488" w:type="pct"/>
            <w:vAlign w:val="center"/>
          </w:tcPr>
          <w:p w14:paraId="1A5156B3" w14:textId="77777777" w:rsidR="008377B8" w:rsidRDefault="004E01A6" w:rsidP="00646DCB">
            <w:pPr>
              <w:pStyle w:val="afa"/>
              <w:jc w:val="center"/>
            </w:pPr>
            <w:r>
              <w:t>QC</w:t>
            </w:r>
            <w:r>
              <w:t>（报交）</w:t>
            </w:r>
          </w:p>
        </w:tc>
        <w:tc>
          <w:tcPr>
            <w:tcW w:w="960" w:type="pct"/>
            <w:vAlign w:val="center"/>
          </w:tcPr>
          <w:p w14:paraId="3D77DF7A" w14:textId="77777777" w:rsidR="008377B8" w:rsidRDefault="004E01A6" w:rsidP="00646DCB">
            <w:pPr>
              <w:pStyle w:val="afa"/>
              <w:jc w:val="center"/>
            </w:pPr>
            <w:r>
              <w:t>非标设备</w:t>
            </w:r>
          </w:p>
        </w:tc>
        <w:tc>
          <w:tcPr>
            <w:tcW w:w="656" w:type="pct"/>
            <w:vAlign w:val="center"/>
          </w:tcPr>
          <w:p w14:paraId="3AC52BFA" w14:textId="77777777" w:rsidR="008377B8" w:rsidRDefault="004E01A6" w:rsidP="00646DCB">
            <w:pPr>
              <w:pStyle w:val="afa"/>
              <w:jc w:val="center"/>
            </w:pPr>
            <w:r>
              <w:t>1</w:t>
            </w:r>
          </w:p>
        </w:tc>
        <w:tc>
          <w:tcPr>
            <w:tcW w:w="561" w:type="pct"/>
            <w:vAlign w:val="center"/>
          </w:tcPr>
          <w:p w14:paraId="3934FBCC" w14:textId="77777777" w:rsidR="008377B8" w:rsidRDefault="004E01A6" w:rsidP="00646DCB">
            <w:pPr>
              <w:pStyle w:val="afa"/>
              <w:jc w:val="center"/>
            </w:pPr>
            <w:r>
              <w:t>套</w:t>
            </w:r>
          </w:p>
        </w:tc>
        <w:tc>
          <w:tcPr>
            <w:tcW w:w="984" w:type="pct"/>
            <w:vAlign w:val="center"/>
          </w:tcPr>
          <w:p w14:paraId="40ACA31E" w14:textId="77777777" w:rsidR="008377B8" w:rsidRDefault="004E01A6" w:rsidP="00646DCB">
            <w:pPr>
              <w:pStyle w:val="afa"/>
              <w:jc w:val="center"/>
            </w:pPr>
            <w:r>
              <w:rPr>
                <w:rFonts w:hint="eastAsia"/>
              </w:rPr>
              <w:t>与竣工环保验收报告内容一致</w:t>
            </w:r>
          </w:p>
        </w:tc>
      </w:tr>
      <w:tr w:rsidR="008377B8" w14:paraId="685E1736" w14:textId="77777777" w:rsidTr="00646DCB">
        <w:trPr>
          <w:trHeight w:val="20"/>
        </w:trPr>
        <w:tc>
          <w:tcPr>
            <w:tcW w:w="351" w:type="pct"/>
            <w:vAlign w:val="center"/>
          </w:tcPr>
          <w:p w14:paraId="5A07B2BF" w14:textId="77777777" w:rsidR="008377B8" w:rsidRDefault="004E01A6" w:rsidP="00646DCB">
            <w:pPr>
              <w:pStyle w:val="afa"/>
              <w:jc w:val="center"/>
            </w:pPr>
            <w:r>
              <w:t>20</w:t>
            </w:r>
          </w:p>
        </w:tc>
        <w:tc>
          <w:tcPr>
            <w:tcW w:w="1488" w:type="pct"/>
            <w:vAlign w:val="center"/>
          </w:tcPr>
          <w:p w14:paraId="74614072" w14:textId="77777777" w:rsidR="008377B8" w:rsidRDefault="004E01A6" w:rsidP="00646DCB">
            <w:pPr>
              <w:pStyle w:val="afa"/>
              <w:jc w:val="center"/>
            </w:pPr>
            <w:r>
              <w:t>贴膜室</w:t>
            </w:r>
          </w:p>
        </w:tc>
        <w:tc>
          <w:tcPr>
            <w:tcW w:w="960" w:type="pct"/>
            <w:vAlign w:val="center"/>
          </w:tcPr>
          <w:p w14:paraId="51F2474E" w14:textId="77777777" w:rsidR="008377B8" w:rsidRDefault="004E01A6" w:rsidP="00646DCB">
            <w:pPr>
              <w:pStyle w:val="afa"/>
              <w:jc w:val="center"/>
            </w:pPr>
            <w:r>
              <w:t>非标设备</w:t>
            </w:r>
          </w:p>
        </w:tc>
        <w:tc>
          <w:tcPr>
            <w:tcW w:w="656" w:type="pct"/>
            <w:vAlign w:val="center"/>
          </w:tcPr>
          <w:p w14:paraId="56A658C5" w14:textId="77777777" w:rsidR="008377B8" w:rsidRDefault="004E01A6" w:rsidP="00646DCB">
            <w:pPr>
              <w:pStyle w:val="afa"/>
              <w:jc w:val="center"/>
            </w:pPr>
            <w:r>
              <w:t>1</w:t>
            </w:r>
          </w:p>
        </w:tc>
        <w:tc>
          <w:tcPr>
            <w:tcW w:w="561" w:type="pct"/>
            <w:vAlign w:val="center"/>
          </w:tcPr>
          <w:p w14:paraId="46A86AD0" w14:textId="77777777" w:rsidR="008377B8" w:rsidRDefault="004E01A6" w:rsidP="00646DCB">
            <w:pPr>
              <w:pStyle w:val="afa"/>
              <w:jc w:val="center"/>
            </w:pPr>
            <w:r>
              <w:t>套</w:t>
            </w:r>
          </w:p>
        </w:tc>
        <w:tc>
          <w:tcPr>
            <w:tcW w:w="984" w:type="pct"/>
            <w:vAlign w:val="center"/>
          </w:tcPr>
          <w:p w14:paraId="461680F5" w14:textId="77777777" w:rsidR="008377B8" w:rsidRDefault="004E01A6" w:rsidP="00646DCB">
            <w:pPr>
              <w:pStyle w:val="afa"/>
              <w:jc w:val="center"/>
            </w:pPr>
            <w:r>
              <w:rPr>
                <w:rFonts w:hint="eastAsia"/>
              </w:rPr>
              <w:t>与竣工环保验收报告内容一致</w:t>
            </w:r>
          </w:p>
        </w:tc>
      </w:tr>
      <w:tr w:rsidR="008377B8" w14:paraId="4ADD241B" w14:textId="77777777" w:rsidTr="00646DCB">
        <w:trPr>
          <w:trHeight w:val="20"/>
        </w:trPr>
        <w:tc>
          <w:tcPr>
            <w:tcW w:w="351" w:type="pct"/>
            <w:vAlign w:val="center"/>
          </w:tcPr>
          <w:p w14:paraId="7CAD5525" w14:textId="77777777" w:rsidR="008377B8" w:rsidRDefault="004E01A6" w:rsidP="00646DCB">
            <w:pPr>
              <w:pStyle w:val="afa"/>
              <w:jc w:val="center"/>
            </w:pPr>
            <w:r>
              <w:t>21</w:t>
            </w:r>
          </w:p>
        </w:tc>
        <w:tc>
          <w:tcPr>
            <w:tcW w:w="1488" w:type="pct"/>
            <w:vAlign w:val="center"/>
          </w:tcPr>
          <w:p w14:paraId="20A8672D" w14:textId="77777777" w:rsidR="008377B8" w:rsidRDefault="004E01A6" w:rsidP="00646DCB">
            <w:pPr>
              <w:pStyle w:val="afa"/>
              <w:jc w:val="center"/>
            </w:pPr>
            <w:r>
              <w:t>空调送风设备</w:t>
            </w:r>
          </w:p>
        </w:tc>
        <w:tc>
          <w:tcPr>
            <w:tcW w:w="960" w:type="pct"/>
            <w:vAlign w:val="center"/>
          </w:tcPr>
          <w:p w14:paraId="778AF133" w14:textId="77777777" w:rsidR="008377B8" w:rsidRDefault="004E01A6" w:rsidP="00646DCB">
            <w:pPr>
              <w:pStyle w:val="afa"/>
              <w:jc w:val="center"/>
            </w:pPr>
            <w:r>
              <w:t>非标设备</w:t>
            </w:r>
          </w:p>
        </w:tc>
        <w:tc>
          <w:tcPr>
            <w:tcW w:w="656" w:type="pct"/>
            <w:vAlign w:val="center"/>
          </w:tcPr>
          <w:p w14:paraId="28543926" w14:textId="77777777" w:rsidR="008377B8" w:rsidRDefault="004E01A6" w:rsidP="00646DCB">
            <w:pPr>
              <w:pStyle w:val="afa"/>
              <w:jc w:val="center"/>
            </w:pPr>
            <w:r>
              <w:t>1</w:t>
            </w:r>
          </w:p>
        </w:tc>
        <w:tc>
          <w:tcPr>
            <w:tcW w:w="561" w:type="pct"/>
            <w:vAlign w:val="center"/>
          </w:tcPr>
          <w:p w14:paraId="422137F4" w14:textId="77777777" w:rsidR="008377B8" w:rsidRDefault="004E01A6" w:rsidP="00646DCB">
            <w:pPr>
              <w:pStyle w:val="afa"/>
              <w:jc w:val="center"/>
            </w:pPr>
            <w:r>
              <w:t>套</w:t>
            </w:r>
          </w:p>
        </w:tc>
        <w:tc>
          <w:tcPr>
            <w:tcW w:w="984" w:type="pct"/>
            <w:vAlign w:val="center"/>
          </w:tcPr>
          <w:p w14:paraId="0F6C5A9E" w14:textId="77777777" w:rsidR="008377B8" w:rsidRDefault="004E01A6" w:rsidP="00646DCB">
            <w:pPr>
              <w:pStyle w:val="afa"/>
              <w:jc w:val="center"/>
            </w:pPr>
            <w:r>
              <w:rPr>
                <w:rFonts w:hint="eastAsia"/>
              </w:rPr>
              <w:t>与竣工环保验收报告内容一致</w:t>
            </w:r>
          </w:p>
        </w:tc>
      </w:tr>
      <w:tr w:rsidR="008377B8" w14:paraId="76FB3617" w14:textId="77777777" w:rsidTr="00646DCB">
        <w:trPr>
          <w:trHeight w:val="20"/>
        </w:trPr>
        <w:tc>
          <w:tcPr>
            <w:tcW w:w="351" w:type="pct"/>
            <w:vAlign w:val="center"/>
          </w:tcPr>
          <w:p w14:paraId="20BF0F4E" w14:textId="77777777" w:rsidR="008377B8" w:rsidRDefault="004E01A6" w:rsidP="00646DCB">
            <w:pPr>
              <w:pStyle w:val="afa"/>
              <w:jc w:val="center"/>
            </w:pPr>
            <w:r>
              <w:t>22</w:t>
            </w:r>
          </w:p>
        </w:tc>
        <w:tc>
          <w:tcPr>
            <w:tcW w:w="1488" w:type="pct"/>
            <w:vAlign w:val="center"/>
          </w:tcPr>
          <w:p w14:paraId="5CBAE19A" w14:textId="77777777" w:rsidR="008377B8" w:rsidRDefault="004E01A6" w:rsidP="00646DCB">
            <w:pPr>
              <w:pStyle w:val="afa"/>
              <w:jc w:val="center"/>
            </w:pPr>
            <w:r>
              <w:t>集中供漆装置</w:t>
            </w:r>
          </w:p>
        </w:tc>
        <w:tc>
          <w:tcPr>
            <w:tcW w:w="960" w:type="pct"/>
            <w:vAlign w:val="center"/>
          </w:tcPr>
          <w:p w14:paraId="086DA89D" w14:textId="77777777" w:rsidR="008377B8" w:rsidRDefault="004E01A6" w:rsidP="00646DCB">
            <w:pPr>
              <w:pStyle w:val="afa"/>
              <w:jc w:val="center"/>
            </w:pPr>
            <w:r>
              <w:t>非标设备</w:t>
            </w:r>
          </w:p>
        </w:tc>
        <w:tc>
          <w:tcPr>
            <w:tcW w:w="656" w:type="pct"/>
            <w:vAlign w:val="center"/>
          </w:tcPr>
          <w:p w14:paraId="71EA5670" w14:textId="77777777" w:rsidR="008377B8" w:rsidRDefault="004E01A6" w:rsidP="00646DCB">
            <w:pPr>
              <w:pStyle w:val="afa"/>
              <w:jc w:val="center"/>
            </w:pPr>
            <w:r>
              <w:t>1</w:t>
            </w:r>
          </w:p>
        </w:tc>
        <w:tc>
          <w:tcPr>
            <w:tcW w:w="561" w:type="pct"/>
            <w:vAlign w:val="center"/>
          </w:tcPr>
          <w:p w14:paraId="46030ADC" w14:textId="77777777" w:rsidR="008377B8" w:rsidRDefault="004E01A6" w:rsidP="00646DCB">
            <w:pPr>
              <w:pStyle w:val="afa"/>
              <w:jc w:val="center"/>
            </w:pPr>
            <w:r>
              <w:t>套</w:t>
            </w:r>
          </w:p>
        </w:tc>
        <w:tc>
          <w:tcPr>
            <w:tcW w:w="984" w:type="pct"/>
            <w:vAlign w:val="center"/>
          </w:tcPr>
          <w:p w14:paraId="7DC483A4" w14:textId="77777777" w:rsidR="008377B8" w:rsidRDefault="004E01A6" w:rsidP="00646DCB">
            <w:pPr>
              <w:pStyle w:val="afa"/>
              <w:jc w:val="center"/>
            </w:pPr>
            <w:r>
              <w:rPr>
                <w:rFonts w:hint="eastAsia"/>
              </w:rPr>
              <w:t>与竣工环保验收报告内容一致</w:t>
            </w:r>
          </w:p>
        </w:tc>
      </w:tr>
      <w:tr w:rsidR="008377B8" w14:paraId="0F8D2A6B" w14:textId="77777777" w:rsidTr="00646DCB">
        <w:trPr>
          <w:trHeight w:val="20"/>
        </w:trPr>
        <w:tc>
          <w:tcPr>
            <w:tcW w:w="351" w:type="pct"/>
            <w:vAlign w:val="center"/>
          </w:tcPr>
          <w:p w14:paraId="1E5718F4" w14:textId="77777777" w:rsidR="008377B8" w:rsidRDefault="004E01A6" w:rsidP="00646DCB">
            <w:pPr>
              <w:pStyle w:val="afa"/>
              <w:jc w:val="center"/>
            </w:pPr>
            <w:r>
              <w:t>23</w:t>
            </w:r>
          </w:p>
        </w:tc>
        <w:tc>
          <w:tcPr>
            <w:tcW w:w="1488" w:type="pct"/>
            <w:vAlign w:val="center"/>
          </w:tcPr>
          <w:p w14:paraId="0E650137" w14:textId="77777777" w:rsidR="008377B8" w:rsidRDefault="004E01A6" w:rsidP="00646DCB">
            <w:pPr>
              <w:pStyle w:val="afa"/>
              <w:jc w:val="center"/>
            </w:pPr>
            <w:r>
              <w:t>控制系统</w:t>
            </w:r>
          </w:p>
        </w:tc>
        <w:tc>
          <w:tcPr>
            <w:tcW w:w="960" w:type="pct"/>
            <w:vAlign w:val="center"/>
          </w:tcPr>
          <w:p w14:paraId="53EC53C6" w14:textId="77777777" w:rsidR="008377B8" w:rsidRDefault="004E01A6" w:rsidP="00646DCB">
            <w:pPr>
              <w:pStyle w:val="afa"/>
              <w:jc w:val="center"/>
            </w:pPr>
            <w:r>
              <w:t>非标设备</w:t>
            </w:r>
          </w:p>
        </w:tc>
        <w:tc>
          <w:tcPr>
            <w:tcW w:w="656" w:type="pct"/>
            <w:vAlign w:val="center"/>
          </w:tcPr>
          <w:p w14:paraId="2C56C6FF" w14:textId="77777777" w:rsidR="008377B8" w:rsidRDefault="004E01A6" w:rsidP="00646DCB">
            <w:pPr>
              <w:pStyle w:val="afa"/>
              <w:jc w:val="center"/>
            </w:pPr>
            <w:r>
              <w:t>1</w:t>
            </w:r>
          </w:p>
        </w:tc>
        <w:tc>
          <w:tcPr>
            <w:tcW w:w="561" w:type="pct"/>
            <w:vAlign w:val="center"/>
          </w:tcPr>
          <w:p w14:paraId="181CE5FA" w14:textId="77777777" w:rsidR="008377B8" w:rsidRDefault="004E01A6" w:rsidP="00646DCB">
            <w:pPr>
              <w:pStyle w:val="afa"/>
              <w:jc w:val="center"/>
            </w:pPr>
            <w:r>
              <w:t>套</w:t>
            </w:r>
          </w:p>
        </w:tc>
        <w:tc>
          <w:tcPr>
            <w:tcW w:w="984" w:type="pct"/>
            <w:vAlign w:val="center"/>
          </w:tcPr>
          <w:p w14:paraId="27AF6A49" w14:textId="77777777" w:rsidR="008377B8" w:rsidRDefault="004E01A6" w:rsidP="00646DCB">
            <w:pPr>
              <w:pStyle w:val="afa"/>
              <w:jc w:val="center"/>
            </w:pPr>
            <w:r>
              <w:rPr>
                <w:rFonts w:hint="eastAsia"/>
              </w:rPr>
              <w:t>与竣工环保验收报告内容一致</w:t>
            </w:r>
          </w:p>
        </w:tc>
      </w:tr>
      <w:tr w:rsidR="008377B8" w14:paraId="43ED90E1" w14:textId="77777777" w:rsidTr="00646DCB">
        <w:trPr>
          <w:trHeight w:val="20"/>
        </w:trPr>
        <w:tc>
          <w:tcPr>
            <w:tcW w:w="351" w:type="pct"/>
            <w:vAlign w:val="center"/>
          </w:tcPr>
          <w:p w14:paraId="35A111AE" w14:textId="77777777" w:rsidR="008377B8" w:rsidRDefault="004E01A6" w:rsidP="00646DCB">
            <w:pPr>
              <w:pStyle w:val="afa"/>
              <w:jc w:val="center"/>
            </w:pPr>
            <w:r>
              <w:t>24</w:t>
            </w:r>
          </w:p>
        </w:tc>
        <w:tc>
          <w:tcPr>
            <w:tcW w:w="1488" w:type="pct"/>
            <w:vAlign w:val="center"/>
          </w:tcPr>
          <w:p w14:paraId="7F300CA2" w14:textId="77777777" w:rsidR="008377B8" w:rsidRDefault="004E01A6" w:rsidP="00646DCB">
            <w:pPr>
              <w:pStyle w:val="afa"/>
              <w:jc w:val="center"/>
            </w:pPr>
            <w:r>
              <w:t>喷涂机器人</w:t>
            </w:r>
          </w:p>
        </w:tc>
        <w:tc>
          <w:tcPr>
            <w:tcW w:w="960" w:type="pct"/>
            <w:vAlign w:val="center"/>
          </w:tcPr>
          <w:p w14:paraId="7161AD8B" w14:textId="77777777" w:rsidR="008377B8" w:rsidRDefault="004E01A6" w:rsidP="00646DCB">
            <w:pPr>
              <w:pStyle w:val="afa"/>
              <w:jc w:val="center"/>
            </w:pPr>
            <w:r>
              <w:t>非标设备</w:t>
            </w:r>
          </w:p>
        </w:tc>
        <w:tc>
          <w:tcPr>
            <w:tcW w:w="656" w:type="pct"/>
            <w:vAlign w:val="center"/>
          </w:tcPr>
          <w:p w14:paraId="4B4B8FBA" w14:textId="77777777" w:rsidR="008377B8" w:rsidRDefault="004E01A6" w:rsidP="00646DCB">
            <w:pPr>
              <w:pStyle w:val="afa"/>
              <w:jc w:val="center"/>
            </w:pPr>
            <w:r>
              <w:t>28</w:t>
            </w:r>
          </w:p>
        </w:tc>
        <w:tc>
          <w:tcPr>
            <w:tcW w:w="561" w:type="pct"/>
            <w:vAlign w:val="center"/>
          </w:tcPr>
          <w:p w14:paraId="2CD5B182" w14:textId="77777777" w:rsidR="008377B8" w:rsidRDefault="004E01A6" w:rsidP="00646DCB">
            <w:pPr>
              <w:pStyle w:val="afa"/>
              <w:jc w:val="center"/>
            </w:pPr>
            <w:r>
              <w:t>套</w:t>
            </w:r>
          </w:p>
        </w:tc>
        <w:tc>
          <w:tcPr>
            <w:tcW w:w="984" w:type="pct"/>
            <w:vAlign w:val="center"/>
          </w:tcPr>
          <w:p w14:paraId="1D078106" w14:textId="77777777" w:rsidR="008377B8" w:rsidRDefault="004E01A6" w:rsidP="00646DCB">
            <w:pPr>
              <w:pStyle w:val="afa"/>
              <w:jc w:val="center"/>
            </w:pPr>
            <w:r>
              <w:rPr>
                <w:rFonts w:hint="eastAsia"/>
              </w:rPr>
              <w:t>与竣工环保验收报告内容一致</w:t>
            </w:r>
          </w:p>
        </w:tc>
      </w:tr>
      <w:tr w:rsidR="008377B8" w14:paraId="0F772C5A" w14:textId="77777777" w:rsidTr="00646DCB">
        <w:trPr>
          <w:trHeight w:val="20"/>
        </w:trPr>
        <w:tc>
          <w:tcPr>
            <w:tcW w:w="351" w:type="pct"/>
            <w:vAlign w:val="center"/>
          </w:tcPr>
          <w:p w14:paraId="0BDBEF71" w14:textId="77777777" w:rsidR="008377B8" w:rsidRDefault="004E01A6" w:rsidP="00646DCB">
            <w:pPr>
              <w:pStyle w:val="afa"/>
              <w:jc w:val="center"/>
            </w:pPr>
            <w:r>
              <w:t>25</w:t>
            </w:r>
          </w:p>
        </w:tc>
        <w:tc>
          <w:tcPr>
            <w:tcW w:w="1488" w:type="pct"/>
            <w:vAlign w:val="center"/>
          </w:tcPr>
          <w:p w14:paraId="0F7D8484" w14:textId="77777777" w:rsidR="008377B8" w:rsidRDefault="004E01A6" w:rsidP="00646DCB">
            <w:pPr>
              <w:pStyle w:val="afa"/>
              <w:jc w:val="center"/>
            </w:pPr>
            <w:r>
              <w:t>前处理电泳摆杆链系统</w:t>
            </w:r>
          </w:p>
        </w:tc>
        <w:tc>
          <w:tcPr>
            <w:tcW w:w="960" w:type="pct"/>
            <w:vAlign w:val="center"/>
          </w:tcPr>
          <w:p w14:paraId="5D5173D9" w14:textId="77777777" w:rsidR="008377B8" w:rsidRDefault="004E01A6" w:rsidP="00646DCB">
            <w:pPr>
              <w:pStyle w:val="afa"/>
              <w:jc w:val="center"/>
            </w:pPr>
            <w:r>
              <w:t>非标设备</w:t>
            </w:r>
          </w:p>
        </w:tc>
        <w:tc>
          <w:tcPr>
            <w:tcW w:w="656" w:type="pct"/>
            <w:vAlign w:val="center"/>
          </w:tcPr>
          <w:p w14:paraId="18D63901" w14:textId="77777777" w:rsidR="008377B8" w:rsidRDefault="004E01A6" w:rsidP="00646DCB">
            <w:pPr>
              <w:pStyle w:val="afa"/>
              <w:jc w:val="center"/>
            </w:pPr>
            <w:r>
              <w:t>1</w:t>
            </w:r>
          </w:p>
        </w:tc>
        <w:tc>
          <w:tcPr>
            <w:tcW w:w="561" w:type="pct"/>
            <w:vAlign w:val="center"/>
          </w:tcPr>
          <w:p w14:paraId="6D55A7CA" w14:textId="77777777" w:rsidR="008377B8" w:rsidRDefault="004E01A6" w:rsidP="00646DCB">
            <w:pPr>
              <w:pStyle w:val="afa"/>
              <w:jc w:val="center"/>
            </w:pPr>
            <w:r>
              <w:t>套</w:t>
            </w:r>
          </w:p>
        </w:tc>
        <w:tc>
          <w:tcPr>
            <w:tcW w:w="984" w:type="pct"/>
            <w:vAlign w:val="center"/>
          </w:tcPr>
          <w:p w14:paraId="0A12D4B7" w14:textId="77777777" w:rsidR="008377B8" w:rsidRDefault="004E01A6" w:rsidP="00646DCB">
            <w:pPr>
              <w:pStyle w:val="afa"/>
              <w:jc w:val="center"/>
            </w:pPr>
            <w:r>
              <w:rPr>
                <w:rFonts w:hint="eastAsia"/>
              </w:rPr>
              <w:t>与竣工环保验收报告内容一致</w:t>
            </w:r>
          </w:p>
        </w:tc>
      </w:tr>
      <w:tr w:rsidR="008377B8" w14:paraId="712A62F7" w14:textId="77777777" w:rsidTr="00646DCB">
        <w:trPr>
          <w:trHeight w:val="20"/>
        </w:trPr>
        <w:tc>
          <w:tcPr>
            <w:tcW w:w="351" w:type="pct"/>
            <w:vAlign w:val="center"/>
          </w:tcPr>
          <w:p w14:paraId="69ED3130" w14:textId="77777777" w:rsidR="008377B8" w:rsidRDefault="004E01A6" w:rsidP="00646DCB">
            <w:pPr>
              <w:pStyle w:val="afa"/>
              <w:jc w:val="center"/>
            </w:pPr>
            <w:r>
              <w:t>26</w:t>
            </w:r>
          </w:p>
        </w:tc>
        <w:tc>
          <w:tcPr>
            <w:tcW w:w="1488" w:type="pct"/>
            <w:vAlign w:val="center"/>
          </w:tcPr>
          <w:p w14:paraId="4B84FCFE" w14:textId="77777777" w:rsidR="008377B8" w:rsidRDefault="004E01A6" w:rsidP="00646DCB">
            <w:pPr>
              <w:pStyle w:val="afa"/>
              <w:jc w:val="center"/>
            </w:pPr>
            <w:r>
              <w:t>地面滑撬输送系统</w:t>
            </w:r>
          </w:p>
        </w:tc>
        <w:tc>
          <w:tcPr>
            <w:tcW w:w="960" w:type="pct"/>
            <w:vAlign w:val="center"/>
          </w:tcPr>
          <w:p w14:paraId="47EA6E18" w14:textId="77777777" w:rsidR="008377B8" w:rsidRDefault="004E01A6" w:rsidP="00646DCB">
            <w:pPr>
              <w:pStyle w:val="afa"/>
              <w:jc w:val="center"/>
            </w:pPr>
            <w:r>
              <w:t>非标设备</w:t>
            </w:r>
          </w:p>
        </w:tc>
        <w:tc>
          <w:tcPr>
            <w:tcW w:w="656" w:type="pct"/>
            <w:vAlign w:val="center"/>
          </w:tcPr>
          <w:p w14:paraId="078E760C" w14:textId="77777777" w:rsidR="008377B8" w:rsidRDefault="004E01A6" w:rsidP="00646DCB">
            <w:pPr>
              <w:pStyle w:val="afa"/>
              <w:jc w:val="center"/>
            </w:pPr>
            <w:r>
              <w:t>1</w:t>
            </w:r>
          </w:p>
        </w:tc>
        <w:tc>
          <w:tcPr>
            <w:tcW w:w="561" w:type="pct"/>
            <w:vAlign w:val="center"/>
          </w:tcPr>
          <w:p w14:paraId="7F537057" w14:textId="77777777" w:rsidR="008377B8" w:rsidRDefault="004E01A6" w:rsidP="00646DCB">
            <w:pPr>
              <w:pStyle w:val="afa"/>
              <w:jc w:val="center"/>
            </w:pPr>
            <w:r>
              <w:t>台</w:t>
            </w:r>
          </w:p>
        </w:tc>
        <w:tc>
          <w:tcPr>
            <w:tcW w:w="984" w:type="pct"/>
            <w:vAlign w:val="center"/>
          </w:tcPr>
          <w:p w14:paraId="3F09AC79" w14:textId="77777777" w:rsidR="008377B8" w:rsidRDefault="004E01A6" w:rsidP="00646DCB">
            <w:pPr>
              <w:pStyle w:val="afa"/>
              <w:jc w:val="center"/>
            </w:pPr>
            <w:r>
              <w:rPr>
                <w:rFonts w:hint="eastAsia"/>
              </w:rPr>
              <w:t>与竣工环保验收报告内容一致</w:t>
            </w:r>
          </w:p>
        </w:tc>
      </w:tr>
      <w:tr w:rsidR="008377B8" w14:paraId="40E25AEB" w14:textId="77777777" w:rsidTr="00646DCB">
        <w:trPr>
          <w:trHeight w:val="20"/>
        </w:trPr>
        <w:tc>
          <w:tcPr>
            <w:tcW w:w="351" w:type="pct"/>
            <w:vAlign w:val="center"/>
          </w:tcPr>
          <w:p w14:paraId="022382BD" w14:textId="77777777" w:rsidR="008377B8" w:rsidRDefault="004E01A6" w:rsidP="00646DCB">
            <w:pPr>
              <w:pStyle w:val="afa"/>
              <w:jc w:val="center"/>
            </w:pPr>
            <w:r>
              <w:t>27</w:t>
            </w:r>
          </w:p>
        </w:tc>
        <w:tc>
          <w:tcPr>
            <w:tcW w:w="1488" w:type="pct"/>
            <w:vAlign w:val="center"/>
          </w:tcPr>
          <w:p w14:paraId="275B3A71" w14:textId="77777777" w:rsidR="008377B8" w:rsidRDefault="004E01A6" w:rsidP="00646DCB">
            <w:pPr>
              <w:pStyle w:val="afa"/>
              <w:jc w:val="center"/>
            </w:pPr>
            <w:r>
              <w:t>废气处理系统</w:t>
            </w:r>
          </w:p>
        </w:tc>
        <w:tc>
          <w:tcPr>
            <w:tcW w:w="960" w:type="pct"/>
            <w:vAlign w:val="center"/>
          </w:tcPr>
          <w:p w14:paraId="71DDDA37" w14:textId="77777777" w:rsidR="008377B8" w:rsidRDefault="004E01A6" w:rsidP="00646DCB">
            <w:pPr>
              <w:pStyle w:val="afa"/>
              <w:jc w:val="center"/>
            </w:pPr>
            <w:r>
              <w:t>非标设备</w:t>
            </w:r>
          </w:p>
        </w:tc>
        <w:tc>
          <w:tcPr>
            <w:tcW w:w="656" w:type="pct"/>
            <w:vAlign w:val="center"/>
          </w:tcPr>
          <w:p w14:paraId="670966AA" w14:textId="77777777" w:rsidR="008377B8" w:rsidRDefault="004E01A6" w:rsidP="00646DCB">
            <w:pPr>
              <w:pStyle w:val="afa"/>
              <w:jc w:val="center"/>
            </w:pPr>
            <w:r>
              <w:t>1</w:t>
            </w:r>
          </w:p>
        </w:tc>
        <w:tc>
          <w:tcPr>
            <w:tcW w:w="561" w:type="pct"/>
            <w:vAlign w:val="center"/>
          </w:tcPr>
          <w:p w14:paraId="6EB47D2B" w14:textId="77777777" w:rsidR="008377B8" w:rsidRDefault="004E01A6" w:rsidP="00646DCB">
            <w:pPr>
              <w:pStyle w:val="afa"/>
              <w:jc w:val="center"/>
            </w:pPr>
            <w:r>
              <w:t>套</w:t>
            </w:r>
          </w:p>
        </w:tc>
        <w:tc>
          <w:tcPr>
            <w:tcW w:w="984" w:type="pct"/>
            <w:vAlign w:val="center"/>
          </w:tcPr>
          <w:p w14:paraId="1D32CCAA" w14:textId="77777777" w:rsidR="008377B8" w:rsidRDefault="004E01A6" w:rsidP="00646DCB">
            <w:pPr>
              <w:pStyle w:val="afa"/>
              <w:jc w:val="center"/>
            </w:pPr>
            <w:r>
              <w:rPr>
                <w:rFonts w:hint="eastAsia"/>
              </w:rPr>
              <w:t>与竣工环保验收报告内容一致</w:t>
            </w:r>
          </w:p>
        </w:tc>
      </w:tr>
      <w:tr w:rsidR="008377B8" w14:paraId="6D8D1D2D" w14:textId="77777777" w:rsidTr="00646DCB">
        <w:trPr>
          <w:trHeight w:val="20"/>
        </w:trPr>
        <w:tc>
          <w:tcPr>
            <w:tcW w:w="351" w:type="pct"/>
            <w:vAlign w:val="center"/>
          </w:tcPr>
          <w:p w14:paraId="46C6B5F3" w14:textId="77777777" w:rsidR="008377B8" w:rsidRDefault="004E01A6" w:rsidP="00646DCB">
            <w:pPr>
              <w:pStyle w:val="afa"/>
              <w:jc w:val="center"/>
            </w:pPr>
            <w:r>
              <w:rPr>
                <w:rFonts w:hint="eastAsia"/>
              </w:rPr>
              <w:t>28</w:t>
            </w:r>
          </w:p>
        </w:tc>
        <w:tc>
          <w:tcPr>
            <w:tcW w:w="1488" w:type="pct"/>
            <w:shd w:val="clear" w:color="auto" w:fill="auto"/>
            <w:vAlign w:val="center"/>
          </w:tcPr>
          <w:p w14:paraId="503EF72E" w14:textId="77777777" w:rsidR="008377B8" w:rsidRDefault="004E01A6" w:rsidP="00646DCB">
            <w:pPr>
              <w:pStyle w:val="afa"/>
              <w:jc w:val="center"/>
            </w:pPr>
            <w:r>
              <w:t>电泳烘干及强冷室</w:t>
            </w:r>
          </w:p>
        </w:tc>
        <w:tc>
          <w:tcPr>
            <w:tcW w:w="960" w:type="pct"/>
            <w:shd w:val="clear" w:color="auto" w:fill="auto"/>
            <w:vAlign w:val="center"/>
          </w:tcPr>
          <w:p w14:paraId="1A9D79A1" w14:textId="77777777" w:rsidR="008377B8" w:rsidRDefault="004E01A6" w:rsidP="00646DCB">
            <w:pPr>
              <w:pStyle w:val="afa"/>
              <w:jc w:val="center"/>
            </w:pPr>
            <w:r>
              <w:t>非标设备</w:t>
            </w:r>
          </w:p>
        </w:tc>
        <w:tc>
          <w:tcPr>
            <w:tcW w:w="656" w:type="pct"/>
            <w:shd w:val="clear" w:color="auto" w:fill="auto"/>
            <w:vAlign w:val="center"/>
          </w:tcPr>
          <w:p w14:paraId="264FC7C4" w14:textId="77777777" w:rsidR="008377B8" w:rsidRDefault="004E01A6" w:rsidP="00646DCB">
            <w:pPr>
              <w:pStyle w:val="afa"/>
              <w:jc w:val="center"/>
            </w:pPr>
            <w:r>
              <w:rPr>
                <w:rFonts w:hint="eastAsia"/>
              </w:rPr>
              <w:t>1</w:t>
            </w:r>
          </w:p>
        </w:tc>
        <w:tc>
          <w:tcPr>
            <w:tcW w:w="561" w:type="pct"/>
            <w:shd w:val="clear" w:color="auto" w:fill="auto"/>
            <w:vAlign w:val="center"/>
          </w:tcPr>
          <w:p w14:paraId="5DAF7F78" w14:textId="77777777" w:rsidR="008377B8" w:rsidRDefault="004E01A6" w:rsidP="00646DCB">
            <w:pPr>
              <w:pStyle w:val="afa"/>
              <w:jc w:val="center"/>
            </w:pPr>
            <w:r>
              <w:t>套</w:t>
            </w:r>
          </w:p>
        </w:tc>
        <w:tc>
          <w:tcPr>
            <w:tcW w:w="984" w:type="pct"/>
            <w:shd w:val="clear" w:color="auto" w:fill="auto"/>
            <w:vAlign w:val="center"/>
          </w:tcPr>
          <w:p w14:paraId="30BA138F" w14:textId="77777777" w:rsidR="008377B8" w:rsidRDefault="004E01A6" w:rsidP="00646DCB">
            <w:pPr>
              <w:pStyle w:val="afa"/>
              <w:jc w:val="center"/>
            </w:pPr>
            <w:r>
              <w:rPr>
                <w:rFonts w:hint="eastAsia"/>
              </w:rPr>
              <w:t>与竣工环保验收报告内容一致</w:t>
            </w:r>
          </w:p>
        </w:tc>
      </w:tr>
      <w:tr w:rsidR="008377B8" w14:paraId="07F7DFF5" w14:textId="77777777" w:rsidTr="00646DCB">
        <w:trPr>
          <w:trHeight w:val="20"/>
        </w:trPr>
        <w:tc>
          <w:tcPr>
            <w:tcW w:w="351" w:type="pct"/>
            <w:vAlign w:val="center"/>
          </w:tcPr>
          <w:p w14:paraId="59A54B72" w14:textId="77777777" w:rsidR="008377B8" w:rsidRDefault="004E01A6" w:rsidP="00646DCB">
            <w:pPr>
              <w:pStyle w:val="afa"/>
              <w:jc w:val="center"/>
            </w:pPr>
            <w:r>
              <w:rPr>
                <w:rFonts w:hint="eastAsia"/>
              </w:rPr>
              <w:t>29</w:t>
            </w:r>
          </w:p>
        </w:tc>
        <w:tc>
          <w:tcPr>
            <w:tcW w:w="1488" w:type="pct"/>
            <w:shd w:val="clear" w:color="auto" w:fill="auto"/>
            <w:vAlign w:val="center"/>
          </w:tcPr>
          <w:p w14:paraId="354C373F" w14:textId="77777777" w:rsidR="008377B8" w:rsidRDefault="004E01A6" w:rsidP="00646DCB">
            <w:pPr>
              <w:pStyle w:val="afa"/>
              <w:jc w:val="center"/>
            </w:pPr>
            <w:r>
              <w:t>色漆喷漆室</w:t>
            </w:r>
          </w:p>
        </w:tc>
        <w:tc>
          <w:tcPr>
            <w:tcW w:w="960" w:type="pct"/>
            <w:shd w:val="clear" w:color="auto" w:fill="auto"/>
            <w:vAlign w:val="center"/>
          </w:tcPr>
          <w:p w14:paraId="47F035C4" w14:textId="77777777" w:rsidR="008377B8" w:rsidRDefault="004E01A6" w:rsidP="00646DCB">
            <w:pPr>
              <w:pStyle w:val="afa"/>
              <w:jc w:val="center"/>
            </w:pPr>
            <w:r>
              <w:t>非标设备</w:t>
            </w:r>
          </w:p>
        </w:tc>
        <w:tc>
          <w:tcPr>
            <w:tcW w:w="656" w:type="pct"/>
            <w:shd w:val="clear" w:color="auto" w:fill="auto"/>
            <w:vAlign w:val="center"/>
          </w:tcPr>
          <w:p w14:paraId="654B7DC9" w14:textId="77777777" w:rsidR="008377B8" w:rsidRDefault="004E01A6" w:rsidP="00646DCB">
            <w:pPr>
              <w:pStyle w:val="afa"/>
              <w:jc w:val="center"/>
            </w:pPr>
            <w:r>
              <w:rPr>
                <w:rFonts w:hint="eastAsia"/>
              </w:rPr>
              <w:t>1</w:t>
            </w:r>
          </w:p>
        </w:tc>
        <w:tc>
          <w:tcPr>
            <w:tcW w:w="561" w:type="pct"/>
            <w:shd w:val="clear" w:color="auto" w:fill="auto"/>
            <w:vAlign w:val="center"/>
          </w:tcPr>
          <w:p w14:paraId="1C258334" w14:textId="77777777" w:rsidR="008377B8" w:rsidRDefault="004E01A6" w:rsidP="00646DCB">
            <w:pPr>
              <w:pStyle w:val="afa"/>
              <w:jc w:val="center"/>
            </w:pPr>
            <w:r>
              <w:t>套</w:t>
            </w:r>
          </w:p>
        </w:tc>
        <w:tc>
          <w:tcPr>
            <w:tcW w:w="984" w:type="pct"/>
            <w:shd w:val="clear" w:color="auto" w:fill="auto"/>
            <w:vAlign w:val="center"/>
          </w:tcPr>
          <w:p w14:paraId="66272D0B" w14:textId="77777777" w:rsidR="008377B8" w:rsidRDefault="004E01A6" w:rsidP="00646DCB">
            <w:pPr>
              <w:pStyle w:val="afa"/>
              <w:jc w:val="center"/>
            </w:pPr>
            <w:r>
              <w:rPr>
                <w:rFonts w:hint="eastAsia"/>
              </w:rPr>
              <w:t>与竣工环保验收报告内容一致</w:t>
            </w:r>
          </w:p>
        </w:tc>
      </w:tr>
      <w:tr w:rsidR="008377B8" w14:paraId="0C4C7CDD" w14:textId="77777777" w:rsidTr="00646DCB">
        <w:trPr>
          <w:trHeight w:val="20"/>
        </w:trPr>
        <w:tc>
          <w:tcPr>
            <w:tcW w:w="351" w:type="pct"/>
            <w:vAlign w:val="center"/>
          </w:tcPr>
          <w:p w14:paraId="4B576F21" w14:textId="77777777" w:rsidR="008377B8" w:rsidRDefault="004E01A6" w:rsidP="00646DCB">
            <w:pPr>
              <w:pStyle w:val="afa"/>
              <w:jc w:val="center"/>
            </w:pPr>
            <w:r>
              <w:rPr>
                <w:rFonts w:hint="eastAsia"/>
              </w:rPr>
              <w:t>30</w:t>
            </w:r>
          </w:p>
        </w:tc>
        <w:tc>
          <w:tcPr>
            <w:tcW w:w="1488" w:type="pct"/>
            <w:shd w:val="clear" w:color="auto" w:fill="auto"/>
            <w:vAlign w:val="center"/>
          </w:tcPr>
          <w:p w14:paraId="744F1682" w14:textId="77777777" w:rsidR="008377B8" w:rsidRDefault="004E01A6" w:rsidP="00646DCB">
            <w:pPr>
              <w:pStyle w:val="afa"/>
              <w:jc w:val="center"/>
            </w:pPr>
            <w:r>
              <w:t>色漆热闪干及强冷室</w:t>
            </w:r>
          </w:p>
        </w:tc>
        <w:tc>
          <w:tcPr>
            <w:tcW w:w="960" w:type="pct"/>
            <w:shd w:val="clear" w:color="auto" w:fill="auto"/>
            <w:vAlign w:val="center"/>
          </w:tcPr>
          <w:p w14:paraId="191F6B0C" w14:textId="77777777" w:rsidR="008377B8" w:rsidRDefault="004E01A6" w:rsidP="00646DCB">
            <w:pPr>
              <w:pStyle w:val="afa"/>
              <w:jc w:val="center"/>
            </w:pPr>
            <w:r>
              <w:t>非标设备</w:t>
            </w:r>
          </w:p>
        </w:tc>
        <w:tc>
          <w:tcPr>
            <w:tcW w:w="656" w:type="pct"/>
            <w:shd w:val="clear" w:color="auto" w:fill="auto"/>
            <w:vAlign w:val="center"/>
          </w:tcPr>
          <w:p w14:paraId="655A5B89" w14:textId="77777777" w:rsidR="008377B8" w:rsidRDefault="004E01A6" w:rsidP="00646DCB">
            <w:pPr>
              <w:pStyle w:val="afa"/>
              <w:jc w:val="center"/>
            </w:pPr>
            <w:r>
              <w:rPr>
                <w:rFonts w:hint="eastAsia"/>
              </w:rPr>
              <w:t>1</w:t>
            </w:r>
          </w:p>
        </w:tc>
        <w:tc>
          <w:tcPr>
            <w:tcW w:w="561" w:type="pct"/>
            <w:shd w:val="clear" w:color="auto" w:fill="auto"/>
            <w:vAlign w:val="center"/>
          </w:tcPr>
          <w:p w14:paraId="56768F1A" w14:textId="77777777" w:rsidR="008377B8" w:rsidRDefault="004E01A6" w:rsidP="00646DCB">
            <w:pPr>
              <w:pStyle w:val="afa"/>
              <w:jc w:val="center"/>
            </w:pPr>
            <w:r>
              <w:t>套</w:t>
            </w:r>
          </w:p>
        </w:tc>
        <w:tc>
          <w:tcPr>
            <w:tcW w:w="984" w:type="pct"/>
            <w:shd w:val="clear" w:color="auto" w:fill="auto"/>
            <w:vAlign w:val="center"/>
          </w:tcPr>
          <w:p w14:paraId="1D5CCDB6" w14:textId="77777777" w:rsidR="008377B8" w:rsidRDefault="004E01A6" w:rsidP="00646DCB">
            <w:pPr>
              <w:pStyle w:val="afa"/>
              <w:jc w:val="center"/>
            </w:pPr>
            <w:r>
              <w:rPr>
                <w:rFonts w:hint="eastAsia"/>
              </w:rPr>
              <w:t>与竣工环保验收报告内容一致</w:t>
            </w:r>
          </w:p>
        </w:tc>
      </w:tr>
      <w:tr w:rsidR="008377B8" w14:paraId="5037B514" w14:textId="77777777" w:rsidTr="00646DCB">
        <w:trPr>
          <w:trHeight w:val="20"/>
        </w:trPr>
        <w:tc>
          <w:tcPr>
            <w:tcW w:w="351" w:type="pct"/>
            <w:vAlign w:val="center"/>
          </w:tcPr>
          <w:p w14:paraId="6D5ED12C" w14:textId="77777777" w:rsidR="008377B8" w:rsidRDefault="004E01A6" w:rsidP="00646DCB">
            <w:pPr>
              <w:pStyle w:val="afa"/>
              <w:jc w:val="center"/>
            </w:pPr>
            <w:r>
              <w:rPr>
                <w:rFonts w:hint="eastAsia"/>
              </w:rPr>
              <w:t>31</w:t>
            </w:r>
          </w:p>
        </w:tc>
        <w:tc>
          <w:tcPr>
            <w:tcW w:w="1488" w:type="pct"/>
            <w:shd w:val="clear" w:color="auto" w:fill="auto"/>
            <w:vAlign w:val="center"/>
          </w:tcPr>
          <w:p w14:paraId="698B693C" w14:textId="77777777" w:rsidR="008377B8" w:rsidRDefault="004E01A6" w:rsidP="00646DCB">
            <w:pPr>
              <w:pStyle w:val="afa"/>
              <w:jc w:val="center"/>
            </w:pPr>
            <w:r>
              <w:t>清漆喷漆室及流平室</w:t>
            </w:r>
          </w:p>
        </w:tc>
        <w:tc>
          <w:tcPr>
            <w:tcW w:w="960" w:type="pct"/>
            <w:shd w:val="clear" w:color="auto" w:fill="auto"/>
            <w:vAlign w:val="center"/>
          </w:tcPr>
          <w:p w14:paraId="24512480" w14:textId="77777777" w:rsidR="008377B8" w:rsidRDefault="004E01A6" w:rsidP="00646DCB">
            <w:pPr>
              <w:pStyle w:val="afa"/>
              <w:jc w:val="center"/>
            </w:pPr>
            <w:r>
              <w:t>非标设备</w:t>
            </w:r>
          </w:p>
        </w:tc>
        <w:tc>
          <w:tcPr>
            <w:tcW w:w="656" w:type="pct"/>
            <w:shd w:val="clear" w:color="auto" w:fill="auto"/>
            <w:vAlign w:val="center"/>
          </w:tcPr>
          <w:p w14:paraId="57F20616" w14:textId="77777777" w:rsidR="008377B8" w:rsidRDefault="004E01A6" w:rsidP="00646DCB">
            <w:pPr>
              <w:pStyle w:val="afa"/>
              <w:jc w:val="center"/>
            </w:pPr>
            <w:r>
              <w:rPr>
                <w:rFonts w:hint="eastAsia"/>
              </w:rPr>
              <w:t>1</w:t>
            </w:r>
          </w:p>
        </w:tc>
        <w:tc>
          <w:tcPr>
            <w:tcW w:w="561" w:type="pct"/>
            <w:shd w:val="clear" w:color="auto" w:fill="auto"/>
            <w:vAlign w:val="center"/>
          </w:tcPr>
          <w:p w14:paraId="7AE04DAF" w14:textId="77777777" w:rsidR="008377B8" w:rsidRDefault="004E01A6" w:rsidP="00646DCB">
            <w:pPr>
              <w:pStyle w:val="afa"/>
              <w:jc w:val="center"/>
            </w:pPr>
            <w:r>
              <w:t>套</w:t>
            </w:r>
          </w:p>
        </w:tc>
        <w:tc>
          <w:tcPr>
            <w:tcW w:w="984" w:type="pct"/>
            <w:shd w:val="clear" w:color="auto" w:fill="auto"/>
            <w:vAlign w:val="center"/>
          </w:tcPr>
          <w:p w14:paraId="0A112EA9" w14:textId="77777777" w:rsidR="008377B8" w:rsidRDefault="004E01A6" w:rsidP="00646DCB">
            <w:pPr>
              <w:pStyle w:val="afa"/>
              <w:jc w:val="center"/>
            </w:pPr>
            <w:r>
              <w:rPr>
                <w:rFonts w:hint="eastAsia"/>
              </w:rPr>
              <w:t>与竣工环保验收报告内容一致</w:t>
            </w:r>
          </w:p>
        </w:tc>
      </w:tr>
      <w:tr w:rsidR="008377B8" w14:paraId="49ED3CB2" w14:textId="77777777" w:rsidTr="00646DCB">
        <w:trPr>
          <w:trHeight w:val="20"/>
        </w:trPr>
        <w:tc>
          <w:tcPr>
            <w:tcW w:w="351" w:type="pct"/>
            <w:vAlign w:val="center"/>
          </w:tcPr>
          <w:p w14:paraId="042A9623" w14:textId="77777777" w:rsidR="008377B8" w:rsidRDefault="004E01A6" w:rsidP="00646DCB">
            <w:pPr>
              <w:pStyle w:val="afa"/>
              <w:jc w:val="center"/>
            </w:pPr>
            <w:r>
              <w:rPr>
                <w:rFonts w:hint="eastAsia"/>
              </w:rPr>
              <w:t>32</w:t>
            </w:r>
          </w:p>
        </w:tc>
        <w:tc>
          <w:tcPr>
            <w:tcW w:w="1488" w:type="pct"/>
            <w:shd w:val="clear" w:color="auto" w:fill="auto"/>
            <w:vAlign w:val="center"/>
          </w:tcPr>
          <w:p w14:paraId="70CE7655" w14:textId="77777777" w:rsidR="008377B8" w:rsidRDefault="004E01A6" w:rsidP="00646DCB">
            <w:pPr>
              <w:pStyle w:val="afa"/>
              <w:jc w:val="center"/>
            </w:pPr>
            <w:r>
              <w:t>面漆烘干炉及强冷室</w:t>
            </w:r>
          </w:p>
        </w:tc>
        <w:tc>
          <w:tcPr>
            <w:tcW w:w="960" w:type="pct"/>
            <w:shd w:val="clear" w:color="auto" w:fill="auto"/>
            <w:vAlign w:val="center"/>
          </w:tcPr>
          <w:p w14:paraId="3B9E8EDE" w14:textId="77777777" w:rsidR="008377B8" w:rsidRDefault="004E01A6" w:rsidP="00646DCB">
            <w:pPr>
              <w:pStyle w:val="afa"/>
              <w:jc w:val="center"/>
            </w:pPr>
            <w:r>
              <w:t>非标设备</w:t>
            </w:r>
          </w:p>
        </w:tc>
        <w:tc>
          <w:tcPr>
            <w:tcW w:w="656" w:type="pct"/>
            <w:shd w:val="clear" w:color="auto" w:fill="auto"/>
            <w:vAlign w:val="center"/>
          </w:tcPr>
          <w:p w14:paraId="4CDBBB61" w14:textId="77777777" w:rsidR="008377B8" w:rsidRDefault="004E01A6" w:rsidP="00646DCB">
            <w:pPr>
              <w:pStyle w:val="afa"/>
              <w:jc w:val="center"/>
            </w:pPr>
            <w:r>
              <w:rPr>
                <w:rFonts w:hint="eastAsia"/>
              </w:rPr>
              <w:t>1</w:t>
            </w:r>
          </w:p>
        </w:tc>
        <w:tc>
          <w:tcPr>
            <w:tcW w:w="561" w:type="pct"/>
            <w:shd w:val="clear" w:color="auto" w:fill="auto"/>
            <w:vAlign w:val="center"/>
          </w:tcPr>
          <w:p w14:paraId="24B06530" w14:textId="77777777" w:rsidR="008377B8" w:rsidRDefault="004E01A6" w:rsidP="00646DCB">
            <w:pPr>
              <w:pStyle w:val="afa"/>
              <w:jc w:val="center"/>
            </w:pPr>
            <w:r>
              <w:t>套</w:t>
            </w:r>
          </w:p>
        </w:tc>
        <w:tc>
          <w:tcPr>
            <w:tcW w:w="984" w:type="pct"/>
            <w:shd w:val="clear" w:color="auto" w:fill="auto"/>
            <w:vAlign w:val="center"/>
          </w:tcPr>
          <w:p w14:paraId="1E2699F6" w14:textId="77777777" w:rsidR="008377B8" w:rsidRDefault="004E01A6" w:rsidP="00646DCB">
            <w:pPr>
              <w:pStyle w:val="afa"/>
              <w:jc w:val="center"/>
            </w:pPr>
            <w:r>
              <w:rPr>
                <w:rFonts w:hint="eastAsia"/>
              </w:rPr>
              <w:t>与竣工环保验收</w:t>
            </w:r>
            <w:r>
              <w:rPr>
                <w:rFonts w:hint="eastAsia"/>
              </w:rPr>
              <w:lastRenderedPageBreak/>
              <w:t>报告内容一致</w:t>
            </w:r>
          </w:p>
        </w:tc>
      </w:tr>
      <w:tr w:rsidR="008377B8" w14:paraId="0ABEF5AD" w14:textId="77777777" w:rsidTr="00646DCB">
        <w:trPr>
          <w:trHeight w:val="20"/>
        </w:trPr>
        <w:tc>
          <w:tcPr>
            <w:tcW w:w="351" w:type="pct"/>
            <w:vAlign w:val="center"/>
          </w:tcPr>
          <w:p w14:paraId="2D3E59B3" w14:textId="77777777" w:rsidR="008377B8" w:rsidRDefault="004E01A6" w:rsidP="00646DCB">
            <w:pPr>
              <w:pStyle w:val="afa"/>
              <w:jc w:val="center"/>
            </w:pPr>
            <w:r>
              <w:rPr>
                <w:rFonts w:hint="eastAsia"/>
              </w:rPr>
              <w:lastRenderedPageBreak/>
              <w:t>33</w:t>
            </w:r>
          </w:p>
        </w:tc>
        <w:tc>
          <w:tcPr>
            <w:tcW w:w="1488" w:type="pct"/>
            <w:shd w:val="clear" w:color="auto" w:fill="auto"/>
            <w:vAlign w:val="center"/>
          </w:tcPr>
          <w:p w14:paraId="4C03E41F" w14:textId="77777777" w:rsidR="008377B8" w:rsidRDefault="004E01A6" w:rsidP="00646DCB">
            <w:pPr>
              <w:pStyle w:val="afa"/>
              <w:jc w:val="center"/>
            </w:pPr>
            <w:r>
              <w:t>小修室</w:t>
            </w:r>
          </w:p>
        </w:tc>
        <w:tc>
          <w:tcPr>
            <w:tcW w:w="960" w:type="pct"/>
            <w:shd w:val="clear" w:color="auto" w:fill="auto"/>
            <w:vAlign w:val="center"/>
          </w:tcPr>
          <w:p w14:paraId="4C5346AA" w14:textId="77777777" w:rsidR="008377B8" w:rsidRDefault="004E01A6" w:rsidP="00646DCB">
            <w:pPr>
              <w:pStyle w:val="afa"/>
              <w:jc w:val="center"/>
            </w:pPr>
            <w:r>
              <w:t>非标设备</w:t>
            </w:r>
          </w:p>
        </w:tc>
        <w:tc>
          <w:tcPr>
            <w:tcW w:w="656" w:type="pct"/>
            <w:shd w:val="clear" w:color="auto" w:fill="auto"/>
            <w:vAlign w:val="center"/>
          </w:tcPr>
          <w:p w14:paraId="31CAB396" w14:textId="77777777" w:rsidR="008377B8" w:rsidRDefault="004E01A6" w:rsidP="00646DCB">
            <w:pPr>
              <w:pStyle w:val="afa"/>
              <w:jc w:val="center"/>
            </w:pPr>
            <w:r>
              <w:rPr>
                <w:rFonts w:hint="eastAsia"/>
              </w:rPr>
              <w:t>3</w:t>
            </w:r>
          </w:p>
        </w:tc>
        <w:tc>
          <w:tcPr>
            <w:tcW w:w="561" w:type="pct"/>
            <w:shd w:val="clear" w:color="auto" w:fill="auto"/>
            <w:vAlign w:val="center"/>
          </w:tcPr>
          <w:p w14:paraId="48585470" w14:textId="77777777" w:rsidR="008377B8" w:rsidRDefault="004E01A6" w:rsidP="00646DCB">
            <w:pPr>
              <w:pStyle w:val="afa"/>
              <w:jc w:val="center"/>
            </w:pPr>
            <w:r>
              <w:t>套</w:t>
            </w:r>
          </w:p>
        </w:tc>
        <w:tc>
          <w:tcPr>
            <w:tcW w:w="984" w:type="pct"/>
            <w:shd w:val="clear" w:color="auto" w:fill="auto"/>
            <w:vAlign w:val="center"/>
          </w:tcPr>
          <w:p w14:paraId="7FAC2972" w14:textId="77777777" w:rsidR="008377B8" w:rsidRDefault="004E01A6" w:rsidP="00646DCB">
            <w:pPr>
              <w:pStyle w:val="afa"/>
              <w:jc w:val="center"/>
            </w:pPr>
            <w:r>
              <w:rPr>
                <w:rFonts w:hint="eastAsia"/>
              </w:rPr>
              <w:t>与竣工环保验收报告内容一致</w:t>
            </w:r>
          </w:p>
        </w:tc>
      </w:tr>
      <w:tr w:rsidR="008377B8" w14:paraId="68FE8977" w14:textId="77777777" w:rsidTr="00646DCB">
        <w:trPr>
          <w:trHeight w:val="20"/>
        </w:trPr>
        <w:tc>
          <w:tcPr>
            <w:tcW w:w="351" w:type="pct"/>
            <w:vAlign w:val="center"/>
          </w:tcPr>
          <w:p w14:paraId="5AE399AE" w14:textId="77777777" w:rsidR="008377B8" w:rsidRDefault="004E01A6" w:rsidP="00646DCB">
            <w:pPr>
              <w:pStyle w:val="afa"/>
              <w:jc w:val="center"/>
            </w:pPr>
            <w:r>
              <w:rPr>
                <w:rFonts w:hint="eastAsia"/>
              </w:rPr>
              <w:t>34</w:t>
            </w:r>
          </w:p>
        </w:tc>
        <w:tc>
          <w:tcPr>
            <w:tcW w:w="1488" w:type="pct"/>
            <w:shd w:val="clear" w:color="auto" w:fill="auto"/>
            <w:vAlign w:val="center"/>
          </w:tcPr>
          <w:p w14:paraId="688B8C03" w14:textId="77777777" w:rsidR="008377B8" w:rsidRDefault="004E01A6" w:rsidP="00646DCB">
            <w:pPr>
              <w:pStyle w:val="afa"/>
              <w:jc w:val="center"/>
            </w:pPr>
            <w:r>
              <w:t>喷涂机器人</w:t>
            </w:r>
          </w:p>
        </w:tc>
        <w:tc>
          <w:tcPr>
            <w:tcW w:w="960" w:type="pct"/>
            <w:shd w:val="clear" w:color="auto" w:fill="auto"/>
            <w:vAlign w:val="center"/>
          </w:tcPr>
          <w:p w14:paraId="4C874D32" w14:textId="77777777" w:rsidR="008377B8" w:rsidRDefault="004E01A6" w:rsidP="00646DCB">
            <w:pPr>
              <w:pStyle w:val="afa"/>
              <w:jc w:val="center"/>
            </w:pPr>
            <w:r>
              <w:t>非标设备</w:t>
            </w:r>
          </w:p>
        </w:tc>
        <w:tc>
          <w:tcPr>
            <w:tcW w:w="656" w:type="pct"/>
            <w:shd w:val="clear" w:color="auto" w:fill="auto"/>
            <w:vAlign w:val="center"/>
          </w:tcPr>
          <w:p w14:paraId="7DA94589" w14:textId="77777777" w:rsidR="008377B8" w:rsidRDefault="004E01A6" w:rsidP="00646DCB">
            <w:pPr>
              <w:pStyle w:val="afa"/>
              <w:jc w:val="center"/>
            </w:pPr>
            <w:r>
              <w:rPr>
                <w:rFonts w:hint="eastAsia"/>
              </w:rPr>
              <w:t>31</w:t>
            </w:r>
          </w:p>
        </w:tc>
        <w:tc>
          <w:tcPr>
            <w:tcW w:w="561" w:type="pct"/>
            <w:shd w:val="clear" w:color="auto" w:fill="auto"/>
            <w:vAlign w:val="center"/>
          </w:tcPr>
          <w:p w14:paraId="61DD98D2" w14:textId="77777777" w:rsidR="008377B8" w:rsidRDefault="004E01A6" w:rsidP="00646DCB">
            <w:pPr>
              <w:pStyle w:val="afa"/>
              <w:jc w:val="center"/>
            </w:pPr>
            <w:r>
              <w:t>套</w:t>
            </w:r>
          </w:p>
        </w:tc>
        <w:tc>
          <w:tcPr>
            <w:tcW w:w="984" w:type="pct"/>
            <w:shd w:val="clear" w:color="auto" w:fill="auto"/>
            <w:vAlign w:val="center"/>
          </w:tcPr>
          <w:p w14:paraId="0D3C9A77" w14:textId="77777777" w:rsidR="008377B8" w:rsidRDefault="004E01A6" w:rsidP="00646DCB">
            <w:pPr>
              <w:pStyle w:val="afa"/>
              <w:jc w:val="center"/>
            </w:pPr>
            <w:r>
              <w:rPr>
                <w:rFonts w:hint="eastAsia"/>
              </w:rPr>
              <w:t>与竣工环保验收报告内容一致</w:t>
            </w:r>
          </w:p>
        </w:tc>
      </w:tr>
      <w:tr w:rsidR="008377B8" w14:paraId="19410AFA" w14:textId="77777777" w:rsidTr="00646DCB">
        <w:trPr>
          <w:trHeight w:val="20"/>
        </w:trPr>
        <w:tc>
          <w:tcPr>
            <w:tcW w:w="351" w:type="pct"/>
            <w:vAlign w:val="center"/>
          </w:tcPr>
          <w:p w14:paraId="07EC89F4" w14:textId="77777777" w:rsidR="008377B8" w:rsidRDefault="004E01A6" w:rsidP="00646DCB">
            <w:pPr>
              <w:pStyle w:val="afa"/>
              <w:jc w:val="center"/>
            </w:pPr>
            <w:r>
              <w:rPr>
                <w:rFonts w:hint="eastAsia"/>
              </w:rPr>
              <w:t>35</w:t>
            </w:r>
          </w:p>
        </w:tc>
        <w:tc>
          <w:tcPr>
            <w:tcW w:w="1488" w:type="pct"/>
            <w:shd w:val="clear" w:color="auto" w:fill="auto"/>
            <w:vAlign w:val="center"/>
          </w:tcPr>
          <w:p w14:paraId="18750273" w14:textId="77777777" w:rsidR="008377B8" w:rsidRDefault="004E01A6" w:rsidP="00646DCB">
            <w:pPr>
              <w:pStyle w:val="afa"/>
              <w:jc w:val="center"/>
            </w:pPr>
            <w:r>
              <w:t>输调漆系统</w:t>
            </w:r>
          </w:p>
        </w:tc>
        <w:tc>
          <w:tcPr>
            <w:tcW w:w="960" w:type="pct"/>
            <w:shd w:val="clear" w:color="auto" w:fill="auto"/>
            <w:vAlign w:val="center"/>
          </w:tcPr>
          <w:p w14:paraId="5BEBC114" w14:textId="77777777" w:rsidR="008377B8" w:rsidRDefault="004E01A6" w:rsidP="00646DCB">
            <w:pPr>
              <w:pStyle w:val="afa"/>
              <w:jc w:val="center"/>
            </w:pPr>
            <w:r>
              <w:t>非标设备</w:t>
            </w:r>
          </w:p>
        </w:tc>
        <w:tc>
          <w:tcPr>
            <w:tcW w:w="656" w:type="pct"/>
            <w:shd w:val="clear" w:color="auto" w:fill="auto"/>
            <w:vAlign w:val="center"/>
          </w:tcPr>
          <w:p w14:paraId="7E5B0B28" w14:textId="77777777" w:rsidR="008377B8" w:rsidRDefault="004E01A6" w:rsidP="00646DCB">
            <w:pPr>
              <w:pStyle w:val="afa"/>
              <w:jc w:val="center"/>
            </w:pPr>
            <w:r>
              <w:rPr>
                <w:rFonts w:hint="eastAsia"/>
              </w:rPr>
              <w:t>1</w:t>
            </w:r>
          </w:p>
        </w:tc>
        <w:tc>
          <w:tcPr>
            <w:tcW w:w="561" w:type="pct"/>
            <w:shd w:val="clear" w:color="auto" w:fill="auto"/>
            <w:vAlign w:val="center"/>
          </w:tcPr>
          <w:p w14:paraId="05C7F725" w14:textId="77777777" w:rsidR="008377B8" w:rsidRDefault="004E01A6" w:rsidP="00646DCB">
            <w:pPr>
              <w:pStyle w:val="afa"/>
              <w:jc w:val="center"/>
            </w:pPr>
            <w:r>
              <w:t>套</w:t>
            </w:r>
          </w:p>
        </w:tc>
        <w:tc>
          <w:tcPr>
            <w:tcW w:w="984" w:type="pct"/>
            <w:shd w:val="clear" w:color="auto" w:fill="auto"/>
            <w:vAlign w:val="center"/>
          </w:tcPr>
          <w:p w14:paraId="6360F26C" w14:textId="77777777" w:rsidR="008377B8" w:rsidRDefault="004E01A6" w:rsidP="00646DCB">
            <w:pPr>
              <w:pStyle w:val="afa"/>
              <w:jc w:val="center"/>
            </w:pPr>
            <w:r>
              <w:rPr>
                <w:rFonts w:hint="eastAsia"/>
              </w:rPr>
              <w:t>与竣工环保验收报告内容一致</w:t>
            </w:r>
          </w:p>
        </w:tc>
      </w:tr>
      <w:tr w:rsidR="008377B8" w14:paraId="70DC4937" w14:textId="77777777" w:rsidTr="00646DCB">
        <w:trPr>
          <w:trHeight w:val="20"/>
        </w:trPr>
        <w:tc>
          <w:tcPr>
            <w:tcW w:w="351" w:type="pct"/>
            <w:vAlign w:val="center"/>
          </w:tcPr>
          <w:p w14:paraId="6F4EE851" w14:textId="77777777" w:rsidR="008377B8" w:rsidRDefault="004E01A6" w:rsidP="00646DCB">
            <w:pPr>
              <w:pStyle w:val="afa"/>
              <w:jc w:val="center"/>
            </w:pPr>
            <w:r>
              <w:rPr>
                <w:rFonts w:hint="eastAsia"/>
              </w:rPr>
              <w:t>36</w:t>
            </w:r>
          </w:p>
        </w:tc>
        <w:tc>
          <w:tcPr>
            <w:tcW w:w="1488" w:type="pct"/>
            <w:shd w:val="clear" w:color="auto" w:fill="auto"/>
            <w:vAlign w:val="center"/>
          </w:tcPr>
          <w:p w14:paraId="413360EA" w14:textId="77777777" w:rsidR="008377B8" w:rsidRDefault="004E01A6" w:rsidP="00646DCB">
            <w:pPr>
              <w:pStyle w:val="afa"/>
              <w:jc w:val="center"/>
            </w:pPr>
            <w:r>
              <w:t>前处理电泳摆杆链系统</w:t>
            </w:r>
          </w:p>
        </w:tc>
        <w:tc>
          <w:tcPr>
            <w:tcW w:w="960" w:type="pct"/>
            <w:shd w:val="clear" w:color="auto" w:fill="auto"/>
            <w:vAlign w:val="center"/>
          </w:tcPr>
          <w:p w14:paraId="6B19C3A7" w14:textId="77777777" w:rsidR="008377B8" w:rsidRDefault="004E01A6" w:rsidP="00646DCB">
            <w:pPr>
              <w:pStyle w:val="afa"/>
              <w:jc w:val="center"/>
            </w:pPr>
            <w:r>
              <w:t>非标设备</w:t>
            </w:r>
          </w:p>
        </w:tc>
        <w:tc>
          <w:tcPr>
            <w:tcW w:w="656" w:type="pct"/>
            <w:shd w:val="clear" w:color="auto" w:fill="auto"/>
            <w:vAlign w:val="center"/>
          </w:tcPr>
          <w:p w14:paraId="5673C4EB" w14:textId="77777777" w:rsidR="008377B8" w:rsidRDefault="004E01A6" w:rsidP="00646DCB">
            <w:pPr>
              <w:pStyle w:val="afa"/>
              <w:jc w:val="center"/>
            </w:pPr>
            <w:r>
              <w:rPr>
                <w:rFonts w:hint="eastAsia"/>
              </w:rPr>
              <w:t>1</w:t>
            </w:r>
          </w:p>
        </w:tc>
        <w:tc>
          <w:tcPr>
            <w:tcW w:w="561" w:type="pct"/>
            <w:shd w:val="clear" w:color="auto" w:fill="auto"/>
            <w:vAlign w:val="center"/>
          </w:tcPr>
          <w:p w14:paraId="325650E6" w14:textId="77777777" w:rsidR="008377B8" w:rsidRDefault="004E01A6" w:rsidP="00646DCB">
            <w:pPr>
              <w:pStyle w:val="afa"/>
              <w:jc w:val="center"/>
            </w:pPr>
            <w:r>
              <w:t>套</w:t>
            </w:r>
          </w:p>
        </w:tc>
        <w:tc>
          <w:tcPr>
            <w:tcW w:w="984" w:type="pct"/>
            <w:shd w:val="clear" w:color="auto" w:fill="auto"/>
            <w:vAlign w:val="center"/>
          </w:tcPr>
          <w:p w14:paraId="346A661D" w14:textId="77777777" w:rsidR="008377B8" w:rsidRDefault="004E01A6" w:rsidP="00646DCB">
            <w:pPr>
              <w:pStyle w:val="afa"/>
              <w:jc w:val="center"/>
            </w:pPr>
            <w:r>
              <w:rPr>
                <w:rFonts w:hint="eastAsia"/>
              </w:rPr>
              <w:t>与竣工环保验收报告内容一致</w:t>
            </w:r>
          </w:p>
        </w:tc>
      </w:tr>
      <w:tr w:rsidR="008377B8" w14:paraId="3D18CA35" w14:textId="77777777" w:rsidTr="00646DCB">
        <w:trPr>
          <w:trHeight w:val="20"/>
        </w:trPr>
        <w:tc>
          <w:tcPr>
            <w:tcW w:w="351" w:type="pct"/>
            <w:vAlign w:val="center"/>
          </w:tcPr>
          <w:p w14:paraId="4DF1A549" w14:textId="77777777" w:rsidR="008377B8" w:rsidRDefault="004E01A6" w:rsidP="00646DCB">
            <w:pPr>
              <w:pStyle w:val="afa"/>
              <w:jc w:val="center"/>
            </w:pPr>
            <w:r>
              <w:rPr>
                <w:rFonts w:hint="eastAsia"/>
              </w:rPr>
              <w:t>37</w:t>
            </w:r>
          </w:p>
        </w:tc>
        <w:tc>
          <w:tcPr>
            <w:tcW w:w="1488" w:type="pct"/>
            <w:shd w:val="clear" w:color="auto" w:fill="auto"/>
            <w:vAlign w:val="center"/>
          </w:tcPr>
          <w:p w14:paraId="4A5EC759" w14:textId="77777777" w:rsidR="008377B8" w:rsidRDefault="004E01A6" w:rsidP="00646DCB">
            <w:pPr>
              <w:pStyle w:val="afa"/>
              <w:jc w:val="center"/>
            </w:pPr>
            <w:r>
              <w:t>地面滑撬输送系统</w:t>
            </w:r>
          </w:p>
        </w:tc>
        <w:tc>
          <w:tcPr>
            <w:tcW w:w="960" w:type="pct"/>
            <w:shd w:val="clear" w:color="auto" w:fill="auto"/>
            <w:vAlign w:val="center"/>
          </w:tcPr>
          <w:p w14:paraId="31127567" w14:textId="77777777" w:rsidR="008377B8" w:rsidRDefault="004E01A6" w:rsidP="00646DCB">
            <w:pPr>
              <w:pStyle w:val="afa"/>
              <w:jc w:val="center"/>
            </w:pPr>
            <w:r>
              <w:t>非标设备</w:t>
            </w:r>
          </w:p>
        </w:tc>
        <w:tc>
          <w:tcPr>
            <w:tcW w:w="656" w:type="pct"/>
            <w:shd w:val="clear" w:color="auto" w:fill="auto"/>
            <w:vAlign w:val="center"/>
          </w:tcPr>
          <w:p w14:paraId="2C2EC29E" w14:textId="77777777" w:rsidR="008377B8" w:rsidRDefault="004E01A6" w:rsidP="00646DCB">
            <w:pPr>
              <w:pStyle w:val="afa"/>
              <w:jc w:val="center"/>
            </w:pPr>
            <w:r>
              <w:rPr>
                <w:rFonts w:hint="eastAsia"/>
              </w:rPr>
              <w:t>1</w:t>
            </w:r>
          </w:p>
        </w:tc>
        <w:tc>
          <w:tcPr>
            <w:tcW w:w="561" w:type="pct"/>
            <w:shd w:val="clear" w:color="auto" w:fill="auto"/>
            <w:vAlign w:val="center"/>
          </w:tcPr>
          <w:p w14:paraId="18ECE4D8" w14:textId="77777777" w:rsidR="008377B8" w:rsidRDefault="004E01A6" w:rsidP="00646DCB">
            <w:pPr>
              <w:pStyle w:val="afa"/>
              <w:jc w:val="center"/>
            </w:pPr>
            <w:r>
              <w:t>套</w:t>
            </w:r>
          </w:p>
        </w:tc>
        <w:tc>
          <w:tcPr>
            <w:tcW w:w="984" w:type="pct"/>
            <w:shd w:val="clear" w:color="auto" w:fill="auto"/>
            <w:vAlign w:val="center"/>
          </w:tcPr>
          <w:p w14:paraId="5313E3D8" w14:textId="77777777" w:rsidR="008377B8" w:rsidRDefault="004E01A6" w:rsidP="00646DCB">
            <w:pPr>
              <w:pStyle w:val="afa"/>
              <w:jc w:val="center"/>
            </w:pPr>
            <w:r>
              <w:rPr>
                <w:rFonts w:hint="eastAsia"/>
              </w:rPr>
              <w:t>与竣工环保验收报告内容一致</w:t>
            </w:r>
          </w:p>
        </w:tc>
      </w:tr>
    </w:tbl>
    <w:p w14:paraId="7B122CF1" w14:textId="77777777" w:rsidR="008377B8" w:rsidRDefault="004E01A6">
      <w:pPr>
        <w:pStyle w:val="af8"/>
      </w:pPr>
      <w:r>
        <w:t>表</w:t>
      </w:r>
      <w:r>
        <w:t>1.3-</w:t>
      </w:r>
      <w:r>
        <w:rPr>
          <w:rFonts w:hint="eastAsia"/>
        </w:rPr>
        <w:t>4d</w:t>
      </w:r>
      <w:r>
        <w:t xml:space="preserve"> </w:t>
      </w:r>
      <w:r>
        <w:rPr>
          <w:rFonts w:hint="eastAsia"/>
        </w:rPr>
        <w:t>总装车间主要设备一览表</w:t>
      </w:r>
    </w:p>
    <w:tbl>
      <w:tblPr>
        <w:tblStyle w:val="13"/>
        <w:tblW w:w="5000" w:type="pct"/>
        <w:tblLook w:val="04A0" w:firstRow="1" w:lastRow="0" w:firstColumn="1" w:lastColumn="0" w:noHBand="0" w:noVBand="1"/>
      </w:tblPr>
      <w:tblGrid>
        <w:gridCol w:w="825"/>
        <w:gridCol w:w="2215"/>
        <w:gridCol w:w="1713"/>
        <w:gridCol w:w="1275"/>
        <w:gridCol w:w="1349"/>
        <w:gridCol w:w="1865"/>
      </w:tblGrid>
      <w:tr w:rsidR="008377B8" w14:paraId="50BD1CC7" w14:textId="77777777" w:rsidTr="00646DCB">
        <w:trPr>
          <w:trHeight w:val="20"/>
        </w:trPr>
        <w:tc>
          <w:tcPr>
            <w:tcW w:w="446" w:type="pct"/>
            <w:vAlign w:val="center"/>
          </w:tcPr>
          <w:p w14:paraId="035303A7" w14:textId="77777777" w:rsidR="008377B8" w:rsidRDefault="004E01A6" w:rsidP="00646DCB">
            <w:pPr>
              <w:pStyle w:val="afa"/>
              <w:jc w:val="center"/>
            </w:pPr>
            <w:r>
              <w:t>序号</w:t>
            </w:r>
          </w:p>
        </w:tc>
        <w:tc>
          <w:tcPr>
            <w:tcW w:w="1198" w:type="pct"/>
            <w:vAlign w:val="center"/>
          </w:tcPr>
          <w:p w14:paraId="22BFD8F0" w14:textId="77777777" w:rsidR="008377B8" w:rsidRDefault="004E01A6" w:rsidP="00646DCB">
            <w:pPr>
              <w:pStyle w:val="afa"/>
              <w:jc w:val="center"/>
            </w:pPr>
            <w:r>
              <w:t>名称</w:t>
            </w:r>
          </w:p>
        </w:tc>
        <w:tc>
          <w:tcPr>
            <w:tcW w:w="927" w:type="pct"/>
            <w:vAlign w:val="center"/>
          </w:tcPr>
          <w:p w14:paraId="34F23CAB" w14:textId="77777777" w:rsidR="008377B8" w:rsidRDefault="004E01A6" w:rsidP="00646DCB">
            <w:pPr>
              <w:pStyle w:val="afa"/>
              <w:jc w:val="center"/>
            </w:pPr>
            <w:r>
              <w:t>规格（型号）</w:t>
            </w:r>
          </w:p>
        </w:tc>
        <w:tc>
          <w:tcPr>
            <w:tcW w:w="690" w:type="pct"/>
            <w:vAlign w:val="center"/>
          </w:tcPr>
          <w:p w14:paraId="4C0E2F8E" w14:textId="77777777" w:rsidR="008377B8" w:rsidRDefault="004E01A6" w:rsidP="00646DCB">
            <w:pPr>
              <w:pStyle w:val="afa"/>
              <w:jc w:val="center"/>
            </w:pPr>
            <w:r>
              <w:t>实际数量</w:t>
            </w:r>
          </w:p>
        </w:tc>
        <w:tc>
          <w:tcPr>
            <w:tcW w:w="730" w:type="pct"/>
            <w:vAlign w:val="center"/>
          </w:tcPr>
          <w:p w14:paraId="574346B5" w14:textId="77777777" w:rsidR="008377B8" w:rsidRDefault="004E01A6" w:rsidP="00646DCB">
            <w:pPr>
              <w:pStyle w:val="afa"/>
              <w:jc w:val="center"/>
            </w:pPr>
            <w:r>
              <w:t>单位</w:t>
            </w:r>
          </w:p>
        </w:tc>
        <w:tc>
          <w:tcPr>
            <w:tcW w:w="1010" w:type="pct"/>
            <w:vAlign w:val="center"/>
          </w:tcPr>
          <w:p w14:paraId="4AFC6BB7" w14:textId="77777777" w:rsidR="008377B8" w:rsidRDefault="004E01A6" w:rsidP="00646DCB">
            <w:pPr>
              <w:pStyle w:val="afa"/>
              <w:jc w:val="center"/>
            </w:pPr>
            <w:r>
              <w:rPr>
                <w:rFonts w:hint="eastAsia"/>
              </w:rPr>
              <w:t>实际建设情况</w:t>
            </w:r>
          </w:p>
        </w:tc>
      </w:tr>
      <w:tr w:rsidR="008377B8" w14:paraId="2A81B84D" w14:textId="77777777" w:rsidTr="00646DCB">
        <w:trPr>
          <w:trHeight w:val="20"/>
        </w:trPr>
        <w:tc>
          <w:tcPr>
            <w:tcW w:w="446" w:type="pct"/>
            <w:vAlign w:val="center"/>
          </w:tcPr>
          <w:p w14:paraId="0205DB35" w14:textId="77777777" w:rsidR="008377B8" w:rsidRDefault="004E01A6" w:rsidP="00646DCB">
            <w:pPr>
              <w:pStyle w:val="afa"/>
              <w:jc w:val="center"/>
            </w:pPr>
            <w:r>
              <w:t>1</w:t>
            </w:r>
          </w:p>
        </w:tc>
        <w:tc>
          <w:tcPr>
            <w:tcW w:w="1198" w:type="pct"/>
            <w:vAlign w:val="center"/>
          </w:tcPr>
          <w:p w14:paraId="35B73CB9" w14:textId="77777777" w:rsidR="008377B8" w:rsidRDefault="004E01A6" w:rsidP="00646DCB">
            <w:pPr>
              <w:pStyle w:val="afa"/>
              <w:jc w:val="center"/>
            </w:pPr>
            <w:r>
              <w:t>油漆车身存储线</w:t>
            </w:r>
          </w:p>
        </w:tc>
        <w:tc>
          <w:tcPr>
            <w:tcW w:w="927" w:type="pct"/>
            <w:vAlign w:val="center"/>
          </w:tcPr>
          <w:p w14:paraId="51A14F17" w14:textId="77777777" w:rsidR="008377B8" w:rsidRDefault="004E01A6" w:rsidP="00646DCB">
            <w:pPr>
              <w:pStyle w:val="afa"/>
              <w:jc w:val="center"/>
            </w:pPr>
            <w:r>
              <w:t>非标设备</w:t>
            </w:r>
          </w:p>
        </w:tc>
        <w:tc>
          <w:tcPr>
            <w:tcW w:w="690" w:type="pct"/>
            <w:vAlign w:val="center"/>
          </w:tcPr>
          <w:p w14:paraId="3463F395" w14:textId="77777777" w:rsidR="008377B8" w:rsidRDefault="004E01A6" w:rsidP="00646DCB">
            <w:pPr>
              <w:pStyle w:val="afa"/>
              <w:jc w:val="center"/>
            </w:pPr>
            <w:r>
              <w:t>1</w:t>
            </w:r>
          </w:p>
        </w:tc>
        <w:tc>
          <w:tcPr>
            <w:tcW w:w="730" w:type="pct"/>
            <w:vAlign w:val="center"/>
          </w:tcPr>
          <w:p w14:paraId="798466E1" w14:textId="77777777" w:rsidR="008377B8" w:rsidRDefault="004E01A6" w:rsidP="00646DCB">
            <w:pPr>
              <w:pStyle w:val="afa"/>
              <w:jc w:val="center"/>
            </w:pPr>
            <w:r>
              <w:t>套</w:t>
            </w:r>
          </w:p>
        </w:tc>
        <w:tc>
          <w:tcPr>
            <w:tcW w:w="1010" w:type="pct"/>
            <w:vAlign w:val="center"/>
          </w:tcPr>
          <w:p w14:paraId="676BB814" w14:textId="77777777" w:rsidR="008377B8" w:rsidRDefault="004E01A6" w:rsidP="00646DCB">
            <w:pPr>
              <w:pStyle w:val="afa"/>
              <w:jc w:val="center"/>
            </w:pPr>
            <w:r>
              <w:rPr>
                <w:rFonts w:hint="eastAsia"/>
              </w:rPr>
              <w:t>与竣工环保验收报告内容一致</w:t>
            </w:r>
          </w:p>
        </w:tc>
      </w:tr>
      <w:tr w:rsidR="008377B8" w14:paraId="50E24C21" w14:textId="77777777" w:rsidTr="00646DCB">
        <w:trPr>
          <w:trHeight w:val="20"/>
        </w:trPr>
        <w:tc>
          <w:tcPr>
            <w:tcW w:w="446" w:type="pct"/>
            <w:vAlign w:val="center"/>
          </w:tcPr>
          <w:p w14:paraId="4D881E11" w14:textId="77777777" w:rsidR="008377B8" w:rsidRDefault="004E01A6" w:rsidP="00646DCB">
            <w:pPr>
              <w:pStyle w:val="afa"/>
              <w:jc w:val="center"/>
            </w:pPr>
            <w:r>
              <w:t>2</w:t>
            </w:r>
          </w:p>
        </w:tc>
        <w:tc>
          <w:tcPr>
            <w:tcW w:w="1198" w:type="pct"/>
            <w:vAlign w:val="center"/>
          </w:tcPr>
          <w:p w14:paraId="79F63F93" w14:textId="77777777" w:rsidR="008377B8" w:rsidRDefault="004E01A6" w:rsidP="00646DCB">
            <w:pPr>
              <w:pStyle w:val="afa"/>
              <w:jc w:val="center"/>
            </w:pPr>
            <w:r>
              <w:t>内饰输送线</w:t>
            </w:r>
          </w:p>
        </w:tc>
        <w:tc>
          <w:tcPr>
            <w:tcW w:w="927" w:type="pct"/>
            <w:vAlign w:val="center"/>
          </w:tcPr>
          <w:p w14:paraId="76F1DC97" w14:textId="77777777" w:rsidR="008377B8" w:rsidRDefault="004E01A6" w:rsidP="00646DCB">
            <w:pPr>
              <w:pStyle w:val="afa"/>
              <w:jc w:val="center"/>
            </w:pPr>
            <w:r>
              <w:t>非标设备</w:t>
            </w:r>
          </w:p>
        </w:tc>
        <w:tc>
          <w:tcPr>
            <w:tcW w:w="690" w:type="pct"/>
            <w:vAlign w:val="center"/>
          </w:tcPr>
          <w:p w14:paraId="37A8862A" w14:textId="77777777" w:rsidR="008377B8" w:rsidRDefault="004E01A6" w:rsidP="00646DCB">
            <w:pPr>
              <w:pStyle w:val="afa"/>
              <w:jc w:val="center"/>
            </w:pPr>
            <w:r>
              <w:t>1</w:t>
            </w:r>
          </w:p>
        </w:tc>
        <w:tc>
          <w:tcPr>
            <w:tcW w:w="730" w:type="pct"/>
            <w:vAlign w:val="center"/>
          </w:tcPr>
          <w:p w14:paraId="572FD618" w14:textId="77777777" w:rsidR="008377B8" w:rsidRDefault="004E01A6" w:rsidP="00646DCB">
            <w:pPr>
              <w:pStyle w:val="afa"/>
              <w:jc w:val="center"/>
            </w:pPr>
            <w:r>
              <w:t>套</w:t>
            </w:r>
          </w:p>
        </w:tc>
        <w:tc>
          <w:tcPr>
            <w:tcW w:w="1010" w:type="pct"/>
            <w:vAlign w:val="center"/>
          </w:tcPr>
          <w:p w14:paraId="61353294" w14:textId="77777777" w:rsidR="008377B8" w:rsidRDefault="004E01A6" w:rsidP="00646DCB">
            <w:pPr>
              <w:pStyle w:val="afa"/>
              <w:jc w:val="center"/>
            </w:pPr>
            <w:r>
              <w:rPr>
                <w:rFonts w:hint="eastAsia"/>
              </w:rPr>
              <w:t>与竣工环保验收报告内容一致</w:t>
            </w:r>
          </w:p>
        </w:tc>
      </w:tr>
      <w:tr w:rsidR="008377B8" w14:paraId="35FA32E6" w14:textId="77777777" w:rsidTr="00646DCB">
        <w:trPr>
          <w:trHeight w:val="20"/>
        </w:trPr>
        <w:tc>
          <w:tcPr>
            <w:tcW w:w="446" w:type="pct"/>
            <w:vAlign w:val="center"/>
          </w:tcPr>
          <w:p w14:paraId="148F6B34" w14:textId="77777777" w:rsidR="008377B8" w:rsidRDefault="004E01A6" w:rsidP="00646DCB">
            <w:pPr>
              <w:pStyle w:val="afa"/>
              <w:jc w:val="center"/>
            </w:pPr>
            <w:r>
              <w:t>3</w:t>
            </w:r>
          </w:p>
        </w:tc>
        <w:tc>
          <w:tcPr>
            <w:tcW w:w="1198" w:type="pct"/>
            <w:vAlign w:val="center"/>
          </w:tcPr>
          <w:p w14:paraId="5D105BDE" w14:textId="77777777" w:rsidR="008377B8" w:rsidRDefault="004E01A6" w:rsidP="00646DCB">
            <w:pPr>
              <w:pStyle w:val="afa"/>
              <w:jc w:val="center"/>
            </w:pPr>
            <w:r>
              <w:t>底盘输送线</w:t>
            </w:r>
          </w:p>
        </w:tc>
        <w:tc>
          <w:tcPr>
            <w:tcW w:w="927" w:type="pct"/>
            <w:vAlign w:val="center"/>
          </w:tcPr>
          <w:p w14:paraId="57A13368" w14:textId="77777777" w:rsidR="008377B8" w:rsidRDefault="004E01A6" w:rsidP="00646DCB">
            <w:pPr>
              <w:pStyle w:val="afa"/>
              <w:jc w:val="center"/>
            </w:pPr>
            <w:r>
              <w:t>非标设备</w:t>
            </w:r>
          </w:p>
        </w:tc>
        <w:tc>
          <w:tcPr>
            <w:tcW w:w="690" w:type="pct"/>
            <w:vAlign w:val="center"/>
          </w:tcPr>
          <w:p w14:paraId="5E3DFBDD" w14:textId="77777777" w:rsidR="008377B8" w:rsidRDefault="004E01A6" w:rsidP="00646DCB">
            <w:pPr>
              <w:pStyle w:val="afa"/>
              <w:jc w:val="center"/>
            </w:pPr>
            <w:r>
              <w:t>1</w:t>
            </w:r>
          </w:p>
        </w:tc>
        <w:tc>
          <w:tcPr>
            <w:tcW w:w="730" w:type="pct"/>
            <w:vAlign w:val="center"/>
          </w:tcPr>
          <w:p w14:paraId="0AF43A62" w14:textId="77777777" w:rsidR="008377B8" w:rsidRDefault="004E01A6" w:rsidP="00646DCB">
            <w:pPr>
              <w:pStyle w:val="afa"/>
              <w:jc w:val="center"/>
            </w:pPr>
            <w:r>
              <w:t>套</w:t>
            </w:r>
          </w:p>
        </w:tc>
        <w:tc>
          <w:tcPr>
            <w:tcW w:w="1010" w:type="pct"/>
            <w:vAlign w:val="center"/>
          </w:tcPr>
          <w:p w14:paraId="5670870F" w14:textId="77777777" w:rsidR="008377B8" w:rsidRDefault="004E01A6" w:rsidP="00646DCB">
            <w:pPr>
              <w:pStyle w:val="afa"/>
              <w:jc w:val="center"/>
            </w:pPr>
            <w:r>
              <w:rPr>
                <w:rFonts w:hint="eastAsia"/>
              </w:rPr>
              <w:t>与竣工环保验收报告内容一致</w:t>
            </w:r>
          </w:p>
        </w:tc>
      </w:tr>
      <w:tr w:rsidR="008377B8" w14:paraId="2498C0FC" w14:textId="77777777" w:rsidTr="00646DCB">
        <w:trPr>
          <w:trHeight w:val="20"/>
        </w:trPr>
        <w:tc>
          <w:tcPr>
            <w:tcW w:w="446" w:type="pct"/>
            <w:vAlign w:val="center"/>
          </w:tcPr>
          <w:p w14:paraId="5A7F8356" w14:textId="77777777" w:rsidR="008377B8" w:rsidRDefault="004E01A6" w:rsidP="00646DCB">
            <w:pPr>
              <w:pStyle w:val="afa"/>
              <w:jc w:val="center"/>
            </w:pPr>
            <w:r>
              <w:t>4</w:t>
            </w:r>
          </w:p>
        </w:tc>
        <w:tc>
          <w:tcPr>
            <w:tcW w:w="1198" w:type="pct"/>
            <w:vAlign w:val="center"/>
          </w:tcPr>
          <w:p w14:paraId="68DE55A7" w14:textId="77777777" w:rsidR="008377B8" w:rsidRDefault="004E01A6" w:rsidP="00646DCB">
            <w:pPr>
              <w:pStyle w:val="afa"/>
              <w:jc w:val="center"/>
            </w:pPr>
            <w:r>
              <w:t>最终装配输送线</w:t>
            </w:r>
          </w:p>
        </w:tc>
        <w:tc>
          <w:tcPr>
            <w:tcW w:w="927" w:type="pct"/>
            <w:vAlign w:val="center"/>
          </w:tcPr>
          <w:p w14:paraId="3488D896" w14:textId="77777777" w:rsidR="008377B8" w:rsidRDefault="004E01A6" w:rsidP="00646DCB">
            <w:pPr>
              <w:pStyle w:val="afa"/>
              <w:jc w:val="center"/>
            </w:pPr>
            <w:r>
              <w:t>非标设备</w:t>
            </w:r>
          </w:p>
        </w:tc>
        <w:tc>
          <w:tcPr>
            <w:tcW w:w="690" w:type="pct"/>
            <w:vAlign w:val="center"/>
          </w:tcPr>
          <w:p w14:paraId="00E9C212" w14:textId="77777777" w:rsidR="008377B8" w:rsidRDefault="004E01A6" w:rsidP="00646DCB">
            <w:pPr>
              <w:pStyle w:val="afa"/>
              <w:jc w:val="center"/>
            </w:pPr>
            <w:r>
              <w:t>1</w:t>
            </w:r>
          </w:p>
        </w:tc>
        <w:tc>
          <w:tcPr>
            <w:tcW w:w="730" w:type="pct"/>
            <w:vAlign w:val="center"/>
          </w:tcPr>
          <w:p w14:paraId="22C6DC45" w14:textId="77777777" w:rsidR="008377B8" w:rsidRDefault="004E01A6" w:rsidP="00646DCB">
            <w:pPr>
              <w:pStyle w:val="afa"/>
              <w:jc w:val="center"/>
            </w:pPr>
            <w:r>
              <w:t>套</w:t>
            </w:r>
          </w:p>
        </w:tc>
        <w:tc>
          <w:tcPr>
            <w:tcW w:w="1010" w:type="pct"/>
            <w:vAlign w:val="center"/>
          </w:tcPr>
          <w:p w14:paraId="41FD1198" w14:textId="77777777" w:rsidR="008377B8" w:rsidRDefault="004E01A6" w:rsidP="00646DCB">
            <w:pPr>
              <w:pStyle w:val="afa"/>
              <w:jc w:val="center"/>
            </w:pPr>
            <w:r>
              <w:rPr>
                <w:rFonts w:hint="eastAsia"/>
              </w:rPr>
              <w:t>与竣工环保验收报告内容一致</w:t>
            </w:r>
          </w:p>
        </w:tc>
      </w:tr>
      <w:tr w:rsidR="008377B8" w14:paraId="43EAB6B5" w14:textId="77777777" w:rsidTr="00646DCB">
        <w:trPr>
          <w:trHeight w:val="20"/>
        </w:trPr>
        <w:tc>
          <w:tcPr>
            <w:tcW w:w="446" w:type="pct"/>
            <w:vAlign w:val="center"/>
          </w:tcPr>
          <w:p w14:paraId="13304DBB" w14:textId="77777777" w:rsidR="008377B8" w:rsidRDefault="004E01A6" w:rsidP="00646DCB">
            <w:pPr>
              <w:pStyle w:val="afa"/>
              <w:jc w:val="center"/>
            </w:pPr>
            <w:r>
              <w:t>5</w:t>
            </w:r>
          </w:p>
        </w:tc>
        <w:tc>
          <w:tcPr>
            <w:tcW w:w="1198" w:type="pct"/>
            <w:vAlign w:val="center"/>
          </w:tcPr>
          <w:p w14:paraId="3F22ABAB" w14:textId="77777777" w:rsidR="008377B8" w:rsidRDefault="004E01A6" w:rsidP="00646DCB">
            <w:pPr>
              <w:pStyle w:val="afa"/>
              <w:jc w:val="center"/>
            </w:pPr>
            <w:r>
              <w:t>车门分装线</w:t>
            </w:r>
          </w:p>
        </w:tc>
        <w:tc>
          <w:tcPr>
            <w:tcW w:w="927" w:type="pct"/>
            <w:vAlign w:val="center"/>
          </w:tcPr>
          <w:p w14:paraId="30208375" w14:textId="77777777" w:rsidR="008377B8" w:rsidRDefault="004E01A6" w:rsidP="00646DCB">
            <w:pPr>
              <w:pStyle w:val="afa"/>
              <w:jc w:val="center"/>
            </w:pPr>
            <w:r>
              <w:t>非标设备</w:t>
            </w:r>
          </w:p>
        </w:tc>
        <w:tc>
          <w:tcPr>
            <w:tcW w:w="690" w:type="pct"/>
            <w:vAlign w:val="center"/>
          </w:tcPr>
          <w:p w14:paraId="6A5FEC27" w14:textId="77777777" w:rsidR="008377B8" w:rsidRDefault="004E01A6" w:rsidP="00646DCB">
            <w:pPr>
              <w:pStyle w:val="afa"/>
              <w:jc w:val="center"/>
            </w:pPr>
            <w:r>
              <w:t>1</w:t>
            </w:r>
          </w:p>
        </w:tc>
        <w:tc>
          <w:tcPr>
            <w:tcW w:w="730" w:type="pct"/>
            <w:vAlign w:val="center"/>
          </w:tcPr>
          <w:p w14:paraId="7CF38D66" w14:textId="77777777" w:rsidR="008377B8" w:rsidRDefault="004E01A6" w:rsidP="00646DCB">
            <w:pPr>
              <w:pStyle w:val="afa"/>
              <w:jc w:val="center"/>
            </w:pPr>
            <w:r>
              <w:t>套</w:t>
            </w:r>
          </w:p>
        </w:tc>
        <w:tc>
          <w:tcPr>
            <w:tcW w:w="1010" w:type="pct"/>
            <w:vAlign w:val="center"/>
          </w:tcPr>
          <w:p w14:paraId="26847E36" w14:textId="77777777" w:rsidR="008377B8" w:rsidRDefault="004E01A6" w:rsidP="00646DCB">
            <w:pPr>
              <w:pStyle w:val="afa"/>
              <w:jc w:val="center"/>
            </w:pPr>
            <w:r>
              <w:rPr>
                <w:rFonts w:hint="eastAsia"/>
              </w:rPr>
              <w:t>与竣工环保验收报告内容一致</w:t>
            </w:r>
          </w:p>
        </w:tc>
      </w:tr>
      <w:tr w:rsidR="008377B8" w14:paraId="63B193C5" w14:textId="77777777" w:rsidTr="00646DCB">
        <w:trPr>
          <w:trHeight w:val="20"/>
        </w:trPr>
        <w:tc>
          <w:tcPr>
            <w:tcW w:w="446" w:type="pct"/>
            <w:vAlign w:val="center"/>
          </w:tcPr>
          <w:p w14:paraId="1E701679" w14:textId="77777777" w:rsidR="008377B8" w:rsidRDefault="004E01A6" w:rsidP="00646DCB">
            <w:pPr>
              <w:pStyle w:val="afa"/>
              <w:jc w:val="center"/>
            </w:pPr>
            <w:r>
              <w:t>6</w:t>
            </w:r>
          </w:p>
        </w:tc>
        <w:tc>
          <w:tcPr>
            <w:tcW w:w="1198" w:type="pct"/>
            <w:vAlign w:val="center"/>
          </w:tcPr>
          <w:p w14:paraId="4D1AD5D4" w14:textId="77777777" w:rsidR="008377B8" w:rsidRDefault="004E01A6" w:rsidP="00646DCB">
            <w:pPr>
              <w:pStyle w:val="afa"/>
              <w:jc w:val="center"/>
            </w:pPr>
            <w:r>
              <w:t>前悬和后悬分装线</w:t>
            </w:r>
          </w:p>
        </w:tc>
        <w:tc>
          <w:tcPr>
            <w:tcW w:w="927" w:type="pct"/>
            <w:vAlign w:val="center"/>
          </w:tcPr>
          <w:p w14:paraId="198A16DC" w14:textId="77777777" w:rsidR="008377B8" w:rsidRDefault="004E01A6" w:rsidP="00646DCB">
            <w:pPr>
              <w:pStyle w:val="afa"/>
              <w:jc w:val="center"/>
            </w:pPr>
            <w:r>
              <w:t>非标设备</w:t>
            </w:r>
          </w:p>
        </w:tc>
        <w:tc>
          <w:tcPr>
            <w:tcW w:w="690" w:type="pct"/>
            <w:vAlign w:val="center"/>
          </w:tcPr>
          <w:p w14:paraId="619BBE87" w14:textId="77777777" w:rsidR="008377B8" w:rsidRDefault="004E01A6" w:rsidP="00646DCB">
            <w:pPr>
              <w:pStyle w:val="afa"/>
              <w:jc w:val="center"/>
            </w:pPr>
            <w:r>
              <w:t>1</w:t>
            </w:r>
          </w:p>
        </w:tc>
        <w:tc>
          <w:tcPr>
            <w:tcW w:w="730" w:type="pct"/>
            <w:vAlign w:val="center"/>
          </w:tcPr>
          <w:p w14:paraId="2EE91B42" w14:textId="77777777" w:rsidR="008377B8" w:rsidRDefault="004E01A6" w:rsidP="00646DCB">
            <w:pPr>
              <w:pStyle w:val="afa"/>
              <w:jc w:val="center"/>
            </w:pPr>
            <w:r>
              <w:t>套</w:t>
            </w:r>
          </w:p>
        </w:tc>
        <w:tc>
          <w:tcPr>
            <w:tcW w:w="1010" w:type="pct"/>
            <w:vAlign w:val="center"/>
          </w:tcPr>
          <w:p w14:paraId="3FC78121" w14:textId="77777777" w:rsidR="008377B8" w:rsidRDefault="004E01A6" w:rsidP="00646DCB">
            <w:pPr>
              <w:pStyle w:val="afa"/>
              <w:jc w:val="center"/>
            </w:pPr>
            <w:r>
              <w:rPr>
                <w:rFonts w:hint="eastAsia"/>
              </w:rPr>
              <w:t>与竣工环保验收报告内容一致</w:t>
            </w:r>
          </w:p>
        </w:tc>
      </w:tr>
      <w:tr w:rsidR="008377B8" w14:paraId="5467A367" w14:textId="77777777" w:rsidTr="00646DCB">
        <w:trPr>
          <w:trHeight w:val="20"/>
        </w:trPr>
        <w:tc>
          <w:tcPr>
            <w:tcW w:w="446" w:type="pct"/>
            <w:vAlign w:val="center"/>
          </w:tcPr>
          <w:p w14:paraId="2E7EE308" w14:textId="77777777" w:rsidR="008377B8" w:rsidRDefault="004E01A6" w:rsidP="00646DCB">
            <w:pPr>
              <w:pStyle w:val="afa"/>
              <w:jc w:val="center"/>
            </w:pPr>
            <w:r>
              <w:t>7</w:t>
            </w:r>
          </w:p>
        </w:tc>
        <w:tc>
          <w:tcPr>
            <w:tcW w:w="1198" w:type="pct"/>
            <w:vAlign w:val="center"/>
          </w:tcPr>
          <w:p w14:paraId="54D8640D" w14:textId="77777777" w:rsidR="008377B8" w:rsidRDefault="004E01A6" w:rsidP="00646DCB">
            <w:pPr>
              <w:pStyle w:val="afa"/>
              <w:jc w:val="center"/>
            </w:pPr>
            <w:r>
              <w:t>仪表分装线</w:t>
            </w:r>
          </w:p>
        </w:tc>
        <w:tc>
          <w:tcPr>
            <w:tcW w:w="927" w:type="pct"/>
            <w:vAlign w:val="center"/>
          </w:tcPr>
          <w:p w14:paraId="0C831EC4" w14:textId="77777777" w:rsidR="008377B8" w:rsidRDefault="004E01A6" w:rsidP="00646DCB">
            <w:pPr>
              <w:pStyle w:val="afa"/>
              <w:jc w:val="center"/>
            </w:pPr>
            <w:r>
              <w:t>非标设备</w:t>
            </w:r>
          </w:p>
        </w:tc>
        <w:tc>
          <w:tcPr>
            <w:tcW w:w="690" w:type="pct"/>
            <w:vAlign w:val="center"/>
          </w:tcPr>
          <w:p w14:paraId="1D400917" w14:textId="77777777" w:rsidR="008377B8" w:rsidRDefault="004E01A6" w:rsidP="00646DCB">
            <w:pPr>
              <w:pStyle w:val="afa"/>
              <w:jc w:val="center"/>
            </w:pPr>
            <w:r>
              <w:t>1</w:t>
            </w:r>
          </w:p>
        </w:tc>
        <w:tc>
          <w:tcPr>
            <w:tcW w:w="730" w:type="pct"/>
            <w:vAlign w:val="center"/>
          </w:tcPr>
          <w:p w14:paraId="3CA98090" w14:textId="77777777" w:rsidR="008377B8" w:rsidRDefault="004E01A6" w:rsidP="00646DCB">
            <w:pPr>
              <w:pStyle w:val="afa"/>
              <w:jc w:val="center"/>
            </w:pPr>
            <w:r>
              <w:t>套</w:t>
            </w:r>
          </w:p>
        </w:tc>
        <w:tc>
          <w:tcPr>
            <w:tcW w:w="1010" w:type="pct"/>
            <w:vAlign w:val="center"/>
          </w:tcPr>
          <w:p w14:paraId="4DB5D98C" w14:textId="77777777" w:rsidR="008377B8" w:rsidRDefault="004E01A6" w:rsidP="00646DCB">
            <w:pPr>
              <w:pStyle w:val="afa"/>
              <w:jc w:val="center"/>
            </w:pPr>
            <w:r>
              <w:rPr>
                <w:rFonts w:hint="eastAsia"/>
              </w:rPr>
              <w:t>与竣工环保验收报告内容一致</w:t>
            </w:r>
          </w:p>
        </w:tc>
      </w:tr>
      <w:tr w:rsidR="008377B8" w14:paraId="272A988D" w14:textId="77777777" w:rsidTr="00646DCB">
        <w:trPr>
          <w:trHeight w:val="20"/>
        </w:trPr>
        <w:tc>
          <w:tcPr>
            <w:tcW w:w="446" w:type="pct"/>
            <w:vAlign w:val="center"/>
          </w:tcPr>
          <w:p w14:paraId="26F49490" w14:textId="77777777" w:rsidR="008377B8" w:rsidRDefault="004E01A6" w:rsidP="00646DCB">
            <w:pPr>
              <w:pStyle w:val="afa"/>
              <w:jc w:val="center"/>
            </w:pPr>
            <w:r>
              <w:t>8</w:t>
            </w:r>
          </w:p>
        </w:tc>
        <w:tc>
          <w:tcPr>
            <w:tcW w:w="1198" w:type="pct"/>
            <w:vAlign w:val="center"/>
          </w:tcPr>
          <w:p w14:paraId="0FF4329B" w14:textId="77777777" w:rsidR="008377B8" w:rsidRDefault="004E01A6" w:rsidP="00646DCB">
            <w:pPr>
              <w:pStyle w:val="afa"/>
              <w:jc w:val="center"/>
            </w:pPr>
            <w:r>
              <w:t>底盘合装线</w:t>
            </w:r>
          </w:p>
        </w:tc>
        <w:tc>
          <w:tcPr>
            <w:tcW w:w="927" w:type="pct"/>
            <w:vAlign w:val="center"/>
          </w:tcPr>
          <w:p w14:paraId="26461311" w14:textId="77777777" w:rsidR="008377B8" w:rsidRDefault="004E01A6" w:rsidP="00646DCB">
            <w:pPr>
              <w:pStyle w:val="afa"/>
              <w:jc w:val="center"/>
            </w:pPr>
            <w:r>
              <w:t>非标设备</w:t>
            </w:r>
          </w:p>
        </w:tc>
        <w:tc>
          <w:tcPr>
            <w:tcW w:w="690" w:type="pct"/>
            <w:vAlign w:val="center"/>
          </w:tcPr>
          <w:p w14:paraId="695633D6" w14:textId="77777777" w:rsidR="008377B8" w:rsidRDefault="004E01A6" w:rsidP="00646DCB">
            <w:pPr>
              <w:pStyle w:val="afa"/>
              <w:jc w:val="center"/>
            </w:pPr>
            <w:r>
              <w:t>1</w:t>
            </w:r>
          </w:p>
        </w:tc>
        <w:tc>
          <w:tcPr>
            <w:tcW w:w="730" w:type="pct"/>
            <w:vAlign w:val="center"/>
          </w:tcPr>
          <w:p w14:paraId="2B0F8F94" w14:textId="77777777" w:rsidR="008377B8" w:rsidRDefault="004E01A6" w:rsidP="00646DCB">
            <w:pPr>
              <w:pStyle w:val="afa"/>
              <w:jc w:val="center"/>
            </w:pPr>
            <w:r>
              <w:t>套</w:t>
            </w:r>
          </w:p>
        </w:tc>
        <w:tc>
          <w:tcPr>
            <w:tcW w:w="1010" w:type="pct"/>
            <w:vAlign w:val="center"/>
          </w:tcPr>
          <w:p w14:paraId="0F03FDC1" w14:textId="77777777" w:rsidR="008377B8" w:rsidRDefault="004E01A6" w:rsidP="00646DCB">
            <w:pPr>
              <w:pStyle w:val="afa"/>
              <w:jc w:val="center"/>
            </w:pPr>
            <w:r>
              <w:rPr>
                <w:rFonts w:hint="eastAsia"/>
              </w:rPr>
              <w:t>与竣工环保验收报告内容一致</w:t>
            </w:r>
          </w:p>
        </w:tc>
      </w:tr>
      <w:tr w:rsidR="008377B8" w14:paraId="1F1EDB6A" w14:textId="77777777" w:rsidTr="00646DCB">
        <w:trPr>
          <w:trHeight w:val="20"/>
        </w:trPr>
        <w:tc>
          <w:tcPr>
            <w:tcW w:w="446" w:type="pct"/>
            <w:vAlign w:val="center"/>
          </w:tcPr>
          <w:p w14:paraId="282B1EFC" w14:textId="77777777" w:rsidR="008377B8" w:rsidRDefault="004E01A6" w:rsidP="00646DCB">
            <w:pPr>
              <w:pStyle w:val="afa"/>
              <w:jc w:val="center"/>
            </w:pPr>
            <w:r>
              <w:t>9</w:t>
            </w:r>
          </w:p>
        </w:tc>
        <w:tc>
          <w:tcPr>
            <w:tcW w:w="1198" w:type="pct"/>
            <w:vAlign w:val="center"/>
          </w:tcPr>
          <w:p w14:paraId="19506125" w14:textId="77777777" w:rsidR="008377B8" w:rsidRDefault="004E01A6" w:rsidP="00646DCB">
            <w:pPr>
              <w:pStyle w:val="afa"/>
              <w:jc w:val="center"/>
            </w:pPr>
            <w:r>
              <w:t>动力总成分装线</w:t>
            </w:r>
          </w:p>
        </w:tc>
        <w:tc>
          <w:tcPr>
            <w:tcW w:w="927" w:type="pct"/>
            <w:vAlign w:val="center"/>
          </w:tcPr>
          <w:p w14:paraId="3BAB99BD" w14:textId="77777777" w:rsidR="008377B8" w:rsidRDefault="004E01A6" w:rsidP="00646DCB">
            <w:pPr>
              <w:pStyle w:val="afa"/>
              <w:jc w:val="center"/>
            </w:pPr>
            <w:r>
              <w:t>非标设备</w:t>
            </w:r>
          </w:p>
        </w:tc>
        <w:tc>
          <w:tcPr>
            <w:tcW w:w="690" w:type="pct"/>
            <w:vAlign w:val="center"/>
          </w:tcPr>
          <w:p w14:paraId="4135C492" w14:textId="77777777" w:rsidR="008377B8" w:rsidRDefault="004E01A6" w:rsidP="00646DCB">
            <w:pPr>
              <w:pStyle w:val="afa"/>
              <w:jc w:val="center"/>
            </w:pPr>
            <w:r>
              <w:t>1</w:t>
            </w:r>
          </w:p>
        </w:tc>
        <w:tc>
          <w:tcPr>
            <w:tcW w:w="730" w:type="pct"/>
            <w:vAlign w:val="center"/>
          </w:tcPr>
          <w:p w14:paraId="46C2F7DF" w14:textId="77777777" w:rsidR="008377B8" w:rsidRDefault="004E01A6" w:rsidP="00646DCB">
            <w:pPr>
              <w:pStyle w:val="afa"/>
              <w:jc w:val="center"/>
            </w:pPr>
            <w:r>
              <w:t>套</w:t>
            </w:r>
          </w:p>
        </w:tc>
        <w:tc>
          <w:tcPr>
            <w:tcW w:w="1010" w:type="pct"/>
            <w:vAlign w:val="center"/>
          </w:tcPr>
          <w:p w14:paraId="40ABEFE4" w14:textId="77777777" w:rsidR="008377B8" w:rsidRDefault="004E01A6" w:rsidP="00646DCB">
            <w:pPr>
              <w:pStyle w:val="afa"/>
              <w:jc w:val="center"/>
            </w:pPr>
            <w:r>
              <w:rPr>
                <w:rFonts w:hint="eastAsia"/>
              </w:rPr>
              <w:t>与竣工环保验收报告内容一致</w:t>
            </w:r>
          </w:p>
        </w:tc>
      </w:tr>
      <w:tr w:rsidR="008377B8" w14:paraId="30C314BD" w14:textId="77777777" w:rsidTr="00646DCB">
        <w:trPr>
          <w:trHeight w:val="20"/>
        </w:trPr>
        <w:tc>
          <w:tcPr>
            <w:tcW w:w="446" w:type="pct"/>
            <w:vAlign w:val="center"/>
          </w:tcPr>
          <w:p w14:paraId="7DD44653" w14:textId="77777777" w:rsidR="008377B8" w:rsidRDefault="004E01A6" w:rsidP="00646DCB">
            <w:pPr>
              <w:pStyle w:val="afa"/>
              <w:jc w:val="center"/>
            </w:pPr>
            <w:r>
              <w:t>10</w:t>
            </w:r>
          </w:p>
        </w:tc>
        <w:tc>
          <w:tcPr>
            <w:tcW w:w="1198" w:type="pct"/>
            <w:vAlign w:val="center"/>
          </w:tcPr>
          <w:p w14:paraId="539ACFAB" w14:textId="77777777" w:rsidR="008377B8" w:rsidRDefault="004E01A6" w:rsidP="00646DCB">
            <w:pPr>
              <w:pStyle w:val="afa"/>
              <w:jc w:val="center"/>
            </w:pPr>
            <w:r>
              <w:t>玻璃涂胶站</w:t>
            </w:r>
          </w:p>
        </w:tc>
        <w:tc>
          <w:tcPr>
            <w:tcW w:w="927" w:type="pct"/>
            <w:vAlign w:val="center"/>
          </w:tcPr>
          <w:p w14:paraId="751DB426" w14:textId="77777777" w:rsidR="008377B8" w:rsidRDefault="004E01A6" w:rsidP="00646DCB">
            <w:pPr>
              <w:pStyle w:val="afa"/>
              <w:jc w:val="center"/>
            </w:pPr>
            <w:r>
              <w:t>非标设备</w:t>
            </w:r>
          </w:p>
        </w:tc>
        <w:tc>
          <w:tcPr>
            <w:tcW w:w="690" w:type="pct"/>
            <w:vAlign w:val="center"/>
          </w:tcPr>
          <w:p w14:paraId="0F951EA1" w14:textId="77777777" w:rsidR="008377B8" w:rsidRDefault="004E01A6" w:rsidP="00646DCB">
            <w:pPr>
              <w:pStyle w:val="afa"/>
              <w:jc w:val="center"/>
            </w:pPr>
            <w:r>
              <w:t>1</w:t>
            </w:r>
          </w:p>
        </w:tc>
        <w:tc>
          <w:tcPr>
            <w:tcW w:w="730" w:type="pct"/>
            <w:vAlign w:val="center"/>
          </w:tcPr>
          <w:p w14:paraId="66C4ADAC" w14:textId="77777777" w:rsidR="008377B8" w:rsidRDefault="004E01A6" w:rsidP="00646DCB">
            <w:pPr>
              <w:pStyle w:val="afa"/>
              <w:jc w:val="center"/>
            </w:pPr>
            <w:r>
              <w:t>台</w:t>
            </w:r>
          </w:p>
        </w:tc>
        <w:tc>
          <w:tcPr>
            <w:tcW w:w="1010" w:type="pct"/>
            <w:vAlign w:val="center"/>
          </w:tcPr>
          <w:p w14:paraId="22479F9D" w14:textId="77777777" w:rsidR="008377B8" w:rsidRDefault="004E01A6" w:rsidP="00646DCB">
            <w:pPr>
              <w:pStyle w:val="afa"/>
              <w:jc w:val="center"/>
            </w:pPr>
            <w:r>
              <w:rPr>
                <w:rFonts w:hint="eastAsia"/>
              </w:rPr>
              <w:t>与竣工环保验收报告内容一致</w:t>
            </w:r>
          </w:p>
        </w:tc>
      </w:tr>
      <w:tr w:rsidR="008377B8" w14:paraId="27A5CC64" w14:textId="77777777" w:rsidTr="00646DCB">
        <w:trPr>
          <w:trHeight w:val="20"/>
        </w:trPr>
        <w:tc>
          <w:tcPr>
            <w:tcW w:w="446" w:type="pct"/>
            <w:vAlign w:val="center"/>
          </w:tcPr>
          <w:p w14:paraId="46FF742C" w14:textId="77777777" w:rsidR="008377B8" w:rsidRDefault="004E01A6" w:rsidP="00646DCB">
            <w:pPr>
              <w:pStyle w:val="afa"/>
              <w:jc w:val="center"/>
            </w:pPr>
            <w:r>
              <w:t>11</w:t>
            </w:r>
          </w:p>
        </w:tc>
        <w:tc>
          <w:tcPr>
            <w:tcW w:w="1198" w:type="pct"/>
            <w:vAlign w:val="center"/>
          </w:tcPr>
          <w:p w14:paraId="511889D6" w14:textId="77777777" w:rsidR="008377B8" w:rsidRDefault="004E01A6" w:rsidP="00646DCB">
            <w:pPr>
              <w:pStyle w:val="afa"/>
              <w:jc w:val="center"/>
            </w:pPr>
            <w:r>
              <w:t>铭牌打印机</w:t>
            </w:r>
          </w:p>
        </w:tc>
        <w:tc>
          <w:tcPr>
            <w:tcW w:w="927" w:type="pct"/>
            <w:vAlign w:val="center"/>
          </w:tcPr>
          <w:p w14:paraId="356CA604" w14:textId="77777777" w:rsidR="008377B8" w:rsidRDefault="004E01A6" w:rsidP="00646DCB">
            <w:pPr>
              <w:pStyle w:val="afa"/>
              <w:jc w:val="center"/>
            </w:pPr>
            <w:r>
              <w:t>非标设备</w:t>
            </w:r>
          </w:p>
        </w:tc>
        <w:tc>
          <w:tcPr>
            <w:tcW w:w="690" w:type="pct"/>
            <w:vAlign w:val="center"/>
          </w:tcPr>
          <w:p w14:paraId="2429C80A" w14:textId="77777777" w:rsidR="008377B8" w:rsidRDefault="004E01A6" w:rsidP="00646DCB">
            <w:pPr>
              <w:pStyle w:val="afa"/>
              <w:jc w:val="center"/>
            </w:pPr>
            <w:r>
              <w:t>4</w:t>
            </w:r>
          </w:p>
        </w:tc>
        <w:tc>
          <w:tcPr>
            <w:tcW w:w="730" w:type="pct"/>
            <w:vAlign w:val="center"/>
          </w:tcPr>
          <w:p w14:paraId="71EBE047" w14:textId="77777777" w:rsidR="008377B8" w:rsidRDefault="004E01A6" w:rsidP="00646DCB">
            <w:pPr>
              <w:pStyle w:val="afa"/>
              <w:jc w:val="center"/>
            </w:pPr>
            <w:r>
              <w:t>台</w:t>
            </w:r>
          </w:p>
        </w:tc>
        <w:tc>
          <w:tcPr>
            <w:tcW w:w="1010" w:type="pct"/>
            <w:vAlign w:val="center"/>
          </w:tcPr>
          <w:p w14:paraId="0107E9ED" w14:textId="77777777" w:rsidR="008377B8" w:rsidRDefault="004E01A6" w:rsidP="00646DCB">
            <w:pPr>
              <w:pStyle w:val="afa"/>
              <w:jc w:val="center"/>
            </w:pPr>
            <w:r>
              <w:rPr>
                <w:rFonts w:hint="eastAsia"/>
              </w:rPr>
              <w:t>与竣工环保验收报告内容一致</w:t>
            </w:r>
          </w:p>
        </w:tc>
      </w:tr>
      <w:tr w:rsidR="008377B8" w14:paraId="708DB11C" w14:textId="77777777" w:rsidTr="00646DCB">
        <w:trPr>
          <w:trHeight w:val="20"/>
        </w:trPr>
        <w:tc>
          <w:tcPr>
            <w:tcW w:w="446" w:type="pct"/>
            <w:vAlign w:val="center"/>
          </w:tcPr>
          <w:p w14:paraId="1E9EE103" w14:textId="77777777" w:rsidR="008377B8" w:rsidRDefault="004E01A6" w:rsidP="00646DCB">
            <w:pPr>
              <w:pStyle w:val="afa"/>
              <w:jc w:val="center"/>
            </w:pPr>
            <w:r>
              <w:t>12</w:t>
            </w:r>
          </w:p>
        </w:tc>
        <w:tc>
          <w:tcPr>
            <w:tcW w:w="1198" w:type="pct"/>
            <w:vAlign w:val="center"/>
          </w:tcPr>
          <w:p w14:paraId="502AF669" w14:textId="77777777" w:rsidR="008377B8" w:rsidRDefault="004E01A6" w:rsidP="00646DCB">
            <w:pPr>
              <w:pStyle w:val="afa"/>
              <w:jc w:val="center"/>
            </w:pPr>
            <w:r>
              <w:t>充电桩</w:t>
            </w:r>
          </w:p>
        </w:tc>
        <w:tc>
          <w:tcPr>
            <w:tcW w:w="927" w:type="pct"/>
            <w:vAlign w:val="center"/>
          </w:tcPr>
          <w:p w14:paraId="1B3BF2D3" w14:textId="77777777" w:rsidR="008377B8" w:rsidRDefault="004E01A6" w:rsidP="00646DCB">
            <w:pPr>
              <w:pStyle w:val="afa"/>
              <w:jc w:val="center"/>
            </w:pPr>
            <w:r>
              <w:t>非标设备</w:t>
            </w:r>
          </w:p>
        </w:tc>
        <w:tc>
          <w:tcPr>
            <w:tcW w:w="690" w:type="pct"/>
            <w:vAlign w:val="center"/>
          </w:tcPr>
          <w:p w14:paraId="65DF4E2F" w14:textId="77777777" w:rsidR="008377B8" w:rsidRDefault="004E01A6" w:rsidP="00646DCB">
            <w:pPr>
              <w:pStyle w:val="afa"/>
              <w:jc w:val="center"/>
            </w:pPr>
            <w:r>
              <w:t>9</w:t>
            </w:r>
          </w:p>
        </w:tc>
        <w:tc>
          <w:tcPr>
            <w:tcW w:w="730" w:type="pct"/>
            <w:vAlign w:val="center"/>
          </w:tcPr>
          <w:p w14:paraId="42C7507E" w14:textId="77777777" w:rsidR="008377B8" w:rsidRDefault="004E01A6" w:rsidP="00646DCB">
            <w:pPr>
              <w:pStyle w:val="afa"/>
              <w:jc w:val="center"/>
            </w:pPr>
            <w:r>
              <w:t>套</w:t>
            </w:r>
          </w:p>
        </w:tc>
        <w:tc>
          <w:tcPr>
            <w:tcW w:w="1010" w:type="pct"/>
            <w:vAlign w:val="center"/>
          </w:tcPr>
          <w:p w14:paraId="7367CF6E" w14:textId="77777777" w:rsidR="008377B8" w:rsidRDefault="004E01A6" w:rsidP="00646DCB">
            <w:pPr>
              <w:pStyle w:val="afa"/>
              <w:jc w:val="center"/>
            </w:pPr>
            <w:r>
              <w:rPr>
                <w:rFonts w:hint="eastAsia"/>
              </w:rPr>
              <w:t>与竣工环保验收报告内容一致</w:t>
            </w:r>
          </w:p>
        </w:tc>
      </w:tr>
      <w:tr w:rsidR="008377B8" w14:paraId="00B014EB" w14:textId="77777777" w:rsidTr="00646DCB">
        <w:trPr>
          <w:trHeight w:val="20"/>
        </w:trPr>
        <w:tc>
          <w:tcPr>
            <w:tcW w:w="446" w:type="pct"/>
            <w:vAlign w:val="center"/>
          </w:tcPr>
          <w:p w14:paraId="06D06CA5" w14:textId="77777777" w:rsidR="008377B8" w:rsidRDefault="004E01A6" w:rsidP="00646DCB">
            <w:pPr>
              <w:pStyle w:val="afa"/>
              <w:jc w:val="center"/>
            </w:pPr>
            <w:r>
              <w:t>13</w:t>
            </w:r>
          </w:p>
        </w:tc>
        <w:tc>
          <w:tcPr>
            <w:tcW w:w="1198" w:type="pct"/>
            <w:vAlign w:val="center"/>
          </w:tcPr>
          <w:p w14:paraId="04E4B7F5" w14:textId="77777777" w:rsidR="008377B8" w:rsidRDefault="004E01A6" w:rsidP="00646DCB">
            <w:pPr>
              <w:pStyle w:val="afa"/>
              <w:jc w:val="center"/>
            </w:pPr>
            <w:r>
              <w:t>液体加注设备</w:t>
            </w:r>
          </w:p>
        </w:tc>
        <w:tc>
          <w:tcPr>
            <w:tcW w:w="927" w:type="pct"/>
            <w:vAlign w:val="center"/>
          </w:tcPr>
          <w:p w14:paraId="5571E674" w14:textId="77777777" w:rsidR="008377B8" w:rsidRDefault="004E01A6" w:rsidP="00646DCB">
            <w:pPr>
              <w:pStyle w:val="afa"/>
              <w:jc w:val="center"/>
            </w:pPr>
            <w:r>
              <w:t>非标设备</w:t>
            </w:r>
          </w:p>
        </w:tc>
        <w:tc>
          <w:tcPr>
            <w:tcW w:w="690" w:type="pct"/>
            <w:vAlign w:val="center"/>
          </w:tcPr>
          <w:p w14:paraId="0DA2CFAD" w14:textId="77777777" w:rsidR="008377B8" w:rsidRDefault="004E01A6" w:rsidP="00646DCB">
            <w:pPr>
              <w:pStyle w:val="afa"/>
              <w:jc w:val="center"/>
            </w:pPr>
            <w:r>
              <w:t>1</w:t>
            </w:r>
          </w:p>
        </w:tc>
        <w:tc>
          <w:tcPr>
            <w:tcW w:w="730" w:type="pct"/>
            <w:vAlign w:val="center"/>
          </w:tcPr>
          <w:p w14:paraId="3A05EA07" w14:textId="77777777" w:rsidR="008377B8" w:rsidRDefault="004E01A6" w:rsidP="00646DCB">
            <w:pPr>
              <w:pStyle w:val="afa"/>
              <w:jc w:val="center"/>
            </w:pPr>
            <w:r>
              <w:t>套</w:t>
            </w:r>
          </w:p>
        </w:tc>
        <w:tc>
          <w:tcPr>
            <w:tcW w:w="1010" w:type="pct"/>
            <w:vAlign w:val="center"/>
          </w:tcPr>
          <w:p w14:paraId="0FEFE1A4" w14:textId="77777777" w:rsidR="008377B8" w:rsidRDefault="004E01A6" w:rsidP="00646DCB">
            <w:pPr>
              <w:pStyle w:val="afa"/>
              <w:jc w:val="center"/>
            </w:pPr>
            <w:r>
              <w:rPr>
                <w:rFonts w:hint="eastAsia"/>
              </w:rPr>
              <w:t>与竣工环保验收报告内容一致</w:t>
            </w:r>
          </w:p>
        </w:tc>
      </w:tr>
      <w:tr w:rsidR="008377B8" w14:paraId="74295F13" w14:textId="77777777" w:rsidTr="00646DCB">
        <w:trPr>
          <w:trHeight w:val="20"/>
        </w:trPr>
        <w:tc>
          <w:tcPr>
            <w:tcW w:w="446" w:type="pct"/>
            <w:vAlign w:val="center"/>
          </w:tcPr>
          <w:p w14:paraId="7E1F21A8" w14:textId="77777777" w:rsidR="008377B8" w:rsidRDefault="004E01A6" w:rsidP="00646DCB">
            <w:pPr>
              <w:pStyle w:val="afa"/>
              <w:jc w:val="center"/>
            </w:pPr>
            <w:r>
              <w:t>14</w:t>
            </w:r>
          </w:p>
        </w:tc>
        <w:tc>
          <w:tcPr>
            <w:tcW w:w="1198" w:type="pct"/>
            <w:vAlign w:val="center"/>
          </w:tcPr>
          <w:p w14:paraId="0B5B2345" w14:textId="77777777" w:rsidR="008377B8" w:rsidRDefault="004E01A6" w:rsidP="00646DCB">
            <w:pPr>
              <w:pStyle w:val="afa"/>
              <w:jc w:val="center"/>
            </w:pPr>
            <w:r>
              <w:t>轮胎拧紧机</w:t>
            </w:r>
          </w:p>
        </w:tc>
        <w:tc>
          <w:tcPr>
            <w:tcW w:w="927" w:type="pct"/>
            <w:vAlign w:val="center"/>
          </w:tcPr>
          <w:p w14:paraId="4264C909" w14:textId="77777777" w:rsidR="008377B8" w:rsidRDefault="004E01A6" w:rsidP="00646DCB">
            <w:pPr>
              <w:pStyle w:val="afa"/>
              <w:jc w:val="center"/>
            </w:pPr>
            <w:r>
              <w:t>非标设备</w:t>
            </w:r>
          </w:p>
        </w:tc>
        <w:tc>
          <w:tcPr>
            <w:tcW w:w="690" w:type="pct"/>
            <w:vAlign w:val="center"/>
          </w:tcPr>
          <w:p w14:paraId="2F81363D" w14:textId="77777777" w:rsidR="008377B8" w:rsidRDefault="004E01A6" w:rsidP="00646DCB">
            <w:pPr>
              <w:pStyle w:val="afa"/>
              <w:jc w:val="center"/>
            </w:pPr>
            <w:r>
              <w:t>2</w:t>
            </w:r>
          </w:p>
        </w:tc>
        <w:tc>
          <w:tcPr>
            <w:tcW w:w="730" w:type="pct"/>
            <w:vAlign w:val="center"/>
          </w:tcPr>
          <w:p w14:paraId="0B0A7F15" w14:textId="77777777" w:rsidR="008377B8" w:rsidRDefault="004E01A6" w:rsidP="00646DCB">
            <w:pPr>
              <w:pStyle w:val="afa"/>
              <w:jc w:val="center"/>
            </w:pPr>
            <w:r>
              <w:t>套</w:t>
            </w:r>
          </w:p>
        </w:tc>
        <w:tc>
          <w:tcPr>
            <w:tcW w:w="1010" w:type="pct"/>
            <w:vAlign w:val="center"/>
          </w:tcPr>
          <w:p w14:paraId="2CB9EF98" w14:textId="77777777" w:rsidR="008377B8" w:rsidRDefault="004E01A6" w:rsidP="00646DCB">
            <w:pPr>
              <w:pStyle w:val="afa"/>
              <w:jc w:val="center"/>
            </w:pPr>
            <w:r>
              <w:rPr>
                <w:rFonts w:hint="eastAsia"/>
              </w:rPr>
              <w:t>与竣工环保验收报告内容一致</w:t>
            </w:r>
          </w:p>
        </w:tc>
      </w:tr>
      <w:tr w:rsidR="008377B8" w14:paraId="18EF8E5A" w14:textId="77777777" w:rsidTr="00646DCB">
        <w:trPr>
          <w:trHeight w:val="20"/>
        </w:trPr>
        <w:tc>
          <w:tcPr>
            <w:tcW w:w="446" w:type="pct"/>
            <w:vAlign w:val="center"/>
          </w:tcPr>
          <w:p w14:paraId="72315954" w14:textId="77777777" w:rsidR="008377B8" w:rsidRDefault="004E01A6" w:rsidP="00646DCB">
            <w:pPr>
              <w:pStyle w:val="afa"/>
              <w:jc w:val="center"/>
            </w:pPr>
            <w:r>
              <w:lastRenderedPageBreak/>
              <w:t>15</w:t>
            </w:r>
          </w:p>
        </w:tc>
        <w:tc>
          <w:tcPr>
            <w:tcW w:w="1198" w:type="pct"/>
            <w:vAlign w:val="center"/>
          </w:tcPr>
          <w:p w14:paraId="6A3CEE6A" w14:textId="77777777" w:rsidR="008377B8" w:rsidRDefault="004E01A6" w:rsidP="00646DCB">
            <w:pPr>
              <w:pStyle w:val="afa"/>
              <w:jc w:val="center"/>
            </w:pPr>
            <w:r>
              <w:t>KBK</w:t>
            </w:r>
            <w:r>
              <w:t>轨道</w:t>
            </w:r>
            <w:r>
              <w:t>/</w:t>
            </w:r>
            <w:r>
              <w:t>吊葫芦</w:t>
            </w:r>
          </w:p>
        </w:tc>
        <w:tc>
          <w:tcPr>
            <w:tcW w:w="927" w:type="pct"/>
            <w:vAlign w:val="center"/>
          </w:tcPr>
          <w:p w14:paraId="3E933EEF" w14:textId="77777777" w:rsidR="008377B8" w:rsidRDefault="004E01A6" w:rsidP="00646DCB">
            <w:pPr>
              <w:pStyle w:val="afa"/>
              <w:jc w:val="center"/>
            </w:pPr>
            <w:r>
              <w:t>非标设备</w:t>
            </w:r>
          </w:p>
        </w:tc>
        <w:tc>
          <w:tcPr>
            <w:tcW w:w="690" w:type="pct"/>
            <w:vAlign w:val="center"/>
          </w:tcPr>
          <w:p w14:paraId="31E23C47" w14:textId="77777777" w:rsidR="008377B8" w:rsidRDefault="004E01A6" w:rsidP="00646DCB">
            <w:pPr>
              <w:pStyle w:val="afa"/>
              <w:jc w:val="center"/>
            </w:pPr>
            <w:r>
              <w:t>5</w:t>
            </w:r>
          </w:p>
        </w:tc>
        <w:tc>
          <w:tcPr>
            <w:tcW w:w="730" w:type="pct"/>
            <w:vAlign w:val="center"/>
          </w:tcPr>
          <w:p w14:paraId="4F2F4762" w14:textId="77777777" w:rsidR="008377B8" w:rsidRDefault="004E01A6" w:rsidP="00646DCB">
            <w:pPr>
              <w:pStyle w:val="afa"/>
              <w:jc w:val="center"/>
            </w:pPr>
            <w:r>
              <w:t>套</w:t>
            </w:r>
          </w:p>
        </w:tc>
        <w:tc>
          <w:tcPr>
            <w:tcW w:w="1010" w:type="pct"/>
            <w:vAlign w:val="center"/>
          </w:tcPr>
          <w:p w14:paraId="63D26167" w14:textId="77777777" w:rsidR="008377B8" w:rsidRDefault="004E01A6" w:rsidP="00646DCB">
            <w:pPr>
              <w:pStyle w:val="afa"/>
              <w:jc w:val="center"/>
            </w:pPr>
            <w:r>
              <w:rPr>
                <w:rFonts w:hint="eastAsia"/>
              </w:rPr>
              <w:t>与竣工环保验收报告内容一致</w:t>
            </w:r>
          </w:p>
        </w:tc>
      </w:tr>
      <w:tr w:rsidR="008377B8" w14:paraId="2DA18284" w14:textId="77777777" w:rsidTr="00646DCB">
        <w:trPr>
          <w:trHeight w:val="20"/>
        </w:trPr>
        <w:tc>
          <w:tcPr>
            <w:tcW w:w="446" w:type="pct"/>
            <w:vAlign w:val="center"/>
          </w:tcPr>
          <w:p w14:paraId="3934D5AF" w14:textId="77777777" w:rsidR="008377B8" w:rsidRDefault="004E01A6" w:rsidP="00646DCB">
            <w:pPr>
              <w:pStyle w:val="afa"/>
              <w:jc w:val="center"/>
            </w:pPr>
            <w:r>
              <w:t>16</w:t>
            </w:r>
          </w:p>
        </w:tc>
        <w:tc>
          <w:tcPr>
            <w:tcW w:w="1198" w:type="pct"/>
            <w:vAlign w:val="center"/>
          </w:tcPr>
          <w:p w14:paraId="3AF65CE3" w14:textId="77777777" w:rsidR="008377B8" w:rsidRDefault="004E01A6" w:rsidP="00646DCB">
            <w:pPr>
              <w:pStyle w:val="afa"/>
              <w:jc w:val="center"/>
            </w:pPr>
            <w:r>
              <w:t>助力臂</w:t>
            </w:r>
          </w:p>
        </w:tc>
        <w:tc>
          <w:tcPr>
            <w:tcW w:w="927" w:type="pct"/>
            <w:vAlign w:val="center"/>
          </w:tcPr>
          <w:p w14:paraId="185640CA" w14:textId="77777777" w:rsidR="008377B8" w:rsidRDefault="004E01A6" w:rsidP="00646DCB">
            <w:pPr>
              <w:pStyle w:val="afa"/>
              <w:jc w:val="center"/>
            </w:pPr>
            <w:r>
              <w:t>非标设备</w:t>
            </w:r>
          </w:p>
        </w:tc>
        <w:tc>
          <w:tcPr>
            <w:tcW w:w="690" w:type="pct"/>
            <w:vAlign w:val="center"/>
          </w:tcPr>
          <w:p w14:paraId="4000546F" w14:textId="77777777" w:rsidR="008377B8" w:rsidRDefault="004E01A6" w:rsidP="00646DCB">
            <w:pPr>
              <w:pStyle w:val="afa"/>
              <w:jc w:val="center"/>
            </w:pPr>
            <w:r>
              <w:t>17</w:t>
            </w:r>
          </w:p>
        </w:tc>
        <w:tc>
          <w:tcPr>
            <w:tcW w:w="730" w:type="pct"/>
            <w:vAlign w:val="center"/>
          </w:tcPr>
          <w:p w14:paraId="67B3F200" w14:textId="77777777" w:rsidR="008377B8" w:rsidRDefault="004E01A6" w:rsidP="00646DCB">
            <w:pPr>
              <w:pStyle w:val="afa"/>
              <w:jc w:val="center"/>
            </w:pPr>
            <w:r>
              <w:t>套</w:t>
            </w:r>
          </w:p>
        </w:tc>
        <w:tc>
          <w:tcPr>
            <w:tcW w:w="1010" w:type="pct"/>
            <w:vAlign w:val="center"/>
          </w:tcPr>
          <w:p w14:paraId="7D57D55E" w14:textId="77777777" w:rsidR="008377B8" w:rsidRDefault="004E01A6" w:rsidP="00646DCB">
            <w:pPr>
              <w:pStyle w:val="afa"/>
              <w:jc w:val="center"/>
            </w:pPr>
            <w:r>
              <w:rPr>
                <w:rFonts w:hint="eastAsia"/>
              </w:rPr>
              <w:t>与竣工环保验收报告内容一致</w:t>
            </w:r>
          </w:p>
        </w:tc>
      </w:tr>
      <w:tr w:rsidR="008377B8" w14:paraId="33236355" w14:textId="77777777" w:rsidTr="00646DCB">
        <w:trPr>
          <w:trHeight w:val="20"/>
        </w:trPr>
        <w:tc>
          <w:tcPr>
            <w:tcW w:w="446" w:type="pct"/>
            <w:vAlign w:val="center"/>
          </w:tcPr>
          <w:p w14:paraId="2818D619" w14:textId="77777777" w:rsidR="008377B8" w:rsidRDefault="004E01A6" w:rsidP="00646DCB">
            <w:pPr>
              <w:pStyle w:val="afa"/>
              <w:jc w:val="center"/>
            </w:pPr>
            <w:r>
              <w:t>17</w:t>
            </w:r>
          </w:p>
        </w:tc>
        <w:tc>
          <w:tcPr>
            <w:tcW w:w="1198" w:type="pct"/>
            <w:vAlign w:val="center"/>
          </w:tcPr>
          <w:p w14:paraId="5BDA563F" w14:textId="77777777" w:rsidR="008377B8" w:rsidRDefault="004E01A6" w:rsidP="00646DCB">
            <w:pPr>
              <w:pStyle w:val="afa"/>
              <w:jc w:val="center"/>
            </w:pPr>
            <w:r>
              <w:t>检测线</w:t>
            </w:r>
          </w:p>
        </w:tc>
        <w:tc>
          <w:tcPr>
            <w:tcW w:w="927" w:type="pct"/>
            <w:vAlign w:val="center"/>
          </w:tcPr>
          <w:p w14:paraId="622B8E92" w14:textId="77777777" w:rsidR="008377B8" w:rsidRDefault="004E01A6" w:rsidP="00646DCB">
            <w:pPr>
              <w:pStyle w:val="afa"/>
              <w:jc w:val="center"/>
            </w:pPr>
            <w:r>
              <w:t>非标设备</w:t>
            </w:r>
          </w:p>
        </w:tc>
        <w:tc>
          <w:tcPr>
            <w:tcW w:w="690" w:type="pct"/>
            <w:vAlign w:val="center"/>
          </w:tcPr>
          <w:p w14:paraId="3C094F28" w14:textId="77777777" w:rsidR="008377B8" w:rsidRDefault="004E01A6" w:rsidP="00646DCB">
            <w:pPr>
              <w:pStyle w:val="afa"/>
              <w:jc w:val="center"/>
            </w:pPr>
            <w:r>
              <w:t>1</w:t>
            </w:r>
          </w:p>
        </w:tc>
        <w:tc>
          <w:tcPr>
            <w:tcW w:w="730" w:type="pct"/>
            <w:vAlign w:val="center"/>
          </w:tcPr>
          <w:p w14:paraId="4C2E7C62" w14:textId="77777777" w:rsidR="008377B8" w:rsidRDefault="004E01A6" w:rsidP="00646DCB">
            <w:pPr>
              <w:pStyle w:val="afa"/>
              <w:jc w:val="center"/>
            </w:pPr>
            <w:r>
              <w:t>套</w:t>
            </w:r>
          </w:p>
        </w:tc>
        <w:tc>
          <w:tcPr>
            <w:tcW w:w="1010" w:type="pct"/>
            <w:vAlign w:val="center"/>
          </w:tcPr>
          <w:p w14:paraId="2E66A70D" w14:textId="77777777" w:rsidR="008377B8" w:rsidRDefault="004E01A6" w:rsidP="00646DCB">
            <w:pPr>
              <w:pStyle w:val="afa"/>
              <w:jc w:val="center"/>
            </w:pPr>
            <w:r>
              <w:rPr>
                <w:rFonts w:hint="eastAsia"/>
              </w:rPr>
              <w:t>与竣工环保验收报告内容一致</w:t>
            </w:r>
          </w:p>
        </w:tc>
      </w:tr>
      <w:tr w:rsidR="008377B8" w14:paraId="31D6E25A" w14:textId="77777777" w:rsidTr="00646DCB">
        <w:trPr>
          <w:trHeight w:val="20"/>
        </w:trPr>
        <w:tc>
          <w:tcPr>
            <w:tcW w:w="446" w:type="pct"/>
            <w:vAlign w:val="center"/>
          </w:tcPr>
          <w:p w14:paraId="6FA683E6" w14:textId="77777777" w:rsidR="008377B8" w:rsidRDefault="004E01A6" w:rsidP="00646DCB">
            <w:pPr>
              <w:pStyle w:val="afa"/>
              <w:jc w:val="center"/>
            </w:pPr>
            <w:r>
              <w:t>18</w:t>
            </w:r>
          </w:p>
        </w:tc>
        <w:tc>
          <w:tcPr>
            <w:tcW w:w="1198" w:type="pct"/>
            <w:vAlign w:val="center"/>
          </w:tcPr>
          <w:p w14:paraId="621F0E75" w14:textId="77777777" w:rsidR="008377B8" w:rsidRDefault="004E01A6" w:rsidP="00646DCB">
            <w:pPr>
              <w:pStyle w:val="afa"/>
              <w:jc w:val="center"/>
            </w:pPr>
            <w:r>
              <w:t>淋雨线</w:t>
            </w:r>
          </w:p>
        </w:tc>
        <w:tc>
          <w:tcPr>
            <w:tcW w:w="927" w:type="pct"/>
            <w:vAlign w:val="center"/>
          </w:tcPr>
          <w:p w14:paraId="5C7A7ABD" w14:textId="77777777" w:rsidR="008377B8" w:rsidRDefault="004E01A6" w:rsidP="00646DCB">
            <w:pPr>
              <w:pStyle w:val="afa"/>
              <w:jc w:val="center"/>
            </w:pPr>
            <w:r>
              <w:t>非标设备</w:t>
            </w:r>
          </w:p>
        </w:tc>
        <w:tc>
          <w:tcPr>
            <w:tcW w:w="690" w:type="pct"/>
            <w:vAlign w:val="center"/>
          </w:tcPr>
          <w:p w14:paraId="61C39580" w14:textId="77777777" w:rsidR="008377B8" w:rsidRDefault="004E01A6" w:rsidP="00646DCB">
            <w:pPr>
              <w:pStyle w:val="afa"/>
              <w:jc w:val="center"/>
            </w:pPr>
            <w:r>
              <w:t>1</w:t>
            </w:r>
          </w:p>
        </w:tc>
        <w:tc>
          <w:tcPr>
            <w:tcW w:w="730" w:type="pct"/>
            <w:vAlign w:val="center"/>
          </w:tcPr>
          <w:p w14:paraId="274B3E78" w14:textId="77777777" w:rsidR="008377B8" w:rsidRDefault="004E01A6" w:rsidP="00646DCB">
            <w:pPr>
              <w:pStyle w:val="afa"/>
              <w:jc w:val="center"/>
            </w:pPr>
            <w:r>
              <w:t>套</w:t>
            </w:r>
          </w:p>
        </w:tc>
        <w:tc>
          <w:tcPr>
            <w:tcW w:w="1010" w:type="pct"/>
            <w:vAlign w:val="center"/>
          </w:tcPr>
          <w:p w14:paraId="0CA85BD0" w14:textId="77777777" w:rsidR="008377B8" w:rsidRDefault="004E01A6" w:rsidP="00646DCB">
            <w:pPr>
              <w:pStyle w:val="afa"/>
              <w:jc w:val="center"/>
            </w:pPr>
            <w:r>
              <w:rPr>
                <w:rFonts w:hint="eastAsia"/>
              </w:rPr>
              <w:t>与竣工环保验收报告内容一致</w:t>
            </w:r>
          </w:p>
        </w:tc>
      </w:tr>
      <w:tr w:rsidR="008377B8" w14:paraId="257F29F7" w14:textId="77777777" w:rsidTr="00646DCB">
        <w:trPr>
          <w:trHeight w:val="20"/>
        </w:trPr>
        <w:tc>
          <w:tcPr>
            <w:tcW w:w="446" w:type="pct"/>
            <w:vAlign w:val="center"/>
          </w:tcPr>
          <w:p w14:paraId="1BB65B7B" w14:textId="77777777" w:rsidR="008377B8" w:rsidRDefault="004E01A6" w:rsidP="00646DCB">
            <w:pPr>
              <w:pStyle w:val="afa"/>
              <w:jc w:val="center"/>
            </w:pPr>
            <w:r>
              <w:t>19</w:t>
            </w:r>
          </w:p>
        </w:tc>
        <w:tc>
          <w:tcPr>
            <w:tcW w:w="1198" w:type="pct"/>
            <w:vAlign w:val="center"/>
          </w:tcPr>
          <w:p w14:paraId="3DE04DC8" w14:textId="77777777" w:rsidR="008377B8" w:rsidRDefault="004E01A6" w:rsidP="00646DCB">
            <w:pPr>
              <w:pStyle w:val="afa"/>
              <w:jc w:val="center"/>
            </w:pPr>
            <w:r>
              <w:t>汽油加注机</w:t>
            </w:r>
          </w:p>
        </w:tc>
        <w:tc>
          <w:tcPr>
            <w:tcW w:w="927" w:type="pct"/>
            <w:vAlign w:val="center"/>
          </w:tcPr>
          <w:p w14:paraId="6114D22A" w14:textId="77777777" w:rsidR="008377B8" w:rsidRDefault="004E01A6" w:rsidP="00646DCB">
            <w:pPr>
              <w:pStyle w:val="afa"/>
              <w:jc w:val="center"/>
            </w:pPr>
            <w:r>
              <w:t>非标设备</w:t>
            </w:r>
          </w:p>
        </w:tc>
        <w:tc>
          <w:tcPr>
            <w:tcW w:w="690" w:type="pct"/>
            <w:vAlign w:val="center"/>
          </w:tcPr>
          <w:p w14:paraId="76CF6D4C" w14:textId="77777777" w:rsidR="008377B8" w:rsidRDefault="004E01A6" w:rsidP="00646DCB">
            <w:pPr>
              <w:pStyle w:val="afa"/>
              <w:jc w:val="center"/>
            </w:pPr>
            <w:r>
              <w:t>1</w:t>
            </w:r>
          </w:p>
        </w:tc>
        <w:tc>
          <w:tcPr>
            <w:tcW w:w="730" w:type="pct"/>
            <w:vAlign w:val="center"/>
          </w:tcPr>
          <w:p w14:paraId="0EA0E6DC" w14:textId="77777777" w:rsidR="008377B8" w:rsidRDefault="004E01A6" w:rsidP="00646DCB">
            <w:pPr>
              <w:pStyle w:val="afa"/>
              <w:jc w:val="center"/>
            </w:pPr>
            <w:r>
              <w:t>套</w:t>
            </w:r>
          </w:p>
        </w:tc>
        <w:tc>
          <w:tcPr>
            <w:tcW w:w="1010" w:type="pct"/>
            <w:vAlign w:val="center"/>
          </w:tcPr>
          <w:p w14:paraId="4DC54F47" w14:textId="77777777" w:rsidR="008377B8" w:rsidRDefault="004E01A6" w:rsidP="00646DCB">
            <w:pPr>
              <w:pStyle w:val="afa"/>
              <w:jc w:val="center"/>
            </w:pPr>
            <w:r>
              <w:rPr>
                <w:rFonts w:hint="eastAsia"/>
              </w:rPr>
              <w:t>与竣工环保验收报告内容一致</w:t>
            </w:r>
          </w:p>
        </w:tc>
      </w:tr>
      <w:tr w:rsidR="008377B8" w14:paraId="347ADE53" w14:textId="77777777" w:rsidTr="00646DCB">
        <w:trPr>
          <w:trHeight w:val="20"/>
        </w:trPr>
        <w:tc>
          <w:tcPr>
            <w:tcW w:w="446" w:type="pct"/>
            <w:vAlign w:val="center"/>
          </w:tcPr>
          <w:p w14:paraId="1A79B409" w14:textId="77777777" w:rsidR="008377B8" w:rsidRDefault="004E01A6" w:rsidP="00646DCB">
            <w:pPr>
              <w:pStyle w:val="afa"/>
              <w:jc w:val="center"/>
            </w:pPr>
            <w:r>
              <w:t>20</w:t>
            </w:r>
          </w:p>
        </w:tc>
        <w:tc>
          <w:tcPr>
            <w:tcW w:w="1198" w:type="pct"/>
            <w:vAlign w:val="center"/>
          </w:tcPr>
          <w:p w14:paraId="49FC85CD" w14:textId="77777777" w:rsidR="008377B8" w:rsidRDefault="004E01A6" w:rsidP="00646DCB">
            <w:pPr>
              <w:pStyle w:val="afa"/>
              <w:jc w:val="center"/>
            </w:pPr>
            <w:r>
              <w:t>燃油气密设备</w:t>
            </w:r>
          </w:p>
        </w:tc>
        <w:tc>
          <w:tcPr>
            <w:tcW w:w="927" w:type="pct"/>
            <w:vAlign w:val="center"/>
          </w:tcPr>
          <w:p w14:paraId="77A5DCB7" w14:textId="77777777" w:rsidR="008377B8" w:rsidRDefault="004E01A6" w:rsidP="00646DCB">
            <w:pPr>
              <w:pStyle w:val="afa"/>
              <w:jc w:val="center"/>
            </w:pPr>
            <w:r>
              <w:t>非标设备</w:t>
            </w:r>
          </w:p>
        </w:tc>
        <w:tc>
          <w:tcPr>
            <w:tcW w:w="690" w:type="pct"/>
            <w:vAlign w:val="center"/>
          </w:tcPr>
          <w:p w14:paraId="3111511E" w14:textId="77777777" w:rsidR="008377B8" w:rsidRDefault="004E01A6" w:rsidP="00646DCB">
            <w:pPr>
              <w:pStyle w:val="afa"/>
              <w:jc w:val="center"/>
            </w:pPr>
            <w:r>
              <w:t>1</w:t>
            </w:r>
          </w:p>
        </w:tc>
        <w:tc>
          <w:tcPr>
            <w:tcW w:w="730" w:type="pct"/>
            <w:vAlign w:val="center"/>
          </w:tcPr>
          <w:p w14:paraId="0061B076" w14:textId="77777777" w:rsidR="008377B8" w:rsidRDefault="004E01A6" w:rsidP="00646DCB">
            <w:pPr>
              <w:pStyle w:val="afa"/>
              <w:jc w:val="center"/>
            </w:pPr>
            <w:r>
              <w:t>套</w:t>
            </w:r>
          </w:p>
        </w:tc>
        <w:tc>
          <w:tcPr>
            <w:tcW w:w="1010" w:type="pct"/>
            <w:vAlign w:val="center"/>
          </w:tcPr>
          <w:p w14:paraId="3EBB5A10" w14:textId="77777777" w:rsidR="008377B8" w:rsidRDefault="004E01A6" w:rsidP="00646DCB">
            <w:pPr>
              <w:pStyle w:val="afa"/>
              <w:jc w:val="center"/>
            </w:pPr>
            <w:r>
              <w:rPr>
                <w:rFonts w:hint="eastAsia"/>
              </w:rPr>
              <w:t>与竣工环保验收报告内容一致</w:t>
            </w:r>
          </w:p>
        </w:tc>
      </w:tr>
      <w:tr w:rsidR="008377B8" w14:paraId="54DC6099" w14:textId="77777777" w:rsidTr="00646DCB">
        <w:trPr>
          <w:trHeight w:val="20"/>
        </w:trPr>
        <w:tc>
          <w:tcPr>
            <w:tcW w:w="446" w:type="pct"/>
            <w:vAlign w:val="center"/>
          </w:tcPr>
          <w:p w14:paraId="68AFD517" w14:textId="77777777" w:rsidR="008377B8" w:rsidRDefault="004E01A6" w:rsidP="00646DCB">
            <w:pPr>
              <w:pStyle w:val="afa"/>
              <w:jc w:val="center"/>
            </w:pPr>
            <w:r>
              <w:t>21</w:t>
            </w:r>
          </w:p>
        </w:tc>
        <w:tc>
          <w:tcPr>
            <w:tcW w:w="1198" w:type="pct"/>
            <w:vAlign w:val="center"/>
          </w:tcPr>
          <w:p w14:paraId="3C8EC360" w14:textId="77777777" w:rsidR="008377B8" w:rsidRDefault="004E01A6" w:rsidP="00646DCB">
            <w:pPr>
              <w:pStyle w:val="afa"/>
              <w:jc w:val="center"/>
            </w:pPr>
            <w:r>
              <w:t>脱附设备</w:t>
            </w:r>
          </w:p>
        </w:tc>
        <w:tc>
          <w:tcPr>
            <w:tcW w:w="927" w:type="pct"/>
            <w:vAlign w:val="center"/>
          </w:tcPr>
          <w:p w14:paraId="4BEA028E" w14:textId="77777777" w:rsidR="008377B8" w:rsidRDefault="004E01A6" w:rsidP="00646DCB">
            <w:pPr>
              <w:pStyle w:val="afa"/>
              <w:jc w:val="center"/>
            </w:pPr>
            <w:r>
              <w:t>非标设备</w:t>
            </w:r>
          </w:p>
        </w:tc>
        <w:tc>
          <w:tcPr>
            <w:tcW w:w="690" w:type="pct"/>
            <w:vAlign w:val="center"/>
          </w:tcPr>
          <w:p w14:paraId="6B70E2C4" w14:textId="77777777" w:rsidR="008377B8" w:rsidRDefault="004E01A6" w:rsidP="00646DCB">
            <w:pPr>
              <w:pStyle w:val="afa"/>
              <w:jc w:val="center"/>
            </w:pPr>
            <w:r>
              <w:t>1</w:t>
            </w:r>
          </w:p>
        </w:tc>
        <w:tc>
          <w:tcPr>
            <w:tcW w:w="730" w:type="pct"/>
            <w:vAlign w:val="center"/>
          </w:tcPr>
          <w:p w14:paraId="64B86998" w14:textId="77777777" w:rsidR="008377B8" w:rsidRDefault="004E01A6" w:rsidP="00646DCB">
            <w:pPr>
              <w:pStyle w:val="afa"/>
              <w:jc w:val="center"/>
            </w:pPr>
            <w:r>
              <w:t>套</w:t>
            </w:r>
          </w:p>
        </w:tc>
        <w:tc>
          <w:tcPr>
            <w:tcW w:w="1010" w:type="pct"/>
            <w:vAlign w:val="center"/>
          </w:tcPr>
          <w:p w14:paraId="11B7D7BE" w14:textId="77777777" w:rsidR="008377B8" w:rsidRDefault="004E01A6" w:rsidP="00646DCB">
            <w:pPr>
              <w:pStyle w:val="afa"/>
              <w:jc w:val="center"/>
            </w:pPr>
            <w:r>
              <w:rPr>
                <w:rFonts w:hint="eastAsia"/>
              </w:rPr>
              <w:t>与竣工环保验收报告内容一致</w:t>
            </w:r>
          </w:p>
        </w:tc>
      </w:tr>
      <w:tr w:rsidR="008377B8" w14:paraId="4395D425" w14:textId="77777777" w:rsidTr="00646DCB">
        <w:trPr>
          <w:trHeight w:val="20"/>
        </w:trPr>
        <w:tc>
          <w:tcPr>
            <w:tcW w:w="446" w:type="pct"/>
            <w:vAlign w:val="center"/>
          </w:tcPr>
          <w:p w14:paraId="2572BFDA" w14:textId="77777777" w:rsidR="008377B8" w:rsidRDefault="004E01A6" w:rsidP="00646DCB">
            <w:pPr>
              <w:pStyle w:val="afa"/>
              <w:jc w:val="center"/>
            </w:pPr>
            <w:r>
              <w:t>22</w:t>
            </w:r>
          </w:p>
        </w:tc>
        <w:tc>
          <w:tcPr>
            <w:tcW w:w="1198" w:type="pct"/>
            <w:vAlign w:val="center"/>
          </w:tcPr>
          <w:p w14:paraId="3E36C1BF" w14:textId="77777777" w:rsidR="008377B8" w:rsidRDefault="004E01A6" w:rsidP="00646DCB">
            <w:pPr>
              <w:pStyle w:val="afa"/>
              <w:jc w:val="center"/>
            </w:pPr>
            <w:r>
              <w:t>伺服拧紧轴</w:t>
            </w:r>
          </w:p>
        </w:tc>
        <w:tc>
          <w:tcPr>
            <w:tcW w:w="927" w:type="pct"/>
            <w:vAlign w:val="center"/>
          </w:tcPr>
          <w:p w14:paraId="55B39507" w14:textId="77777777" w:rsidR="008377B8" w:rsidRDefault="004E01A6" w:rsidP="00646DCB">
            <w:pPr>
              <w:pStyle w:val="afa"/>
              <w:jc w:val="center"/>
            </w:pPr>
            <w:r>
              <w:t>非标设备</w:t>
            </w:r>
          </w:p>
        </w:tc>
        <w:tc>
          <w:tcPr>
            <w:tcW w:w="690" w:type="pct"/>
            <w:vAlign w:val="center"/>
          </w:tcPr>
          <w:p w14:paraId="656902CF" w14:textId="77777777" w:rsidR="008377B8" w:rsidRDefault="004E01A6" w:rsidP="00646DCB">
            <w:pPr>
              <w:pStyle w:val="afa"/>
              <w:jc w:val="center"/>
            </w:pPr>
            <w:r>
              <w:t>152</w:t>
            </w:r>
          </w:p>
        </w:tc>
        <w:tc>
          <w:tcPr>
            <w:tcW w:w="730" w:type="pct"/>
            <w:vAlign w:val="center"/>
          </w:tcPr>
          <w:p w14:paraId="089DB42A" w14:textId="77777777" w:rsidR="008377B8" w:rsidRDefault="004E01A6" w:rsidP="00646DCB">
            <w:pPr>
              <w:pStyle w:val="afa"/>
              <w:jc w:val="center"/>
            </w:pPr>
            <w:r>
              <w:t>套</w:t>
            </w:r>
          </w:p>
        </w:tc>
        <w:tc>
          <w:tcPr>
            <w:tcW w:w="1010" w:type="pct"/>
            <w:vAlign w:val="center"/>
          </w:tcPr>
          <w:p w14:paraId="2515777E" w14:textId="77777777" w:rsidR="008377B8" w:rsidRDefault="004E01A6" w:rsidP="00646DCB">
            <w:pPr>
              <w:pStyle w:val="afa"/>
              <w:jc w:val="center"/>
            </w:pPr>
            <w:r>
              <w:rPr>
                <w:rFonts w:hint="eastAsia"/>
              </w:rPr>
              <w:t>与竣工环保验收报告内容一致</w:t>
            </w:r>
          </w:p>
        </w:tc>
      </w:tr>
      <w:tr w:rsidR="008377B8" w14:paraId="431F9AF4" w14:textId="77777777" w:rsidTr="00646DCB">
        <w:trPr>
          <w:trHeight w:val="20"/>
        </w:trPr>
        <w:tc>
          <w:tcPr>
            <w:tcW w:w="446" w:type="pct"/>
            <w:vAlign w:val="center"/>
          </w:tcPr>
          <w:p w14:paraId="65F87232" w14:textId="77777777" w:rsidR="008377B8" w:rsidRDefault="004E01A6" w:rsidP="00646DCB">
            <w:pPr>
              <w:pStyle w:val="afa"/>
              <w:jc w:val="center"/>
            </w:pPr>
            <w:r>
              <w:t>23</w:t>
            </w:r>
          </w:p>
        </w:tc>
        <w:tc>
          <w:tcPr>
            <w:tcW w:w="1198" w:type="pct"/>
            <w:vAlign w:val="center"/>
          </w:tcPr>
          <w:p w14:paraId="0741D171" w14:textId="77777777" w:rsidR="008377B8" w:rsidRDefault="004E01A6" w:rsidP="00646DCB">
            <w:pPr>
              <w:pStyle w:val="afa"/>
              <w:jc w:val="center"/>
            </w:pPr>
            <w:r>
              <w:t>排烟设备</w:t>
            </w:r>
          </w:p>
        </w:tc>
        <w:tc>
          <w:tcPr>
            <w:tcW w:w="927" w:type="pct"/>
            <w:vAlign w:val="center"/>
          </w:tcPr>
          <w:p w14:paraId="030C9766" w14:textId="77777777" w:rsidR="008377B8" w:rsidRDefault="004E01A6" w:rsidP="00646DCB">
            <w:pPr>
              <w:pStyle w:val="afa"/>
              <w:jc w:val="center"/>
            </w:pPr>
            <w:r>
              <w:t>非标设备</w:t>
            </w:r>
          </w:p>
        </w:tc>
        <w:tc>
          <w:tcPr>
            <w:tcW w:w="690" w:type="pct"/>
            <w:vAlign w:val="center"/>
          </w:tcPr>
          <w:p w14:paraId="1518D223" w14:textId="77777777" w:rsidR="008377B8" w:rsidRDefault="004E01A6" w:rsidP="00646DCB">
            <w:pPr>
              <w:pStyle w:val="afa"/>
              <w:jc w:val="center"/>
            </w:pPr>
            <w:r>
              <w:t>3</w:t>
            </w:r>
          </w:p>
        </w:tc>
        <w:tc>
          <w:tcPr>
            <w:tcW w:w="730" w:type="pct"/>
            <w:vAlign w:val="center"/>
          </w:tcPr>
          <w:p w14:paraId="74425764" w14:textId="77777777" w:rsidR="008377B8" w:rsidRDefault="004E01A6" w:rsidP="00646DCB">
            <w:pPr>
              <w:pStyle w:val="afa"/>
              <w:jc w:val="center"/>
            </w:pPr>
            <w:r>
              <w:t>套</w:t>
            </w:r>
          </w:p>
        </w:tc>
        <w:tc>
          <w:tcPr>
            <w:tcW w:w="1010" w:type="pct"/>
            <w:vAlign w:val="center"/>
          </w:tcPr>
          <w:p w14:paraId="301F7D88" w14:textId="77777777" w:rsidR="008377B8" w:rsidRDefault="004E01A6" w:rsidP="00646DCB">
            <w:pPr>
              <w:pStyle w:val="afa"/>
              <w:jc w:val="center"/>
            </w:pPr>
            <w:r>
              <w:rPr>
                <w:rFonts w:hint="eastAsia"/>
              </w:rPr>
              <w:t>与竣工环保验收报告内容一致</w:t>
            </w:r>
          </w:p>
        </w:tc>
      </w:tr>
      <w:tr w:rsidR="008377B8" w14:paraId="7A206C1C" w14:textId="77777777" w:rsidTr="00646DCB">
        <w:trPr>
          <w:trHeight w:val="20"/>
        </w:trPr>
        <w:tc>
          <w:tcPr>
            <w:tcW w:w="446" w:type="pct"/>
            <w:vAlign w:val="center"/>
          </w:tcPr>
          <w:p w14:paraId="2E886699" w14:textId="77777777" w:rsidR="008377B8" w:rsidRDefault="004E01A6" w:rsidP="00646DCB">
            <w:pPr>
              <w:pStyle w:val="afa"/>
              <w:jc w:val="center"/>
            </w:pPr>
            <w:r>
              <w:t>24</w:t>
            </w:r>
          </w:p>
        </w:tc>
        <w:tc>
          <w:tcPr>
            <w:tcW w:w="1198" w:type="pct"/>
            <w:vAlign w:val="center"/>
          </w:tcPr>
          <w:p w14:paraId="41D4BAE6" w14:textId="77777777" w:rsidR="008377B8" w:rsidRDefault="004E01A6" w:rsidP="00646DCB">
            <w:pPr>
              <w:pStyle w:val="afa"/>
              <w:jc w:val="center"/>
            </w:pPr>
            <w:r>
              <w:t>后桥调整站</w:t>
            </w:r>
          </w:p>
        </w:tc>
        <w:tc>
          <w:tcPr>
            <w:tcW w:w="927" w:type="pct"/>
            <w:vAlign w:val="center"/>
          </w:tcPr>
          <w:p w14:paraId="1912CFB1" w14:textId="77777777" w:rsidR="008377B8" w:rsidRDefault="004E01A6" w:rsidP="00646DCB">
            <w:pPr>
              <w:pStyle w:val="afa"/>
              <w:jc w:val="center"/>
            </w:pPr>
            <w:r>
              <w:t>非标设备</w:t>
            </w:r>
          </w:p>
        </w:tc>
        <w:tc>
          <w:tcPr>
            <w:tcW w:w="690" w:type="pct"/>
            <w:vAlign w:val="center"/>
          </w:tcPr>
          <w:p w14:paraId="01B66D61" w14:textId="77777777" w:rsidR="008377B8" w:rsidRDefault="004E01A6" w:rsidP="00646DCB">
            <w:pPr>
              <w:pStyle w:val="afa"/>
              <w:jc w:val="center"/>
            </w:pPr>
            <w:r>
              <w:t>1</w:t>
            </w:r>
          </w:p>
        </w:tc>
        <w:tc>
          <w:tcPr>
            <w:tcW w:w="730" w:type="pct"/>
            <w:vAlign w:val="center"/>
          </w:tcPr>
          <w:p w14:paraId="4E8EDEEE" w14:textId="77777777" w:rsidR="008377B8" w:rsidRDefault="004E01A6" w:rsidP="00646DCB">
            <w:pPr>
              <w:pStyle w:val="afa"/>
              <w:jc w:val="center"/>
            </w:pPr>
            <w:r>
              <w:t>套</w:t>
            </w:r>
          </w:p>
        </w:tc>
        <w:tc>
          <w:tcPr>
            <w:tcW w:w="1010" w:type="pct"/>
            <w:vAlign w:val="center"/>
          </w:tcPr>
          <w:p w14:paraId="5A0B2F3F" w14:textId="77777777" w:rsidR="008377B8" w:rsidRDefault="004E01A6" w:rsidP="00646DCB">
            <w:pPr>
              <w:pStyle w:val="afa"/>
              <w:jc w:val="center"/>
            </w:pPr>
            <w:r>
              <w:rPr>
                <w:rFonts w:hint="eastAsia"/>
              </w:rPr>
              <w:t>与竣工环保验收报告内容一致</w:t>
            </w:r>
          </w:p>
        </w:tc>
      </w:tr>
      <w:tr w:rsidR="008377B8" w14:paraId="4D58E49A" w14:textId="77777777" w:rsidTr="00646DCB">
        <w:trPr>
          <w:trHeight w:val="227"/>
        </w:trPr>
        <w:tc>
          <w:tcPr>
            <w:tcW w:w="446" w:type="pct"/>
            <w:vAlign w:val="center"/>
          </w:tcPr>
          <w:p w14:paraId="48E06169" w14:textId="77777777" w:rsidR="008377B8" w:rsidRDefault="004E01A6" w:rsidP="00646DCB">
            <w:pPr>
              <w:pStyle w:val="afa"/>
              <w:jc w:val="center"/>
            </w:pPr>
            <w:r>
              <w:rPr>
                <w:rFonts w:hint="eastAsia"/>
              </w:rPr>
              <w:t>25</w:t>
            </w:r>
          </w:p>
        </w:tc>
        <w:tc>
          <w:tcPr>
            <w:tcW w:w="1198" w:type="pct"/>
            <w:shd w:val="clear" w:color="auto" w:fill="auto"/>
            <w:vAlign w:val="center"/>
          </w:tcPr>
          <w:p w14:paraId="6305E111" w14:textId="77777777" w:rsidR="008377B8" w:rsidRDefault="004E01A6" w:rsidP="00646DCB">
            <w:pPr>
              <w:pStyle w:val="afa"/>
              <w:jc w:val="center"/>
            </w:pPr>
            <w:r>
              <w:t>PBS</w:t>
            </w:r>
            <w:r>
              <w:t>线</w:t>
            </w:r>
          </w:p>
        </w:tc>
        <w:tc>
          <w:tcPr>
            <w:tcW w:w="927" w:type="pct"/>
            <w:shd w:val="clear" w:color="auto" w:fill="auto"/>
            <w:vAlign w:val="center"/>
          </w:tcPr>
          <w:p w14:paraId="739846E7" w14:textId="77777777" w:rsidR="008377B8" w:rsidRDefault="004E01A6" w:rsidP="00646DCB">
            <w:pPr>
              <w:pStyle w:val="afa"/>
              <w:jc w:val="center"/>
            </w:pPr>
            <w:r>
              <w:t>滚床滑橇输送线</w:t>
            </w:r>
          </w:p>
        </w:tc>
        <w:tc>
          <w:tcPr>
            <w:tcW w:w="690" w:type="pct"/>
            <w:vAlign w:val="center"/>
          </w:tcPr>
          <w:p w14:paraId="33E5042E" w14:textId="77777777" w:rsidR="008377B8" w:rsidRDefault="004E01A6" w:rsidP="00646DCB">
            <w:pPr>
              <w:pStyle w:val="afa"/>
              <w:jc w:val="center"/>
            </w:pPr>
            <w:r>
              <w:t>1</w:t>
            </w:r>
          </w:p>
        </w:tc>
        <w:tc>
          <w:tcPr>
            <w:tcW w:w="730" w:type="pct"/>
            <w:vAlign w:val="center"/>
          </w:tcPr>
          <w:p w14:paraId="73DE20B7" w14:textId="77777777" w:rsidR="008377B8" w:rsidRDefault="004E01A6" w:rsidP="00646DCB">
            <w:pPr>
              <w:pStyle w:val="afa"/>
              <w:jc w:val="center"/>
            </w:pPr>
            <w:r>
              <w:t>套</w:t>
            </w:r>
          </w:p>
        </w:tc>
        <w:tc>
          <w:tcPr>
            <w:tcW w:w="1010" w:type="pct"/>
            <w:vAlign w:val="center"/>
          </w:tcPr>
          <w:p w14:paraId="2B99FBAD" w14:textId="77777777" w:rsidR="008377B8" w:rsidRDefault="004E01A6" w:rsidP="00646DCB">
            <w:pPr>
              <w:pStyle w:val="afa"/>
              <w:jc w:val="center"/>
            </w:pPr>
            <w:r>
              <w:rPr>
                <w:rFonts w:hint="eastAsia"/>
              </w:rPr>
              <w:t>与竣工环保验收报告内容一致</w:t>
            </w:r>
          </w:p>
        </w:tc>
      </w:tr>
      <w:tr w:rsidR="008377B8" w14:paraId="5417A273" w14:textId="77777777" w:rsidTr="00646DCB">
        <w:trPr>
          <w:trHeight w:val="20"/>
        </w:trPr>
        <w:tc>
          <w:tcPr>
            <w:tcW w:w="446" w:type="pct"/>
            <w:vAlign w:val="center"/>
          </w:tcPr>
          <w:p w14:paraId="6646D018" w14:textId="77777777" w:rsidR="008377B8" w:rsidRDefault="004E01A6" w:rsidP="00646DCB">
            <w:pPr>
              <w:pStyle w:val="afa"/>
              <w:jc w:val="center"/>
            </w:pPr>
            <w:r>
              <w:rPr>
                <w:rFonts w:hint="eastAsia"/>
              </w:rPr>
              <w:t>26</w:t>
            </w:r>
          </w:p>
        </w:tc>
        <w:tc>
          <w:tcPr>
            <w:tcW w:w="1198" w:type="pct"/>
            <w:shd w:val="clear" w:color="auto" w:fill="auto"/>
            <w:vAlign w:val="center"/>
          </w:tcPr>
          <w:p w14:paraId="45AA14FD" w14:textId="77777777" w:rsidR="008377B8" w:rsidRDefault="004E01A6" w:rsidP="00646DCB">
            <w:pPr>
              <w:pStyle w:val="afa"/>
              <w:jc w:val="center"/>
            </w:pPr>
            <w:r>
              <w:t>前内饰装配线</w:t>
            </w:r>
          </w:p>
        </w:tc>
        <w:tc>
          <w:tcPr>
            <w:tcW w:w="927" w:type="pct"/>
            <w:shd w:val="clear" w:color="auto" w:fill="auto"/>
            <w:vAlign w:val="center"/>
          </w:tcPr>
          <w:p w14:paraId="28F419CF" w14:textId="77777777" w:rsidR="008377B8" w:rsidRDefault="004E01A6" w:rsidP="00646DCB">
            <w:pPr>
              <w:pStyle w:val="afa"/>
              <w:jc w:val="center"/>
            </w:pPr>
            <w:r>
              <w:t>地面滑板输送线</w:t>
            </w:r>
          </w:p>
        </w:tc>
        <w:tc>
          <w:tcPr>
            <w:tcW w:w="690" w:type="pct"/>
            <w:vAlign w:val="center"/>
          </w:tcPr>
          <w:p w14:paraId="378EE341" w14:textId="77777777" w:rsidR="008377B8" w:rsidRDefault="004E01A6" w:rsidP="00646DCB">
            <w:pPr>
              <w:pStyle w:val="afa"/>
              <w:jc w:val="center"/>
            </w:pPr>
            <w:r>
              <w:t>1</w:t>
            </w:r>
          </w:p>
        </w:tc>
        <w:tc>
          <w:tcPr>
            <w:tcW w:w="730" w:type="pct"/>
            <w:vAlign w:val="center"/>
          </w:tcPr>
          <w:p w14:paraId="7FB11245" w14:textId="77777777" w:rsidR="008377B8" w:rsidRDefault="004E01A6" w:rsidP="00646DCB">
            <w:pPr>
              <w:pStyle w:val="afa"/>
              <w:jc w:val="center"/>
            </w:pPr>
            <w:r>
              <w:t>套</w:t>
            </w:r>
          </w:p>
        </w:tc>
        <w:tc>
          <w:tcPr>
            <w:tcW w:w="1010" w:type="pct"/>
            <w:vAlign w:val="center"/>
          </w:tcPr>
          <w:p w14:paraId="4716E337" w14:textId="77777777" w:rsidR="008377B8" w:rsidRDefault="004E01A6" w:rsidP="00646DCB">
            <w:pPr>
              <w:pStyle w:val="afa"/>
              <w:jc w:val="center"/>
            </w:pPr>
            <w:r>
              <w:rPr>
                <w:rFonts w:hint="eastAsia"/>
              </w:rPr>
              <w:t>与竣工环保验收报告内容一致</w:t>
            </w:r>
          </w:p>
        </w:tc>
      </w:tr>
      <w:tr w:rsidR="008377B8" w14:paraId="61FCAC7C" w14:textId="77777777" w:rsidTr="00646DCB">
        <w:trPr>
          <w:trHeight w:val="20"/>
        </w:trPr>
        <w:tc>
          <w:tcPr>
            <w:tcW w:w="446" w:type="pct"/>
            <w:vAlign w:val="center"/>
          </w:tcPr>
          <w:p w14:paraId="29BFFE14" w14:textId="77777777" w:rsidR="008377B8" w:rsidRDefault="004E01A6" w:rsidP="00646DCB">
            <w:pPr>
              <w:pStyle w:val="afa"/>
              <w:jc w:val="center"/>
            </w:pPr>
            <w:r>
              <w:rPr>
                <w:rFonts w:hint="eastAsia"/>
              </w:rPr>
              <w:t>27</w:t>
            </w:r>
          </w:p>
        </w:tc>
        <w:tc>
          <w:tcPr>
            <w:tcW w:w="1198" w:type="pct"/>
            <w:shd w:val="clear" w:color="auto" w:fill="auto"/>
            <w:vAlign w:val="center"/>
          </w:tcPr>
          <w:p w14:paraId="4583191C" w14:textId="77777777" w:rsidR="008377B8" w:rsidRDefault="004E01A6" w:rsidP="00646DCB">
            <w:pPr>
              <w:pStyle w:val="afa"/>
              <w:jc w:val="center"/>
            </w:pPr>
            <w:r>
              <w:t>底盘装配线</w:t>
            </w:r>
          </w:p>
        </w:tc>
        <w:tc>
          <w:tcPr>
            <w:tcW w:w="927" w:type="pct"/>
            <w:shd w:val="clear" w:color="auto" w:fill="auto"/>
            <w:vAlign w:val="center"/>
          </w:tcPr>
          <w:p w14:paraId="51672AD3" w14:textId="77777777" w:rsidR="008377B8" w:rsidRDefault="004E01A6" w:rsidP="00646DCB">
            <w:pPr>
              <w:pStyle w:val="afa"/>
              <w:jc w:val="center"/>
            </w:pPr>
            <w:r>
              <w:t>吊具输送线</w:t>
            </w:r>
          </w:p>
        </w:tc>
        <w:tc>
          <w:tcPr>
            <w:tcW w:w="690" w:type="pct"/>
            <w:vAlign w:val="center"/>
          </w:tcPr>
          <w:p w14:paraId="7DE2D0D1" w14:textId="77777777" w:rsidR="008377B8" w:rsidRDefault="004E01A6" w:rsidP="00646DCB">
            <w:pPr>
              <w:pStyle w:val="afa"/>
              <w:jc w:val="center"/>
            </w:pPr>
            <w:r>
              <w:t>1</w:t>
            </w:r>
          </w:p>
        </w:tc>
        <w:tc>
          <w:tcPr>
            <w:tcW w:w="730" w:type="pct"/>
            <w:vAlign w:val="center"/>
          </w:tcPr>
          <w:p w14:paraId="0171DEE9" w14:textId="77777777" w:rsidR="008377B8" w:rsidRDefault="004E01A6" w:rsidP="00646DCB">
            <w:pPr>
              <w:pStyle w:val="afa"/>
              <w:jc w:val="center"/>
            </w:pPr>
            <w:r>
              <w:t>套</w:t>
            </w:r>
          </w:p>
        </w:tc>
        <w:tc>
          <w:tcPr>
            <w:tcW w:w="1010" w:type="pct"/>
            <w:vAlign w:val="center"/>
          </w:tcPr>
          <w:p w14:paraId="0881433A" w14:textId="77777777" w:rsidR="008377B8" w:rsidRDefault="004E01A6" w:rsidP="00646DCB">
            <w:pPr>
              <w:pStyle w:val="afa"/>
              <w:jc w:val="center"/>
            </w:pPr>
            <w:r>
              <w:rPr>
                <w:rFonts w:hint="eastAsia"/>
              </w:rPr>
              <w:t>与竣工环保验收报告内容一致</w:t>
            </w:r>
          </w:p>
        </w:tc>
      </w:tr>
      <w:tr w:rsidR="008377B8" w14:paraId="18ADA7B7" w14:textId="77777777" w:rsidTr="00646DCB">
        <w:trPr>
          <w:trHeight w:val="20"/>
        </w:trPr>
        <w:tc>
          <w:tcPr>
            <w:tcW w:w="446" w:type="pct"/>
            <w:vAlign w:val="center"/>
          </w:tcPr>
          <w:p w14:paraId="35720107" w14:textId="77777777" w:rsidR="008377B8" w:rsidRDefault="004E01A6" w:rsidP="00646DCB">
            <w:pPr>
              <w:pStyle w:val="afa"/>
              <w:jc w:val="center"/>
            </w:pPr>
            <w:r>
              <w:rPr>
                <w:rFonts w:hint="eastAsia"/>
              </w:rPr>
              <w:t>28</w:t>
            </w:r>
          </w:p>
        </w:tc>
        <w:tc>
          <w:tcPr>
            <w:tcW w:w="1198" w:type="pct"/>
            <w:shd w:val="clear" w:color="auto" w:fill="auto"/>
            <w:vAlign w:val="center"/>
          </w:tcPr>
          <w:p w14:paraId="719E41F5" w14:textId="77777777" w:rsidR="008377B8" w:rsidRDefault="004E01A6" w:rsidP="00646DCB">
            <w:pPr>
              <w:pStyle w:val="afa"/>
              <w:jc w:val="center"/>
            </w:pPr>
            <w:r>
              <w:t>后内饰线</w:t>
            </w:r>
          </w:p>
        </w:tc>
        <w:tc>
          <w:tcPr>
            <w:tcW w:w="927" w:type="pct"/>
            <w:shd w:val="clear" w:color="auto" w:fill="auto"/>
            <w:vAlign w:val="center"/>
          </w:tcPr>
          <w:p w14:paraId="5F553ABB" w14:textId="77777777" w:rsidR="008377B8" w:rsidRDefault="004E01A6" w:rsidP="00646DCB">
            <w:pPr>
              <w:pStyle w:val="afa"/>
              <w:jc w:val="center"/>
            </w:pPr>
            <w:r>
              <w:t>地面升降滑板输送线</w:t>
            </w:r>
          </w:p>
        </w:tc>
        <w:tc>
          <w:tcPr>
            <w:tcW w:w="690" w:type="pct"/>
            <w:vAlign w:val="center"/>
          </w:tcPr>
          <w:p w14:paraId="63BAF2F8" w14:textId="77777777" w:rsidR="008377B8" w:rsidRDefault="004E01A6" w:rsidP="00646DCB">
            <w:pPr>
              <w:pStyle w:val="afa"/>
              <w:jc w:val="center"/>
            </w:pPr>
            <w:r>
              <w:t>1</w:t>
            </w:r>
          </w:p>
        </w:tc>
        <w:tc>
          <w:tcPr>
            <w:tcW w:w="730" w:type="pct"/>
            <w:vAlign w:val="center"/>
          </w:tcPr>
          <w:p w14:paraId="16080889" w14:textId="77777777" w:rsidR="008377B8" w:rsidRDefault="004E01A6" w:rsidP="00646DCB">
            <w:pPr>
              <w:pStyle w:val="afa"/>
              <w:jc w:val="center"/>
            </w:pPr>
            <w:r>
              <w:t>套</w:t>
            </w:r>
          </w:p>
        </w:tc>
        <w:tc>
          <w:tcPr>
            <w:tcW w:w="1010" w:type="pct"/>
            <w:vAlign w:val="center"/>
          </w:tcPr>
          <w:p w14:paraId="4D3C2D96" w14:textId="77777777" w:rsidR="008377B8" w:rsidRDefault="004E01A6" w:rsidP="00646DCB">
            <w:pPr>
              <w:pStyle w:val="afa"/>
              <w:jc w:val="center"/>
            </w:pPr>
            <w:r>
              <w:rPr>
                <w:rFonts w:hint="eastAsia"/>
              </w:rPr>
              <w:t>与竣工环保验收报告内容一致</w:t>
            </w:r>
          </w:p>
        </w:tc>
      </w:tr>
      <w:tr w:rsidR="008377B8" w14:paraId="42950E39" w14:textId="77777777" w:rsidTr="00646DCB">
        <w:trPr>
          <w:trHeight w:val="20"/>
        </w:trPr>
        <w:tc>
          <w:tcPr>
            <w:tcW w:w="446" w:type="pct"/>
            <w:vAlign w:val="center"/>
          </w:tcPr>
          <w:p w14:paraId="5907D140" w14:textId="77777777" w:rsidR="008377B8" w:rsidRDefault="004E01A6" w:rsidP="00646DCB">
            <w:pPr>
              <w:pStyle w:val="afa"/>
              <w:jc w:val="center"/>
            </w:pPr>
            <w:r>
              <w:rPr>
                <w:rFonts w:hint="eastAsia"/>
              </w:rPr>
              <w:t>29</w:t>
            </w:r>
          </w:p>
        </w:tc>
        <w:tc>
          <w:tcPr>
            <w:tcW w:w="1198" w:type="pct"/>
            <w:shd w:val="clear" w:color="auto" w:fill="auto"/>
            <w:vAlign w:val="center"/>
          </w:tcPr>
          <w:p w14:paraId="1BF35FD1" w14:textId="77777777" w:rsidR="008377B8" w:rsidRDefault="004E01A6" w:rsidP="00646DCB">
            <w:pPr>
              <w:pStyle w:val="afa"/>
              <w:jc w:val="center"/>
            </w:pPr>
            <w:r>
              <w:t>最终装配线</w:t>
            </w:r>
          </w:p>
        </w:tc>
        <w:tc>
          <w:tcPr>
            <w:tcW w:w="927" w:type="pct"/>
            <w:shd w:val="clear" w:color="auto" w:fill="auto"/>
            <w:vAlign w:val="center"/>
          </w:tcPr>
          <w:p w14:paraId="62AF870D" w14:textId="77777777" w:rsidR="008377B8" w:rsidRDefault="004E01A6" w:rsidP="00646DCB">
            <w:pPr>
              <w:pStyle w:val="afa"/>
              <w:jc w:val="center"/>
            </w:pPr>
            <w:r>
              <w:t>塑料板链</w:t>
            </w:r>
          </w:p>
        </w:tc>
        <w:tc>
          <w:tcPr>
            <w:tcW w:w="690" w:type="pct"/>
            <w:vAlign w:val="center"/>
          </w:tcPr>
          <w:p w14:paraId="02DCEB6C" w14:textId="77777777" w:rsidR="008377B8" w:rsidRDefault="004E01A6" w:rsidP="00646DCB">
            <w:pPr>
              <w:pStyle w:val="afa"/>
              <w:jc w:val="center"/>
            </w:pPr>
            <w:r>
              <w:t>1</w:t>
            </w:r>
          </w:p>
        </w:tc>
        <w:tc>
          <w:tcPr>
            <w:tcW w:w="730" w:type="pct"/>
            <w:vAlign w:val="center"/>
          </w:tcPr>
          <w:p w14:paraId="70403EB6" w14:textId="77777777" w:rsidR="008377B8" w:rsidRDefault="004E01A6" w:rsidP="00646DCB">
            <w:pPr>
              <w:pStyle w:val="afa"/>
              <w:jc w:val="center"/>
            </w:pPr>
            <w:r>
              <w:t>套</w:t>
            </w:r>
          </w:p>
        </w:tc>
        <w:tc>
          <w:tcPr>
            <w:tcW w:w="1010" w:type="pct"/>
            <w:vAlign w:val="center"/>
          </w:tcPr>
          <w:p w14:paraId="6BB2B9F6" w14:textId="77777777" w:rsidR="008377B8" w:rsidRDefault="004E01A6" w:rsidP="00646DCB">
            <w:pPr>
              <w:pStyle w:val="afa"/>
              <w:jc w:val="center"/>
            </w:pPr>
            <w:r>
              <w:rPr>
                <w:rFonts w:hint="eastAsia"/>
              </w:rPr>
              <w:t>与竣工环保验收报告内容一致</w:t>
            </w:r>
          </w:p>
        </w:tc>
      </w:tr>
      <w:tr w:rsidR="008377B8" w14:paraId="51FA27C7" w14:textId="77777777" w:rsidTr="00646DCB">
        <w:trPr>
          <w:trHeight w:val="20"/>
        </w:trPr>
        <w:tc>
          <w:tcPr>
            <w:tcW w:w="446" w:type="pct"/>
            <w:vAlign w:val="center"/>
          </w:tcPr>
          <w:p w14:paraId="6B4F8449" w14:textId="77777777" w:rsidR="008377B8" w:rsidRDefault="004E01A6" w:rsidP="00646DCB">
            <w:pPr>
              <w:pStyle w:val="afa"/>
              <w:jc w:val="center"/>
            </w:pPr>
            <w:r>
              <w:rPr>
                <w:rFonts w:hint="eastAsia"/>
              </w:rPr>
              <w:t>30</w:t>
            </w:r>
          </w:p>
        </w:tc>
        <w:tc>
          <w:tcPr>
            <w:tcW w:w="1198" w:type="pct"/>
            <w:shd w:val="clear" w:color="auto" w:fill="auto"/>
            <w:vAlign w:val="center"/>
          </w:tcPr>
          <w:p w14:paraId="6492CDB8" w14:textId="77777777" w:rsidR="008377B8" w:rsidRDefault="004E01A6" w:rsidP="00646DCB">
            <w:pPr>
              <w:pStyle w:val="afa"/>
              <w:jc w:val="center"/>
            </w:pPr>
            <w:r>
              <w:t>车门分装线</w:t>
            </w:r>
          </w:p>
        </w:tc>
        <w:tc>
          <w:tcPr>
            <w:tcW w:w="927" w:type="pct"/>
            <w:shd w:val="clear" w:color="auto" w:fill="auto"/>
            <w:vAlign w:val="center"/>
          </w:tcPr>
          <w:p w14:paraId="6EEAE694" w14:textId="77777777" w:rsidR="008377B8" w:rsidRDefault="004E01A6" w:rsidP="00646DCB">
            <w:pPr>
              <w:pStyle w:val="afa"/>
              <w:jc w:val="center"/>
            </w:pPr>
            <w:r>
              <w:t>吊具输送线</w:t>
            </w:r>
          </w:p>
        </w:tc>
        <w:tc>
          <w:tcPr>
            <w:tcW w:w="690" w:type="pct"/>
            <w:vAlign w:val="center"/>
          </w:tcPr>
          <w:p w14:paraId="449CBAB2" w14:textId="77777777" w:rsidR="008377B8" w:rsidRDefault="004E01A6" w:rsidP="00646DCB">
            <w:pPr>
              <w:pStyle w:val="afa"/>
              <w:jc w:val="center"/>
            </w:pPr>
            <w:r>
              <w:t>1</w:t>
            </w:r>
          </w:p>
        </w:tc>
        <w:tc>
          <w:tcPr>
            <w:tcW w:w="730" w:type="pct"/>
            <w:vAlign w:val="center"/>
          </w:tcPr>
          <w:p w14:paraId="4BB30D1D" w14:textId="77777777" w:rsidR="008377B8" w:rsidRDefault="004E01A6" w:rsidP="00646DCB">
            <w:pPr>
              <w:pStyle w:val="afa"/>
              <w:jc w:val="center"/>
            </w:pPr>
            <w:r>
              <w:t>套</w:t>
            </w:r>
          </w:p>
        </w:tc>
        <w:tc>
          <w:tcPr>
            <w:tcW w:w="1010" w:type="pct"/>
            <w:vAlign w:val="center"/>
          </w:tcPr>
          <w:p w14:paraId="2F0AF232" w14:textId="77777777" w:rsidR="008377B8" w:rsidRDefault="004E01A6" w:rsidP="00646DCB">
            <w:pPr>
              <w:pStyle w:val="afa"/>
              <w:jc w:val="center"/>
            </w:pPr>
            <w:r>
              <w:rPr>
                <w:rFonts w:hint="eastAsia"/>
              </w:rPr>
              <w:t>与竣工环保验收报告内容一致</w:t>
            </w:r>
          </w:p>
        </w:tc>
      </w:tr>
      <w:tr w:rsidR="008377B8" w14:paraId="5E801BCE" w14:textId="77777777" w:rsidTr="00646DCB">
        <w:trPr>
          <w:trHeight w:val="20"/>
        </w:trPr>
        <w:tc>
          <w:tcPr>
            <w:tcW w:w="446" w:type="pct"/>
            <w:vAlign w:val="center"/>
          </w:tcPr>
          <w:p w14:paraId="04D4DF4E" w14:textId="77777777" w:rsidR="008377B8" w:rsidRDefault="004E01A6" w:rsidP="00646DCB">
            <w:pPr>
              <w:pStyle w:val="afa"/>
              <w:jc w:val="center"/>
            </w:pPr>
            <w:r>
              <w:rPr>
                <w:rFonts w:hint="eastAsia"/>
              </w:rPr>
              <w:t>31</w:t>
            </w:r>
          </w:p>
        </w:tc>
        <w:tc>
          <w:tcPr>
            <w:tcW w:w="1198" w:type="pct"/>
            <w:shd w:val="clear" w:color="auto" w:fill="auto"/>
            <w:vAlign w:val="center"/>
          </w:tcPr>
          <w:p w14:paraId="758756ED" w14:textId="77777777" w:rsidR="008377B8" w:rsidRDefault="004E01A6" w:rsidP="00646DCB">
            <w:pPr>
              <w:pStyle w:val="afa"/>
              <w:jc w:val="center"/>
            </w:pPr>
            <w:r>
              <w:t>仪表板分装线</w:t>
            </w:r>
          </w:p>
        </w:tc>
        <w:tc>
          <w:tcPr>
            <w:tcW w:w="927" w:type="pct"/>
            <w:shd w:val="clear" w:color="auto" w:fill="auto"/>
            <w:vAlign w:val="center"/>
          </w:tcPr>
          <w:p w14:paraId="641EA6A6" w14:textId="77777777" w:rsidR="008377B8" w:rsidRDefault="004E01A6" w:rsidP="00646DCB">
            <w:pPr>
              <w:pStyle w:val="afa"/>
              <w:jc w:val="center"/>
            </w:pPr>
            <w:r>
              <w:t>吊具输送线</w:t>
            </w:r>
          </w:p>
        </w:tc>
        <w:tc>
          <w:tcPr>
            <w:tcW w:w="690" w:type="pct"/>
            <w:vAlign w:val="center"/>
          </w:tcPr>
          <w:p w14:paraId="06EC2585" w14:textId="77777777" w:rsidR="008377B8" w:rsidRDefault="004E01A6" w:rsidP="00646DCB">
            <w:pPr>
              <w:pStyle w:val="afa"/>
              <w:jc w:val="center"/>
            </w:pPr>
            <w:r>
              <w:t>1</w:t>
            </w:r>
          </w:p>
        </w:tc>
        <w:tc>
          <w:tcPr>
            <w:tcW w:w="730" w:type="pct"/>
            <w:vAlign w:val="center"/>
          </w:tcPr>
          <w:p w14:paraId="2C68126B" w14:textId="77777777" w:rsidR="008377B8" w:rsidRDefault="004E01A6" w:rsidP="00646DCB">
            <w:pPr>
              <w:pStyle w:val="afa"/>
              <w:jc w:val="center"/>
            </w:pPr>
            <w:r>
              <w:t>套</w:t>
            </w:r>
          </w:p>
        </w:tc>
        <w:tc>
          <w:tcPr>
            <w:tcW w:w="1010" w:type="pct"/>
            <w:vAlign w:val="center"/>
          </w:tcPr>
          <w:p w14:paraId="2F976811" w14:textId="77777777" w:rsidR="008377B8" w:rsidRDefault="004E01A6" w:rsidP="00646DCB">
            <w:pPr>
              <w:pStyle w:val="afa"/>
              <w:jc w:val="center"/>
            </w:pPr>
            <w:r>
              <w:rPr>
                <w:rFonts w:hint="eastAsia"/>
              </w:rPr>
              <w:t>与竣工环保验收报告内容一致</w:t>
            </w:r>
          </w:p>
        </w:tc>
      </w:tr>
      <w:tr w:rsidR="008377B8" w14:paraId="1C07BA29" w14:textId="77777777" w:rsidTr="00646DCB">
        <w:trPr>
          <w:trHeight w:val="20"/>
        </w:trPr>
        <w:tc>
          <w:tcPr>
            <w:tcW w:w="446" w:type="pct"/>
            <w:vAlign w:val="center"/>
          </w:tcPr>
          <w:p w14:paraId="73B7A08C" w14:textId="77777777" w:rsidR="008377B8" w:rsidRDefault="004E01A6" w:rsidP="00646DCB">
            <w:pPr>
              <w:pStyle w:val="afa"/>
              <w:jc w:val="center"/>
            </w:pPr>
            <w:r>
              <w:rPr>
                <w:rFonts w:hint="eastAsia"/>
              </w:rPr>
              <w:t>32</w:t>
            </w:r>
          </w:p>
        </w:tc>
        <w:tc>
          <w:tcPr>
            <w:tcW w:w="1198" w:type="pct"/>
            <w:shd w:val="clear" w:color="auto" w:fill="auto"/>
            <w:vAlign w:val="center"/>
          </w:tcPr>
          <w:p w14:paraId="66971E95" w14:textId="77777777" w:rsidR="008377B8" w:rsidRDefault="004E01A6" w:rsidP="00646DCB">
            <w:pPr>
              <w:pStyle w:val="afa"/>
              <w:jc w:val="center"/>
            </w:pPr>
            <w:r>
              <w:t>发动机分装线</w:t>
            </w:r>
          </w:p>
        </w:tc>
        <w:tc>
          <w:tcPr>
            <w:tcW w:w="927" w:type="pct"/>
            <w:shd w:val="clear" w:color="auto" w:fill="auto"/>
            <w:vAlign w:val="center"/>
          </w:tcPr>
          <w:p w14:paraId="4E7D208E" w14:textId="77777777" w:rsidR="008377B8" w:rsidRDefault="004E01A6" w:rsidP="00646DCB">
            <w:pPr>
              <w:pStyle w:val="afa"/>
              <w:jc w:val="center"/>
            </w:pPr>
            <w:r>
              <w:t>辊道输送线</w:t>
            </w:r>
          </w:p>
        </w:tc>
        <w:tc>
          <w:tcPr>
            <w:tcW w:w="690" w:type="pct"/>
            <w:vAlign w:val="center"/>
          </w:tcPr>
          <w:p w14:paraId="3156CD0A" w14:textId="77777777" w:rsidR="008377B8" w:rsidRDefault="004E01A6" w:rsidP="00646DCB">
            <w:pPr>
              <w:pStyle w:val="afa"/>
              <w:jc w:val="center"/>
            </w:pPr>
            <w:r>
              <w:t>1</w:t>
            </w:r>
          </w:p>
        </w:tc>
        <w:tc>
          <w:tcPr>
            <w:tcW w:w="730" w:type="pct"/>
            <w:vAlign w:val="center"/>
          </w:tcPr>
          <w:p w14:paraId="6A04D039" w14:textId="77777777" w:rsidR="008377B8" w:rsidRDefault="004E01A6" w:rsidP="00646DCB">
            <w:pPr>
              <w:pStyle w:val="afa"/>
              <w:jc w:val="center"/>
            </w:pPr>
            <w:r>
              <w:t>套</w:t>
            </w:r>
          </w:p>
        </w:tc>
        <w:tc>
          <w:tcPr>
            <w:tcW w:w="1010" w:type="pct"/>
            <w:vAlign w:val="center"/>
          </w:tcPr>
          <w:p w14:paraId="55B50182" w14:textId="77777777" w:rsidR="008377B8" w:rsidRDefault="004E01A6" w:rsidP="00646DCB">
            <w:pPr>
              <w:pStyle w:val="afa"/>
              <w:jc w:val="center"/>
            </w:pPr>
            <w:r>
              <w:rPr>
                <w:rFonts w:hint="eastAsia"/>
              </w:rPr>
              <w:t>与竣工环保验收报告内容一致</w:t>
            </w:r>
          </w:p>
        </w:tc>
      </w:tr>
      <w:tr w:rsidR="008377B8" w14:paraId="7942D2DD" w14:textId="77777777" w:rsidTr="00646DCB">
        <w:trPr>
          <w:trHeight w:val="20"/>
        </w:trPr>
        <w:tc>
          <w:tcPr>
            <w:tcW w:w="446" w:type="pct"/>
            <w:vAlign w:val="center"/>
          </w:tcPr>
          <w:p w14:paraId="6F7D79E1" w14:textId="77777777" w:rsidR="008377B8" w:rsidRDefault="004E01A6" w:rsidP="00646DCB">
            <w:pPr>
              <w:pStyle w:val="afa"/>
              <w:jc w:val="center"/>
            </w:pPr>
            <w:r>
              <w:rPr>
                <w:rFonts w:hint="eastAsia"/>
              </w:rPr>
              <w:t>33</w:t>
            </w:r>
          </w:p>
        </w:tc>
        <w:tc>
          <w:tcPr>
            <w:tcW w:w="1198" w:type="pct"/>
            <w:shd w:val="clear" w:color="auto" w:fill="auto"/>
            <w:vAlign w:val="center"/>
          </w:tcPr>
          <w:p w14:paraId="3BB9956A" w14:textId="77777777" w:rsidR="008377B8" w:rsidRDefault="004E01A6" w:rsidP="00646DCB">
            <w:pPr>
              <w:pStyle w:val="afa"/>
              <w:jc w:val="center"/>
            </w:pPr>
            <w:r>
              <w:t>前悬分装线</w:t>
            </w:r>
          </w:p>
        </w:tc>
        <w:tc>
          <w:tcPr>
            <w:tcW w:w="927" w:type="pct"/>
            <w:shd w:val="clear" w:color="auto" w:fill="auto"/>
            <w:vAlign w:val="center"/>
          </w:tcPr>
          <w:p w14:paraId="59A5D3E8" w14:textId="77777777" w:rsidR="008377B8" w:rsidRDefault="004E01A6" w:rsidP="00646DCB">
            <w:pPr>
              <w:pStyle w:val="afa"/>
              <w:jc w:val="center"/>
            </w:pPr>
            <w:r>
              <w:t>辊道输送线</w:t>
            </w:r>
          </w:p>
        </w:tc>
        <w:tc>
          <w:tcPr>
            <w:tcW w:w="690" w:type="pct"/>
            <w:vAlign w:val="center"/>
          </w:tcPr>
          <w:p w14:paraId="49BF414C" w14:textId="77777777" w:rsidR="008377B8" w:rsidRDefault="004E01A6" w:rsidP="00646DCB">
            <w:pPr>
              <w:pStyle w:val="afa"/>
              <w:jc w:val="center"/>
            </w:pPr>
            <w:r>
              <w:t>1</w:t>
            </w:r>
          </w:p>
        </w:tc>
        <w:tc>
          <w:tcPr>
            <w:tcW w:w="730" w:type="pct"/>
            <w:vAlign w:val="center"/>
          </w:tcPr>
          <w:p w14:paraId="4938EE87" w14:textId="77777777" w:rsidR="008377B8" w:rsidRDefault="004E01A6" w:rsidP="00646DCB">
            <w:pPr>
              <w:pStyle w:val="afa"/>
              <w:jc w:val="center"/>
            </w:pPr>
            <w:r>
              <w:t>套</w:t>
            </w:r>
          </w:p>
        </w:tc>
        <w:tc>
          <w:tcPr>
            <w:tcW w:w="1010" w:type="pct"/>
            <w:vAlign w:val="center"/>
          </w:tcPr>
          <w:p w14:paraId="28239CCB" w14:textId="77777777" w:rsidR="008377B8" w:rsidRDefault="004E01A6" w:rsidP="00646DCB">
            <w:pPr>
              <w:pStyle w:val="afa"/>
              <w:jc w:val="center"/>
            </w:pPr>
            <w:r>
              <w:rPr>
                <w:rFonts w:hint="eastAsia"/>
              </w:rPr>
              <w:t>与竣工环保验收报告内容一致</w:t>
            </w:r>
          </w:p>
        </w:tc>
      </w:tr>
      <w:tr w:rsidR="008377B8" w14:paraId="0EE0563E" w14:textId="77777777" w:rsidTr="00646DCB">
        <w:trPr>
          <w:trHeight w:val="20"/>
        </w:trPr>
        <w:tc>
          <w:tcPr>
            <w:tcW w:w="446" w:type="pct"/>
            <w:vAlign w:val="center"/>
          </w:tcPr>
          <w:p w14:paraId="13A04E31" w14:textId="77777777" w:rsidR="008377B8" w:rsidRDefault="004E01A6" w:rsidP="00646DCB">
            <w:pPr>
              <w:pStyle w:val="afa"/>
              <w:jc w:val="center"/>
            </w:pPr>
            <w:r>
              <w:rPr>
                <w:rFonts w:hint="eastAsia"/>
              </w:rPr>
              <w:t>34</w:t>
            </w:r>
          </w:p>
        </w:tc>
        <w:tc>
          <w:tcPr>
            <w:tcW w:w="1198" w:type="pct"/>
            <w:shd w:val="clear" w:color="auto" w:fill="auto"/>
            <w:vAlign w:val="center"/>
          </w:tcPr>
          <w:p w14:paraId="07E4627B" w14:textId="77777777" w:rsidR="008377B8" w:rsidRDefault="004E01A6" w:rsidP="00646DCB">
            <w:pPr>
              <w:pStyle w:val="afa"/>
              <w:jc w:val="center"/>
            </w:pPr>
            <w:r>
              <w:t>后悬分装线</w:t>
            </w:r>
          </w:p>
        </w:tc>
        <w:tc>
          <w:tcPr>
            <w:tcW w:w="927" w:type="pct"/>
            <w:shd w:val="clear" w:color="auto" w:fill="auto"/>
            <w:vAlign w:val="center"/>
          </w:tcPr>
          <w:p w14:paraId="5FA2B065" w14:textId="77777777" w:rsidR="008377B8" w:rsidRDefault="004E01A6" w:rsidP="00646DCB">
            <w:pPr>
              <w:pStyle w:val="afa"/>
              <w:jc w:val="center"/>
            </w:pPr>
            <w:r>
              <w:t>辊道输送线</w:t>
            </w:r>
          </w:p>
        </w:tc>
        <w:tc>
          <w:tcPr>
            <w:tcW w:w="690" w:type="pct"/>
            <w:vAlign w:val="center"/>
          </w:tcPr>
          <w:p w14:paraId="7F55F6DE" w14:textId="77777777" w:rsidR="008377B8" w:rsidRDefault="004E01A6" w:rsidP="00646DCB">
            <w:pPr>
              <w:pStyle w:val="afa"/>
              <w:jc w:val="center"/>
            </w:pPr>
            <w:r>
              <w:t>1</w:t>
            </w:r>
          </w:p>
        </w:tc>
        <w:tc>
          <w:tcPr>
            <w:tcW w:w="730" w:type="pct"/>
            <w:vAlign w:val="center"/>
          </w:tcPr>
          <w:p w14:paraId="1FEC9D3C" w14:textId="77777777" w:rsidR="008377B8" w:rsidRDefault="004E01A6" w:rsidP="00646DCB">
            <w:pPr>
              <w:pStyle w:val="afa"/>
              <w:jc w:val="center"/>
            </w:pPr>
            <w:r>
              <w:t>套</w:t>
            </w:r>
          </w:p>
        </w:tc>
        <w:tc>
          <w:tcPr>
            <w:tcW w:w="1010" w:type="pct"/>
            <w:vAlign w:val="center"/>
          </w:tcPr>
          <w:p w14:paraId="5358C091" w14:textId="77777777" w:rsidR="008377B8" w:rsidRDefault="004E01A6" w:rsidP="00646DCB">
            <w:pPr>
              <w:pStyle w:val="afa"/>
              <w:jc w:val="center"/>
            </w:pPr>
            <w:r>
              <w:rPr>
                <w:rFonts w:hint="eastAsia"/>
              </w:rPr>
              <w:t>与竣工环保验收报告内容一致</w:t>
            </w:r>
          </w:p>
        </w:tc>
      </w:tr>
      <w:tr w:rsidR="008377B8" w14:paraId="70D46176" w14:textId="77777777" w:rsidTr="00646DCB">
        <w:trPr>
          <w:trHeight w:val="20"/>
        </w:trPr>
        <w:tc>
          <w:tcPr>
            <w:tcW w:w="446" w:type="pct"/>
            <w:vAlign w:val="center"/>
          </w:tcPr>
          <w:p w14:paraId="4F593AA6" w14:textId="77777777" w:rsidR="008377B8" w:rsidRDefault="004E01A6" w:rsidP="00646DCB">
            <w:pPr>
              <w:pStyle w:val="afa"/>
              <w:jc w:val="center"/>
            </w:pPr>
            <w:r>
              <w:rPr>
                <w:rFonts w:hint="eastAsia"/>
              </w:rPr>
              <w:t>35</w:t>
            </w:r>
          </w:p>
        </w:tc>
        <w:tc>
          <w:tcPr>
            <w:tcW w:w="1198" w:type="pct"/>
            <w:shd w:val="clear" w:color="auto" w:fill="auto"/>
            <w:vAlign w:val="center"/>
          </w:tcPr>
          <w:p w14:paraId="2D2BE000" w14:textId="77777777" w:rsidR="008377B8" w:rsidRDefault="004E01A6" w:rsidP="00646DCB">
            <w:pPr>
              <w:pStyle w:val="afa"/>
              <w:jc w:val="center"/>
            </w:pPr>
            <w:r>
              <w:t>轮胎输送线</w:t>
            </w:r>
          </w:p>
        </w:tc>
        <w:tc>
          <w:tcPr>
            <w:tcW w:w="927" w:type="pct"/>
            <w:shd w:val="clear" w:color="auto" w:fill="auto"/>
            <w:vAlign w:val="center"/>
          </w:tcPr>
          <w:p w14:paraId="073D36D8" w14:textId="77777777" w:rsidR="008377B8" w:rsidRDefault="004E01A6" w:rsidP="00646DCB">
            <w:pPr>
              <w:pStyle w:val="afa"/>
              <w:jc w:val="center"/>
            </w:pPr>
            <w:r>
              <w:t>辊道输送线</w:t>
            </w:r>
          </w:p>
        </w:tc>
        <w:tc>
          <w:tcPr>
            <w:tcW w:w="690" w:type="pct"/>
            <w:vAlign w:val="center"/>
          </w:tcPr>
          <w:p w14:paraId="526DC3F3" w14:textId="77777777" w:rsidR="008377B8" w:rsidRDefault="004E01A6" w:rsidP="00646DCB">
            <w:pPr>
              <w:pStyle w:val="afa"/>
              <w:jc w:val="center"/>
            </w:pPr>
            <w:r>
              <w:t>1</w:t>
            </w:r>
          </w:p>
        </w:tc>
        <w:tc>
          <w:tcPr>
            <w:tcW w:w="730" w:type="pct"/>
            <w:vAlign w:val="center"/>
          </w:tcPr>
          <w:p w14:paraId="5803260E" w14:textId="77777777" w:rsidR="008377B8" w:rsidRDefault="004E01A6" w:rsidP="00646DCB">
            <w:pPr>
              <w:pStyle w:val="afa"/>
              <w:jc w:val="center"/>
            </w:pPr>
            <w:r>
              <w:t>套</w:t>
            </w:r>
          </w:p>
        </w:tc>
        <w:tc>
          <w:tcPr>
            <w:tcW w:w="1010" w:type="pct"/>
            <w:vAlign w:val="center"/>
          </w:tcPr>
          <w:p w14:paraId="0BD7CCB1" w14:textId="77777777" w:rsidR="008377B8" w:rsidRDefault="004E01A6" w:rsidP="00646DCB">
            <w:pPr>
              <w:pStyle w:val="afa"/>
              <w:jc w:val="center"/>
            </w:pPr>
            <w:r>
              <w:rPr>
                <w:rFonts w:hint="eastAsia"/>
              </w:rPr>
              <w:t>与竣工环保验收报告内容一致</w:t>
            </w:r>
          </w:p>
        </w:tc>
      </w:tr>
      <w:tr w:rsidR="008377B8" w14:paraId="20F3EF71" w14:textId="77777777" w:rsidTr="00646DCB">
        <w:trPr>
          <w:trHeight w:val="20"/>
        </w:trPr>
        <w:tc>
          <w:tcPr>
            <w:tcW w:w="446" w:type="pct"/>
            <w:vAlign w:val="center"/>
          </w:tcPr>
          <w:p w14:paraId="1EABF0CB" w14:textId="77777777" w:rsidR="008377B8" w:rsidRDefault="004E01A6" w:rsidP="00646DCB">
            <w:pPr>
              <w:pStyle w:val="afa"/>
              <w:jc w:val="center"/>
            </w:pPr>
            <w:r>
              <w:rPr>
                <w:rFonts w:hint="eastAsia"/>
              </w:rPr>
              <w:lastRenderedPageBreak/>
              <w:t>36</w:t>
            </w:r>
          </w:p>
        </w:tc>
        <w:tc>
          <w:tcPr>
            <w:tcW w:w="1198" w:type="pct"/>
            <w:shd w:val="clear" w:color="auto" w:fill="auto"/>
            <w:vAlign w:val="center"/>
          </w:tcPr>
          <w:p w14:paraId="45415837" w14:textId="77777777" w:rsidR="008377B8" w:rsidRDefault="004E01A6" w:rsidP="00646DCB">
            <w:pPr>
              <w:pStyle w:val="afa"/>
              <w:jc w:val="center"/>
            </w:pPr>
            <w:r>
              <w:t>座椅输送线</w:t>
            </w:r>
          </w:p>
        </w:tc>
        <w:tc>
          <w:tcPr>
            <w:tcW w:w="927" w:type="pct"/>
            <w:shd w:val="clear" w:color="auto" w:fill="auto"/>
            <w:vAlign w:val="center"/>
          </w:tcPr>
          <w:p w14:paraId="76E1FFDB" w14:textId="77777777" w:rsidR="008377B8" w:rsidRDefault="004E01A6" w:rsidP="00646DCB">
            <w:pPr>
              <w:pStyle w:val="afa"/>
              <w:jc w:val="center"/>
            </w:pPr>
            <w:r>
              <w:t>辊道输送线</w:t>
            </w:r>
          </w:p>
        </w:tc>
        <w:tc>
          <w:tcPr>
            <w:tcW w:w="690" w:type="pct"/>
            <w:vAlign w:val="center"/>
          </w:tcPr>
          <w:p w14:paraId="57217882" w14:textId="77777777" w:rsidR="008377B8" w:rsidRDefault="004E01A6" w:rsidP="00646DCB">
            <w:pPr>
              <w:pStyle w:val="afa"/>
              <w:jc w:val="center"/>
            </w:pPr>
            <w:r>
              <w:t>1</w:t>
            </w:r>
          </w:p>
        </w:tc>
        <w:tc>
          <w:tcPr>
            <w:tcW w:w="730" w:type="pct"/>
            <w:vAlign w:val="center"/>
          </w:tcPr>
          <w:p w14:paraId="3A18E81F" w14:textId="77777777" w:rsidR="008377B8" w:rsidRDefault="004E01A6" w:rsidP="00646DCB">
            <w:pPr>
              <w:pStyle w:val="afa"/>
              <w:jc w:val="center"/>
            </w:pPr>
            <w:r>
              <w:t>套</w:t>
            </w:r>
          </w:p>
        </w:tc>
        <w:tc>
          <w:tcPr>
            <w:tcW w:w="1010" w:type="pct"/>
            <w:vAlign w:val="center"/>
          </w:tcPr>
          <w:p w14:paraId="688DBF62" w14:textId="77777777" w:rsidR="008377B8" w:rsidRDefault="004E01A6" w:rsidP="00646DCB">
            <w:pPr>
              <w:pStyle w:val="afa"/>
              <w:jc w:val="center"/>
            </w:pPr>
            <w:r>
              <w:rPr>
                <w:rFonts w:hint="eastAsia"/>
              </w:rPr>
              <w:t>与竣工环保验收报告内容一致</w:t>
            </w:r>
          </w:p>
        </w:tc>
      </w:tr>
      <w:tr w:rsidR="008377B8" w14:paraId="5FDC7699" w14:textId="77777777" w:rsidTr="00646DCB">
        <w:trPr>
          <w:trHeight w:val="20"/>
        </w:trPr>
        <w:tc>
          <w:tcPr>
            <w:tcW w:w="446" w:type="pct"/>
            <w:vAlign w:val="center"/>
          </w:tcPr>
          <w:p w14:paraId="4935778D" w14:textId="77777777" w:rsidR="008377B8" w:rsidRDefault="004E01A6" w:rsidP="00646DCB">
            <w:pPr>
              <w:pStyle w:val="afa"/>
              <w:jc w:val="center"/>
            </w:pPr>
            <w:r>
              <w:rPr>
                <w:rFonts w:hint="eastAsia"/>
              </w:rPr>
              <w:t>37</w:t>
            </w:r>
          </w:p>
        </w:tc>
        <w:tc>
          <w:tcPr>
            <w:tcW w:w="1198" w:type="pct"/>
            <w:shd w:val="clear" w:color="auto" w:fill="auto"/>
            <w:vAlign w:val="center"/>
          </w:tcPr>
          <w:p w14:paraId="23382A3A" w14:textId="77777777" w:rsidR="008377B8" w:rsidRDefault="004E01A6" w:rsidP="00646DCB">
            <w:pPr>
              <w:pStyle w:val="afa"/>
              <w:jc w:val="center"/>
            </w:pPr>
            <w:r>
              <w:t>打号设备</w:t>
            </w:r>
          </w:p>
        </w:tc>
        <w:tc>
          <w:tcPr>
            <w:tcW w:w="927" w:type="pct"/>
            <w:shd w:val="clear" w:color="auto" w:fill="auto"/>
            <w:vAlign w:val="center"/>
          </w:tcPr>
          <w:p w14:paraId="3CB8A9EB" w14:textId="77777777" w:rsidR="008377B8" w:rsidRDefault="004E01A6" w:rsidP="00646DCB">
            <w:pPr>
              <w:pStyle w:val="afa"/>
              <w:jc w:val="center"/>
            </w:pPr>
            <w:r>
              <w:t>非标设备</w:t>
            </w:r>
          </w:p>
        </w:tc>
        <w:tc>
          <w:tcPr>
            <w:tcW w:w="690" w:type="pct"/>
            <w:vAlign w:val="center"/>
          </w:tcPr>
          <w:p w14:paraId="135B74B7" w14:textId="77777777" w:rsidR="008377B8" w:rsidRDefault="004E01A6" w:rsidP="00646DCB">
            <w:pPr>
              <w:pStyle w:val="afa"/>
              <w:jc w:val="center"/>
            </w:pPr>
            <w:r>
              <w:t>1</w:t>
            </w:r>
          </w:p>
        </w:tc>
        <w:tc>
          <w:tcPr>
            <w:tcW w:w="730" w:type="pct"/>
            <w:vAlign w:val="center"/>
          </w:tcPr>
          <w:p w14:paraId="369949E0" w14:textId="77777777" w:rsidR="008377B8" w:rsidRDefault="004E01A6" w:rsidP="00646DCB">
            <w:pPr>
              <w:pStyle w:val="afa"/>
              <w:jc w:val="center"/>
            </w:pPr>
            <w:r>
              <w:t>套</w:t>
            </w:r>
          </w:p>
        </w:tc>
        <w:tc>
          <w:tcPr>
            <w:tcW w:w="1010" w:type="pct"/>
            <w:vAlign w:val="center"/>
          </w:tcPr>
          <w:p w14:paraId="31B3F576" w14:textId="77777777" w:rsidR="008377B8" w:rsidRDefault="004E01A6" w:rsidP="00646DCB">
            <w:pPr>
              <w:pStyle w:val="afa"/>
              <w:jc w:val="center"/>
            </w:pPr>
            <w:r>
              <w:rPr>
                <w:rFonts w:hint="eastAsia"/>
              </w:rPr>
              <w:t>与竣工环保验收报告内容一致</w:t>
            </w:r>
          </w:p>
        </w:tc>
      </w:tr>
      <w:tr w:rsidR="008377B8" w14:paraId="586914DD" w14:textId="77777777" w:rsidTr="00646DCB">
        <w:trPr>
          <w:trHeight w:val="20"/>
        </w:trPr>
        <w:tc>
          <w:tcPr>
            <w:tcW w:w="446" w:type="pct"/>
            <w:vAlign w:val="center"/>
          </w:tcPr>
          <w:p w14:paraId="27BEB768" w14:textId="77777777" w:rsidR="008377B8" w:rsidRDefault="004E01A6" w:rsidP="00646DCB">
            <w:pPr>
              <w:pStyle w:val="afa"/>
              <w:jc w:val="center"/>
            </w:pPr>
            <w:r>
              <w:rPr>
                <w:rFonts w:hint="eastAsia"/>
              </w:rPr>
              <w:t>38</w:t>
            </w:r>
          </w:p>
        </w:tc>
        <w:tc>
          <w:tcPr>
            <w:tcW w:w="1198" w:type="pct"/>
            <w:shd w:val="clear" w:color="auto" w:fill="auto"/>
            <w:vAlign w:val="center"/>
          </w:tcPr>
          <w:p w14:paraId="5A8ED2DE" w14:textId="77777777" w:rsidR="008377B8" w:rsidRDefault="004E01A6" w:rsidP="00646DCB">
            <w:pPr>
              <w:pStyle w:val="afa"/>
              <w:jc w:val="center"/>
            </w:pPr>
            <w:r>
              <w:t>制动、空调二合一加注设备</w:t>
            </w:r>
          </w:p>
        </w:tc>
        <w:tc>
          <w:tcPr>
            <w:tcW w:w="927" w:type="pct"/>
            <w:shd w:val="clear" w:color="auto" w:fill="auto"/>
            <w:vAlign w:val="center"/>
          </w:tcPr>
          <w:p w14:paraId="343C706E" w14:textId="77777777" w:rsidR="008377B8" w:rsidRDefault="004E01A6" w:rsidP="00646DCB">
            <w:pPr>
              <w:pStyle w:val="afa"/>
              <w:jc w:val="center"/>
            </w:pPr>
            <w:r>
              <w:t>非标设备</w:t>
            </w:r>
          </w:p>
        </w:tc>
        <w:tc>
          <w:tcPr>
            <w:tcW w:w="690" w:type="pct"/>
            <w:vAlign w:val="center"/>
          </w:tcPr>
          <w:p w14:paraId="0DB20760" w14:textId="77777777" w:rsidR="008377B8" w:rsidRDefault="004E01A6" w:rsidP="00646DCB">
            <w:pPr>
              <w:pStyle w:val="afa"/>
              <w:jc w:val="center"/>
            </w:pPr>
            <w:r>
              <w:t>1</w:t>
            </w:r>
          </w:p>
        </w:tc>
        <w:tc>
          <w:tcPr>
            <w:tcW w:w="730" w:type="pct"/>
            <w:vAlign w:val="center"/>
          </w:tcPr>
          <w:p w14:paraId="01D1B86F" w14:textId="77777777" w:rsidR="008377B8" w:rsidRDefault="004E01A6" w:rsidP="00646DCB">
            <w:pPr>
              <w:pStyle w:val="afa"/>
              <w:jc w:val="center"/>
            </w:pPr>
            <w:r>
              <w:t>套</w:t>
            </w:r>
          </w:p>
        </w:tc>
        <w:tc>
          <w:tcPr>
            <w:tcW w:w="1010" w:type="pct"/>
            <w:vAlign w:val="center"/>
          </w:tcPr>
          <w:p w14:paraId="659D2388" w14:textId="77777777" w:rsidR="008377B8" w:rsidRDefault="004E01A6" w:rsidP="00646DCB">
            <w:pPr>
              <w:pStyle w:val="afa"/>
              <w:jc w:val="center"/>
            </w:pPr>
            <w:r>
              <w:rPr>
                <w:rFonts w:hint="eastAsia"/>
              </w:rPr>
              <w:t>与竣工环保验收报告内容一致</w:t>
            </w:r>
          </w:p>
        </w:tc>
      </w:tr>
      <w:tr w:rsidR="008377B8" w14:paraId="43F9FF77" w14:textId="77777777" w:rsidTr="00646DCB">
        <w:trPr>
          <w:trHeight w:val="20"/>
        </w:trPr>
        <w:tc>
          <w:tcPr>
            <w:tcW w:w="446" w:type="pct"/>
            <w:vAlign w:val="center"/>
          </w:tcPr>
          <w:p w14:paraId="525247D0" w14:textId="77777777" w:rsidR="008377B8" w:rsidRDefault="004E01A6" w:rsidP="00646DCB">
            <w:pPr>
              <w:pStyle w:val="afa"/>
              <w:jc w:val="center"/>
            </w:pPr>
            <w:r>
              <w:rPr>
                <w:rFonts w:hint="eastAsia"/>
              </w:rPr>
              <w:t>39</w:t>
            </w:r>
          </w:p>
        </w:tc>
        <w:tc>
          <w:tcPr>
            <w:tcW w:w="1198" w:type="pct"/>
            <w:shd w:val="clear" w:color="auto" w:fill="auto"/>
            <w:vAlign w:val="center"/>
          </w:tcPr>
          <w:p w14:paraId="3999D51F" w14:textId="77777777" w:rsidR="008377B8" w:rsidRDefault="004E01A6" w:rsidP="00646DCB">
            <w:pPr>
              <w:pStyle w:val="afa"/>
              <w:jc w:val="center"/>
            </w:pPr>
            <w:r>
              <w:t>防冻液加注设备</w:t>
            </w:r>
          </w:p>
        </w:tc>
        <w:tc>
          <w:tcPr>
            <w:tcW w:w="927" w:type="pct"/>
            <w:shd w:val="clear" w:color="auto" w:fill="auto"/>
            <w:vAlign w:val="center"/>
          </w:tcPr>
          <w:p w14:paraId="5D91E8F1" w14:textId="77777777" w:rsidR="008377B8" w:rsidRDefault="004E01A6" w:rsidP="00646DCB">
            <w:pPr>
              <w:pStyle w:val="afa"/>
              <w:jc w:val="center"/>
            </w:pPr>
            <w:r>
              <w:t>非标设备</w:t>
            </w:r>
          </w:p>
        </w:tc>
        <w:tc>
          <w:tcPr>
            <w:tcW w:w="690" w:type="pct"/>
            <w:vAlign w:val="center"/>
          </w:tcPr>
          <w:p w14:paraId="41A247DB" w14:textId="77777777" w:rsidR="008377B8" w:rsidRDefault="004E01A6" w:rsidP="00646DCB">
            <w:pPr>
              <w:pStyle w:val="afa"/>
              <w:jc w:val="center"/>
            </w:pPr>
            <w:r>
              <w:t>1</w:t>
            </w:r>
          </w:p>
        </w:tc>
        <w:tc>
          <w:tcPr>
            <w:tcW w:w="730" w:type="pct"/>
            <w:vAlign w:val="center"/>
          </w:tcPr>
          <w:p w14:paraId="09AB8264" w14:textId="77777777" w:rsidR="008377B8" w:rsidRDefault="004E01A6" w:rsidP="00646DCB">
            <w:pPr>
              <w:pStyle w:val="afa"/>
              <w:jc w:val="center"/>
            </w:pPr>
            <w:r>
              <w:t>套</w:t>
            </w:r>
          </w:p>
        </w:tc>
        <w:tc>
          <w:tcPr>
            <w:tcW w:w="1010" w:type="pct"/>
            <w:vAlign w:val="center"/>
          </w:tcPr>
          <w:p w14:paraId="13B5E40A" w14:textId="77777777" w:rsidR="008377B8" w:rsidRDefault="004E01A6" w:rsidP="00646DCB">
            <w:pPr>
              <w:pStyle w:val="afa"/>
              <w:jc w:val="center"/>
            </w:pPr>
            <w:r>
              <w:rPr>
                <w:rFonts w:hint="eastAsia"/>
              </w:rPr>
              <w:t>与竣工环保验收报告内容一致</w:t>
            </w:r>
          </w:p>
        </w:tc>
      </w:tr>
      <w:tr w:rsidR="008377B8" w14:paraId="3765808C" w14:textId="77777777" w:rsidTr="00646DCB">
        <w:trPr>
          <w:trHeight w:val="20"/>
        </w:trPr>
        <w:tc>
          <w:tcPr>
            <w:tcW w:w="446" w:type="pct"/>
            <w:vAlign w:val="center"/>
          </w:tcPr>
          <w:p w14:paraId="68CA5C08" w14:textId="77777777" w:rsidR="008377B8" w:rsidRDefault="004E01A6" w:rsidP="00646DCB">
            <w:pPr>
              <w:pStyle w:val="afa"/>
              <w:jc w:val="center"/>
            </w:pPr>
            <w:r>
              <w:rPr>
                <w:rFonts w:hint="eastAsia"/>
              </w:rPr>
              <w:t>40</w:t>
            </w:r>
          </w:p>
        </w:tc>
        <w:tc>
          <w:tcPr>
            <w:tcW w:w="1198" w:type="pct"/>
            <w:shd w:val="clear" w:color="auto" w:fill="auto"/>
            <w:vAlign w:val="center"/>
          </w:tcPr>
          <w:p w14:paraId="36399D03" w14:textId="77777777" w:rsidR="008377B8" w:rsidRDefault="004E01A6" w:rsidP="00646DCB">
            <w:pPr>
              <w:pStyle w:val="afa"/>
              <w:jc w:val="center"/>
            </w:pPr>
            <w:r>
              <w:t>洗涤液加注机</w:t>
            </w:r>
          </w:p>
        </w:tc>
        <w:tc>
          <w:tcPr>
            <w:tcW w:w="927" w:type="pct"/>
            <w:shd w:val="clear" w:color="auto" w:fill="auto"/>
            <w:vAlign w:val="center"/>
          </w:tcPr>
          <w:p w14:paraId="5B494A77" w14:textId="77777777" w:rsidR="008377B8" w:rsidRDefault="004E01A6" w:rsidP="00646DCB">
            <w:pPr>
              <w:pStyle w:val="afa"/>
              <w:jc w:val="center"/>
            </w:pPr>
            <w:r>
              <w:t>非标设备</w:t>
            </w:r>
          </w:p>
        </w:tc>
        <w:tc>
          <w:tcPr>
            <w:tcW w:w="690" w:type="pct"/>
            <w:vAlign w:val="center"/>
          </w:tcPr>
          <w:p w14:paraId="25BA90EC" w14:textId="77777777" w:rsidR="008377B8" w:rsidRDefault="004E01A6" w:rsidP="00646DCB">
            <w:pPr>
              <w:pStyle w:val="afa"/>
              <w:jc w:val="center"/>
            </w:pPr>
            <w:r>
              <w:t>1</w:t>
            </w:r>
          </w:p>
        </w:tc>
        <w:tc>
          <w:tcPr>
            <w:tcW w:w="730" w:type="pct"/>
            <w:vAlign w:val="center"/>
          </w:tcPr>
          <w:p w14:paraId="01567179" w14:textId="77777777" w:rsidR="008377B8" w:rsidRDefault="004E01A6" w:rsidP="00646DCB">
            <w:pPr>
              <w:pStyle w:val="afa"/>
              <w:jc w:val="center"/>
            </w:pPr>
            <w:r>
              <w:t>套</w:t>
            </w:r>
          </w:p>
        </w:tc>
        <w:tc>
          <w:tcPr>
            <w:tcW w:w="1010" w:type="pct"/>
            <w:vAlign w:val="center"/>
          </w:tcPr>
          <w:p w14:paraId="6C4BEA39" w14:textId="77777777" w:rsidR="008377B8" w:rsidRDefault="004E01A6" w:rsidP="00646DCB">
            <w:pPr>
              <w:pStyle w:val="afa"/>
              <w:jc w:val="center"/>
            </w:pPr>
            <w:r>
              <w:rPr>
                <w:rFonts w:hint="eastAsia"/>
              </w:rPr>
              <w:t>与竣工环保验收报告内容一致</w:t>
            </w:r>
          </w:p>
        </w:tc>
      </w:tr>
      <w:tr w:rsidR="008377B8" w14:paraId="2DEE1746" w14:textId="77777777" w:rsidTr="00646DCB">
        <w:trPr>
          <w:trHeight w:val="20"/>
        </w:trPr>
        <w:tc>
          <w:tcPr>
            <w:tcW w:w="446" w:type="pct"/>
            <w:vAlign w:val="center"/>
          </w:tcPr>
          <w:p w14:paraId="4C015932" w14:textId="77777777" w:rsidR="008377B8" w:rsidRDefault="004E01A6" w:rsidP="00646DCB">
            <w:pPr>
              <w:pStyle w:val="afa"/>
              <w:jc w:val="center"/>
            </w:pPr>
            <w:r>
              <w:rPr>
                <w:rFonts w:hint="eastAsia"/>
              </w:rPr>
              <w:t>41</w:t>
            </w:r>
          </w:p>
        </w:tc>
        <w:tc>
          <w:tcPr>
            <w:tcW w:w="1198" w:type="pct"/>
            <w:shd w:val="clear" w:color="auto" w:fill="auto"/>
            <w:vAlign w:val="center"/>
          </w:tcPr>
          <w:p w14:paraId="6AC7A0F0" w14:textId="77777777" w:rsidR="008377B8" w:rsidRDefault="004E01A6" w:rsidP="00646DCB">
            <w:pPr>
              <w:pStyle w:val="afa"/>
              <w:jc w:val="center"/>
            </w:pPr>
            <w:r>
              <w:t>汽油加注机</w:t>
            </w:r>
          </w:p>
        </w:tc>
        <w:tc>
          <w:tcPr>
            <w:tcW w:w="927" w:type="pct"/>
            <w:shd w:val="clear" w:color="auto" w:fill="auto"/>
            <w:vAlign w:val="center"/>
          </w:tcPr>
          <w:p w14:paraId="077605DC" w14:textId="77777777" w:rsidR="008377B8" w:rsidRDefault="004E01A6" w:rsidP="00646DCB">
            <w:pPr>
              <w:pStyle w:val="afa"/>
              <w:jc w:val="center"/>
            </w:pPr>
            <w:r>
              <w:t>非标设备</w:t>
            </w:r>
          </w:p>
        </w:tc>
        <w:tc>
          <w:tcPr>
            <w:tcW w:w="690" w:type="pct"/>
            <w:vAlign w:val="center"/>
          </w:tcPr>
          <w:p w14:paraId="55CB8756" w14:textId="77777777" w:rsidR="008377B8" w:rsidRDefault="004E01A6" w:rsidP="00646DCB">
            <w:pPr>
              <w:pStyle w:val="afa"/>
              <w:jc w:val="center"/>
            </w:pPr>
            <w:r>
              <w:t>1</w:t>
            </w:r>
          </w:p>
        </w:tc>
        <w:tc>
          <w:tcPr>
            <w:tcW w:w="730" w:type="pct"/>
            <w:vAlign w:val="center"/>
          </w:tcPr>
          <w:p w14:paraId="7C13D3D7" w14:textId="77777777" w:rsidR="008377B8" w:rsidRDefault="004E01A6" w:rsidP="00646DCB">
            <w:pPr>
              <w:pStyle w:val="afa"/>
              <w:jc w:val="center"/>
            </w:pPr>
            <w:r>
              <w:t>套</w:t>
            </w:r>
          </w:p>
        </w:tc>
        <w:tc>
          <w:tcPr>
            <w:tcW w:w="1010" w:type="pct"/>
            <w:vAlign w:val="center"/>
          </w:tcPr>
          <w:p w14:paraId="1FB2EB00" w14:textId="77777777" w:rsidR="008377B8" w:rsidRDefault="004E01A6" w:rsidP="00646DCB">
            <w:pPr>
              <w:pStyle w:val="afa"/>
              <w:jc w:val="center"/>
            </w:pPr>
            <w:r>
              <w:rPr>
                <w:rFonts w:hint="eastAsia"/>
              </w:rPr>
              <w:t>与竣工环保验收报告内容一致</w:t>
            </w:r>
          </w:p>
        </w:tc>
      </w:tr>
      <w:tr w:rsidR="008377B8" w14:paraId="0F5CFC63" w14:textId="77777777" w:rsidTr="00646DCB">
        <w:trPr>
          <w:trHeight w:val="20"/>
        </w:trPr>
        <w:tc>
          <w:tcPr>
            <w:tcW w:w="446" w:type="pct"/>
            <w:vAlign w:val="center"/>
          </w:tcPr>
          <w:p w14:paraId="21FF9BB8" w14:textId="77777777" w:rsidR="008377B8" w:rsidRDefault="004E01A6" w:rsidP="00646DCB">
            <w:pPr>
              <w:pStyle w:val="afa"/>
              <w:jc w:val="center"/>
            </w:pPr>
            <w:r>
              <w:rPr>
                <w:rFonts w:hint="eastAsia"/>
              </w:rPr>
              <w:t>42</w:t>
            </w:r>
          </w:p>
        </w:tc>
        <w:tc>
          <w:tcPr>
            <w:tcW w:w="1198" w:type="pct"/>
            <w:shd w:val="clear" w:color="auto" w:fill="auto"/>
            <w:vAlign w:val="center"/>
          </w:tcPr>
          <w:p w14:paraId="660599AA" w14:textId="77777777" w:rsidR="008377B8" w:rsidRDefault="004E01A6" w:rsidP="00646DCB">
            <w:pPr>
              <w:pStyle w:val="afa"/>
              <w:jc w:val="center"/>
            </w:pPr>
            <w:r>
              <w:t>拆车门辅助臂</w:t>
            </w:r>
          </w:p>
        </w:tc>
        <w:tc>
          <w:tcPr>
            <w:tcW w:w="927" w:type="pct"/>
            <w:shd w:val="clear" w:color="auto" w:fill="auto"/>
            <w:vAlign w:val="center"/>
          </w:tcPr>
          <w:p w14:paraId="7FE4F4F5" w14:textId="77777777" w:rsidR="008377B8" w:rsidRDefault="004E01A6" w:rsidP="00646DCB">
            <w:pPr>
              <w:pStyle w:val="afa"/>
              <w:jc w:val="center"/>
            </w:pPr>
            <w:r>
              <w:t>非标设备</w:t>
            </w:r>
          </w:p>
        </w:tc>
        <w:tc>
          <w:tcPr>
            <w:tcW w:w="690" w:type="pct"/>
            <w:vAlign w:val="center"/>
          </w:tcPr>
          <w:p w14:paraId="0D9651EB" w14:textId="77777777" w:rsidR="008377B8" w:rsidRDefault="004E01A6" w:rsidP="00646DCB">
            <w:pPr>
              <w:pStyle w:val="afa"/>
              <w:jc w:val="center"/>
            </w:pPr>
            <w:r>
              <w:t>2</w:t>
            </w:r>
          </w:p>
        </w:tc>
        <w:tc>
          <w:tcPr>
            <w:tcW w:w="730" w:type="pct"/>
            <w:vAlign w:val="center"/>
          </w:tcPr>
          <w:p w14:paraId="5AD16209" w14:textId="77777777" w:rsidR="008377B8" w:rsidRDefault="004E01A6" w:rsidP="00646DCB">
            <w:pPr>
              <w:pStyle w:val="afa"/>
              <w:jc w:val="center"/>
            </w:pPr>
            <w:r>
              <w:t>套</w:t>
            </w:r>
          </w:p>
        </w:tc>
        <w:tc>
          <w:tcPr>
            <w:tcW w:w="1010" w:type="pct"/>
            <w:vAlign w:val="center"/>
          </w:tcPr>
          <w:p w14:paraId="2DAADFEB" w14:textId="77777777" w:rsidR="008377B8" w:rsidRDefault="004E01A6" w:rsidP="00646DCB">
            <w:pPr>
              <w:pStyle w:val="afa"/>
              <w:jc w:val="center"/>
            </w:pPr>
            <w:r>
              <w:rPr>
                <w:rFonts w:hint="eastAsia"/>
              </w:rPr>
              <w:t>与竣工环保验收报告内容一致</w:t>
            </w:r>
          </w:p>
        </w:tc>
      </w:tr>
      <w:tr w:rsidR="008377B8" w14:paraId="3C845D71" w14:textId="77777777" w:rsidTr="00646DCB">
        <w:trPr>
          <w:trHeight w:val="20"/>
        </w:trPr>
        <w:tc>
          <w:tcPr>
            <w:tcW w:w="446" w:type="pct"/>
            <w:vAlign w:val="center"/>
          </w:tcPr>
          <w:p w14:paraId="7D4B1669" w14:textId="77777777" w:rsidR="008377B8" w:rsidRDefault="004E01A6" w:rsidP="00646DCB">
            <w:pPr>
              <w:pStyle w:val="afa"/>
              <w:jc w:val="center"/>
            </w:pPr>
            <w:r>
              <w:rPr>
                <w:rFonts w:hint="eastAsia"/>
              </w:rPr>
              <w:t>43</w:t>
            </w:r>
          </w:p>
        </w:tc>
        <w:tc>
          <w:tcPr>
            <w:tcW w:w="1198" w:type="pct"/>
            <w:shd w:val="clear" w:color="auto" w:fill="auto"/>
            <w:vAlign w:val="center"/>
          </w:tcPr>
          <w:p w14:paraId="44A7C00B" w14:textId="77777777" w:rsidR="008377B8" w:rsidRDefault="004E01A6" w:rsidP="00646DCB">
            <w:pPr>
              <w:pStyle w:val="afa"/>
              <w:jc w:val="center"/>
            </w:pPr>
            <w:r>
              <w:t>装车门辅助臂</w:t>
            </w:r>
          </w:p>
        </w:tc>
        <w:tc>
          <w:tcPr>
            <w:tcW w:w="927" w:type="pct"/>
            <w:shd w:val="clear" w:color="auto" w:fill="auto"/>
            <w:vAlign w:val="center"/>
          </w:tcPr>
          <w:p w14:paraId="727F303F" w14:textId="77777777" w:rsidR="008377B8" w:rsidRDefault="004E01A6" w:rsidP="00646DCB">
            <w:pPr>
              <w:pStyle w:val="afa"/>
              <w:jc w:val="center"/>
            </w:pPr>
            <w:r>
              <w:t>非标设备</w:t>
            </w:r>
          </w:p>
        </w:tc>
        <w:tc>
          <w:tcPr>
            <w:tcW w:w="690" w:type="pct"/>
            <w:vAlign w:val="center"/>
          </w:tcPr>
          <w:p w14:paraId="146AE151" w14:textId="77777777" w:rsidR="008377B8" w:rsidRDefault="004E01A6" w:rsidP="00646DCB">
            <w:pPr>
              <w:pStyle w:val="afa"/>
              <w:jc w:val="center"/>
            </w:pPr>
            <w:r>
              <w:t>2</w:t>
            </w:r>
          </w:p>
        </w:tc>
        <w:tc>
          <w:tcPr>
            <w:tcW w:w="730" w:type="pct"/>
            <w:vAlign w:val="center"/>
          </w:tcPr>
          <w:p w14:paraId="6352A0CA" w14:textId="77777777" w:rsidR="008377B8" w:rsidRDefault="004E01A6" w:rsidP="00646DCB">
            <w:pPr>
              <w:pStyle w:val="afa"/>
              <w:jc w:val="center"/>
            </w:pPr>
            <w:r>
              <w:t>套</w:t>
            </w:r>
          </w:p>
        </w:tc>
        <w:tc>
          <w:tcPr>
            <w:tcW w:w="1010" w:type="pct"/>
            <w:vAlign w:val="center"/>
          </w:tcPr>
          <w:p w14:paraId="73EF4058" w14:textId="77777777" w:rsidR="008377B8" w:rsidRDefault="004E01A6" w:rsidP="00646DCB">
            <w:pPr>
              <w:pStyle w:val="afa"/>
              <w:jc w:val="center"/>
            </w:pPr>
            <w:r>
              <w:rPr>
                <w:rFonts w:hint="eastAsia"/>
              </w:rPr>
              <w:t>与竣工环保验收报告内容一致</w:t>
            </w:r>
          </w:p>
        </w:tc>
      </w:tr>
      <w:tr w:rsidR="008377B8" w14:paraId="027D269A" w14:textId="77777777" w:rsidTr="00646DCB">
        <w:trPr>
          <w:trHeight w:val="20"/>
        </w:trPr>
        <w:tc>
          <w:tcPr>
            <w:tcW w:w="446" w:type="pct"/>
            <w:vAlign w:val="center"/>
          </w:tcPr>
          <w:p w14:paraId="3D017A10" w14:textId="77777777" w:rsidR="008377B8" w:rsidRDefault="004E01A6" w:rsidP="00646DCB">
            <w:pPr>
              <w:pStyle w:val="afa"/>
              <w:jc w:val="center"/>
            </w:pPr>
            <w:r>
              <w:rPr>
                <w:rFonts w:hint="eastAsia"/>
              </w:rPr>
              <w:t>44</w:t>
            </w:r>
          </w:p>
        </w:tc>
        <w:tc>
          <w:tcPr>
            <w:tcW w:w="1198" w:type="pct"/>
            <w:shd w:val="clear" w:color="auto" w:fill="auto"/>
            <w:vAlign w:val="center"/>
          </w:tcPr>
          <w:p w14:paraId="7CB4929F" w14:textId="77777777" w:rsidR="008377B8" w:rsidRDefault="004E01A6" w:rsidP="00646DCB">
            <w:pPr>
              <w:pStyle w:val="afa"/>
              <w:jc w:val="center"/>
            </w:pPr>
            <w:r>
              <w:t>仪表台总成辅助臂</w:t>
            </w:r>
          </w:p>
        </w:tc>
        <w:tc>
          <w:tcPr>
            <w:tcW w:w="927" w:type="pct"/>
            <w:shd w:val="clear" w:color="auto" w:fill="auto"/>
            <w:vAlign w:val="center"/>
          </w:tcPr>
          <w:p w14:paraId="3669E3A9" w14:textId="77777777" w:rsidR="008377B8" w:rsidRDefault="004E01A6" w:rsidP="00646DCB">
            <w:pPr>
              <w:pStyle w:val="afa"/>
              <w:jc w:val="center"/>
            </w:pPr>
            <w:r>
              <w:t>非标设备</w:t>
            </w:r>
          </w:p>
        </w:tc>
        <w:tc>
          <w:tcPr>
            <w:tcW w:w="690" w:type="pct"/>
            <w:vAlign w:val="center"/>
          </w:tcPr>
          <w:p w14:paraId="174F94A7" w14:textId="77777777" w:rsidR="008377B8" w:rsidRDefault="004E01A6" w:rsidP="00646DCB">
            <w:pPr>
              <w:pStyle w:val="afa"/>
              <w:jc w:val="center"/>
            </w:pPr>
            <w:r>
              <w:t>1</w:t>
            </w:r>
          </w:p>
        </w:tc>
        <w:tc>
          <w:tcPr>
            <w:tcW w:w="730" w:type="pct"/>
            <w:vAlign w:val="center"/>
          </w:tcPr>
          <w:p w14:paraId="63067E5E" w14:textId="77777777" w:rsidR="008377B8" w:rsidRDefault="004E01A6" w:rsidP="00646DCB">
            <w:pPr>
              <w:pStyle w:val="afa"/>
              <w:jc w:val="center"/>
            </w:pPr>
            <w:r>
              <w:t>套</w:t>
            </w:r>
          </w:p>
        </w:tc>
        <w:tc>
          <w:tcPr>
            <w:tcW w:w="1010" w:type="pct"/>
            <w:vAlign w:val="center"/>
          </w:tcPr>
          <w:p w14:paraId="0B2AC2BB" w14:textId="77777777" w:rsidR="008377B8" w:rsidRDefault="004E01A6" w:rsidP="00646DCB">
            <w:pPr>
              <w:pStyle w:val="afa"/>
              <w:jc w:val="center"/>
            </w:pPr>
            <w:r>
              <w:rPr>
                <w:rFonts w:hint="eastAsia"/>
              </w:rPr>
              <w:t>与竣工环保验收报告内容一致</w:t>
            </w:r>
          </w:p>
        </w:tc>
      </w:tr>
      <w:tr w:rsidR="008377B8" w14:paraId="05FC9074" w14:textId="77777777" w:rsidTr="00646DCB">
        <w:trPr>
          <w:trHeight w:val="20"/>
        </w:trPr>
        <w:tc>
          <w:tcPr>
            <w:tcW w:w="446" w:type="pct"/>
            <w:vAlign w:val="center"/>
          </w:tcPr>
          <w:p w14:paraId="163E8AEF" w14:textId="77777777" w:rsidR="008377B8" w:rsidRDefault="004E01A6" w:rsidP="00646DCB">
            <w:pPr>
              <w:pStyle w:val="afa"/>
              <w:jc w:val="center"/>
            </w:pPr>
            <w:r>
              <w:rPr>
                <w:rFonts w:hint="eastAsia"/>
              </w:rPr>
              <w:t>45</w:t>
            </w:r>
          </w:p>
        </w:tc>
        <w:tc>
          <w:tcPr>
            <w:tcW w:w="1198" w:type="pct"/>
            <w:shd w:val="clear" w:color="auto" w:fill="auto"/>
            <w:vAlign w:val="center"/>
          </w:tcPr>
          <w:p w14:paraId="7864B403" w14:textId="77777777" w:rsidR="008377B8" w:rsidRDefault="004E01A6" w:rsidP="00646DCB">
            <w:pPr>
              <w:pStyle w:val="afa"/>
              <w:jc w:val="center"/>
            </w:pPr>
            <w:r>
              <w:t>后副车架上件助力设备</w:t>
            </w:r>
          </w:p>
        </w:tc>
        <w:tc>
          <w:tcPr>
            <w:tcW w:w="927" w:type="pct"/>
            <w:shd w:val="clear" w:color="auto" w:fill="auto"/>
            <w:vAlign w:val="center"/>
          </w:tcPr>
          <w:p w14:paraId="4A5AC8FB" w14:textId="77777777" w:rsidR="008377B8" w:rsidRDefault="004E01A6" w:rsidP="00646DCB">
            <w:pPr>
              <w:pStyle w:val="afa"/>
              <w:jc w:val="center"/>
            </w:pPr>
            <w:r>
              <w:t>非标设备</w:t>
            </w:r>
          </w:p>
        </w:tc>
        <w:tc>
          <w:tcPr>
            <w:tcW w:w="690" w:type="pct"/>
            <w:vAlign w:val="center"/>
          </w:tcPr>
          <w:p w14:paraId="17DD229F" w14:textId="77777777" w:rsidR="008377B8" w:rsidRDefault="004E01A6" w:rsidP="00646DCB">
            <w:pPr>
              <w:pStyle w:val="afa"/>
              <w:jc w:val="center"/>
            </w:pPr>
            <w:r>
              <w:t>1</w:t>
            </w:r>
          </w:p>
        </w:tc>
        <w:tc>
          <w:tcPr>
            <w:tcW w:w="730" w:type="pct"/>
            <w:vAlign w:val="center"/>
          </w:tcPr>
          <w:p w14:paraId="1985F4A6" w14:textId="77777777" w:rsidR="008377B8" w:rsidRDefault="004E01A6" w:rsidP="00646DCB">
            <w:pPr>
              <w:pStyle w:val="afa"/>
              <w:jc w:val="center"/>
            </w:pPr>
            <w:r>
              <w:t>套</w:t>
            </w:r>
          </w:p>
        </w:tc>
        <w:tc>
          <w:tcPr>
            <w:tcW w:w="1010" w:type="pct"/>
            <w:vAlign w:val="center"/>
          </w:tcPr>
          <w:p w14:paraId="43073156" w14:textId="77777777" w:rsidR="008377B8" w:rsidRDefault="004E01A6" w:rsidP="00646DCB">
            <w:pPr>
              <w:pStyle w:val="afa"/>
              <w:jc w:val="center"/>
            </w:pPr>
            <w:r>
              <w:rPr>
                <w:rFonts w:hint="eastAsia"/>
              </w:rPr>
              <w:t>与竣工环保验收报告内容一致</w:t>
            </w:r>
          </w:p>
        </w:tc>
      </w:tr>
      <w:tr w:rsidR="008377B8" w14:paraId="19F86698" w14:textId="77777777" w:rsidTr="00646DCB">
        <w:trPr>
          <w:trHeight w:val="20"/>
        </w:trPr>
        <w:tc>
          <w:tcPr>
            <w:tcW w:w="446" w:type="pct"/>
            <w:vAlign w:val="center"/>
          </w:tcPr>
          <w:p w14:paraId="453E6E4F" w14:textId="77777777" w:rsidR="008377B8" w:rsidRDefault="004E01A6" w:rsidP="00646DCB">
            <w:pPr>
              <w:pStyle w:val="afa"/>
              <w:jc w:val="center"/>
            </w:pPr>
            <w:r>
              <w:rPr>
                <w:rFonts w:hint="eastAsia"/>
              </w:rPr>
              <w:t>46</w:t>
            </w:r>
          </w:p>
        </w:tc>
        <w:tc>
          <w:tcPr>
            <w:tcW w:w="1198" w:type="pct"/>
            <w:shd w:val="clear" w:color="auto" w:fill="auto"/>
            <w:vAlign w:val="center"/>
          </w:tcPr>
          <w:p w14:paraId="071AA113" w14:textId="77777777" w:rsidR="008377B8" w:rsidRDefault="004E01A6" w:rsidP="00646DCB">
            <w:pPr>
              <w:pStyle w:val="afa"/>
              <w:jc w:val="center"/>
            </w:pPr>
            <w:r>
              <w:t>轮胎辅助臂</w:t>
            </w:r>
          </w:p>
        </w:tc>
        <w:tc>
          <w:tcPr>
            <w:tcW w:w="927" w:type="pct"/>
            <w:shd w:val="clear" w:color="auto" w:fill="auto"/>
            <w:vAlign w:val="center"/>
          </w:tcPr>
          <w:p w14:paraId="23A1F73F" w14:textId="77777777" w:rsidR="008377B8" w:rsidRDefault="004E01A6" w:rsidP="00646DCB">
            <w:pPr>
              <w:pStyle w:val="afa"/>
              <w:jc w:val="center"/>
            </w:pPr>
            <w:r>
              <w:t>非标设备</w:t>
            </w:r>
          </w:p>
        </w:tc>
        <w:tc>
          <w:tcPr>
            <w:tcW w:w="690" w:type="pct"/>
            <w:vAlign w:val="center"/>
          </w:tcPr>
          <w:p w14:paraId="1796FF36" w14:textId="77777777" w:rsidR="008377B8" w:rsidRDefault="004E01A6" w:rsidP="00646DCB">
            <w:pPr>
              <w:pStyle w:val="afa"/>
              <w:jc w:val="center"/>
            </w:pPr>
            <w:r>
              <w:t>2</w:t>
            </w:r>
          </w:p>
        </w:tc>
        <w:tc>
          <w:tcPr>
            <w:tcW w:w="730" w:type="pct"/>
            <w:vAlign w:val="center"/>
          </w:tcPr>
          <w:p w14:paraId="16C96D7F" w14:textId="77777777" w:rsidR="008377B8" w:rsidRDefault="004E01A6" w:rsidP="00646DCB">
            <w:pPr>
              <w:pStyle w:val="afa"/>
              <w:jc w:val="center"/>
            </w:pPr>
            <w:r>
              <w:t>套</w:t>
            </w:r>
          </w:p>
        </w:tc>
        <w:tc>
          <w:tcPr>
            <w:tcW w:w="1010" w:type="pct"/>
            <w:vAlign w:val="center"/>
          </w:tcPr>
          <w:p w14:paraId="487A616D" w14:textId="77777777" w:rsidR="008377B8" w:rsidRDefault="004E01A6" w:rsidP="00646DCB">
            <w:pPr>
              <w:pStyle w:val="afa"/>
              <w:jc w:val="center"/>
            </w:pPr>
            <w:r>
              <w:rPr>
                <w:rFonts w:hint="eastAsia"/>
              </w:rPr>
              <w:t>与竣工环保验收报告内容一致</w:t>
            </w:r>
          </w:p>
        </w:tc>
      </w:tr>
      <w:tr w:rsidR="008377B8" w14:paraId="6E00F2AA" w14:textId="77777777" w:rsidTr="00646DCB">
        <w:trPr>
          <w:trHeight w:val="20"/>
        </w:trPr>
        <w:tc>
          <w:tcPr>
            <w:tcW w:w="446" w:type="pct"/>
            <w:vAlign w:val="center"/>
          </w:tcPr>
          <w:p w14:paraId="6984A072" w14:textId="77777777" w:rsidR="008377B8" w:rsidRDefault="004E01A6" w:rsidP="00646DCB">
            <w:pPr>
              <w:pStyle w:val="afa"/>
              <w:jc w:val="center"/>
            </w:pPr>
            <w:r>
              <w:rPr>
                <w:rFonts w:hint="eastAsia"/>
              </w:rPr>
              <w:t>47</w:t>
            </w:r>
          </w:p>
        </w:tc>
        <w:tc>
          <w:tcPr>
            <w:tcW w:w="1198" w:type="pct"/>
            <w:shd w:val="clear" w:color="auto" w:fill="auto"/>
            <w:vAlign w:val="center"/>
          </w:tcPr>
          <w:p w14:paraId="200C1D58" w14:textId="77777777" w:rsidR="008377B8" w:rsidRDefault="004E01A6" w:rsidP="00646DCB">
            <w:pPr>
              <w:pStyle w:val="afa"/>
              <w:jc w:val="center"/>
            </w:pPr>
            <w:r>
              <w:t>轮胎拧紧机</w:t>
            </w:r>
          </w:p>
        </w:tc>
        <w:tc>
          <w:tcPr>
            <w:tcW w:w="927" w:type="pct"/>
            <w:shd w:val="clear" w:color="auto" w:fill="auto"/>
            <w:vAlign w:val="center"/>
          </w:tcPr>
          <w:p w14:paraId="0BCE69FA" w14:textId="77777777" w:rsidR="008377B8" w:rsidRDefault="004E01A6" w:rsidP="00646DCB">
            <w:pPr>
              <w:pStyle w:val="afa"/>
              <w:jc w:val="center"/>
            </w:pPr>
            <w:r>
              <w:t>非标设备</w:t>
            </w:r>
          </w:p>
        </w:tc>
        <w:tc>
          <w:tcPr>
            <w:tcW w:w="690" w:type="pct"/>
            <w:vAlign w:val="center"/>
          </w:tcPr>
          <w:p w14:paraId="08C4475B" w14:textId="77777777" w:rsidR="008377B8" w:rsidRDefault="004E01A6" w:rsidP="00646DCB">
            <w:pPr>
              <w:pStyle w:val="afa"/>
              <w:jc w:val="center"/>
            </w:pPr>
            <w:r>
              <w:t>2</w:t>
            </w:r>
          </w:p>
        </w:tc>
        <w:tc>
          <w:tcPr>
            <w:tcW w:w="730" w:type="pct"/>
            <w:vAlign w:val="center"/>
          </w:tcPr>
          <w:p w14:paraId="6CF235FD" w14:textId="77777777" w:rsidR="008377B8" w:rsidRDefault="004E01A6" w:rsidP="00646DCB">
            <w:pPr>
              <w:pStyle w:val="afa"/>
              <w:jc w:val="center"/>
            </w:pPr>
            <w:r>
              <w:t>套</w:t>
            </w:r>
          </w:p>
        </w:tc>
        <w:tc>
          <w:tcPr>
            <w:tcW w:w="1010" w:type="pct"/>
            <w:vAlign w:val="center"/>
          </w:tcPr>
          <w:p w14:paraId="230E1323" w14:textId="77777777" w:rsidR="008377B8" w:rsidRDefault="004E01A6" w:rsidP="00646DCB">
            <w:pPr>
              <w:pStyle w:val="afa"/>
              <w:jc w:val="center"/>
            </w:pPr>
            <w:r>
              <w:rPr>
                <w:rFonts w:hint="eastAsia"/>
              </w:rPr>
              <w:t>与竣工环保验收报告内容一致</w:t>
            </w:r>
          </w:p>
        </w:tc>
      </w:tr>
      <w:tr w:rsidR="008377B8" w14:paraId="56264D18" w14:textId="77777777" w:rsidTr="00646DCB">
        <w:trPr>
          <w:trHeight w:val="20"/>
        </w:trPr>
        <w:tc>
          <w:tcPr>
            <w:tcW w:w="446" w:type="pct"/>
            <w:vAlign w:val="center"/>
          </w:tcPr>
          <w:p w14:paraId="356A5281" w14:textId="77777777" w:rsidR="008377B8" w:rsidRDefault="004E01A6" w:rsidP="00646DCB">
            <w:pPr>
              <w:pStyle w:val="afa"/>
              <w:jc w:val="center"/>
            </w:pPr>
            <w:r>
              <w:rPr>
                <w:rFonts w:hint="eastAsia"/>
              </w:rPr>
              <w:t>48</w:t>
            </w:r>
          </w:p>
        </w:tc>
        <w:tc>
          <w:tcPr>
            <w:tcW w:w="1198" w:type="pct"/>
            <w:shd w:val="clear" w:color="auto" w:fill="auto"/>
            <w:vAlign w:val="center"/>
          </w:tcPr>
          <w:p w14:paraId="4AEBE452" w14:textId="77777777" w:rsidR="008377B8" w:rsidRDefault="004E01A6" w:rsidP="00646DCB">
            <w:pPr>
              <w:pStyle w:val="afa"/>
              <w:jc w:val="center"/>
            </w:pPr>
            <w:r>
              <w:t>蓄电池辅助臂</w:t>
            </w:r>
          </w:p>
        </w:tc>
        <w:tc>
          <w:tcPr>
            <w:tcW w:w="927" w:type="pct"/>
            <w:shd w:val="clear" w:color="auto" w:fill="auto"/>
            <w:vAlign w:val="center"/>
          </w:tcPr>
          <w:p w14:paraId="56A3063D" w14:textId="77777777" w:rsidR="008377B8" w:rsidRDefault="004E01A6" w:rsidP="00646DCB">
            <w:pPr>
              <w:pStyle w:val="afa"/>
              <w:jc w:val="center"/>
            </w:pPr>
            <w:r>
              <w:t>非标设备</w:t>
            </w:r>
          </w:p>
        </w:tc>
        <w:tc>
          <w:tcPr>
            <w:tcW w:w="690" w:type="pct"/>
            <w:vAlign w:val="center"/>
          </w:tcPr>
          <w:p w14:paraId="473333F1" w14:textId="77777777" w:rsidR="008377B8" w:rsidRDefault="004E01A6" w:rsidP="00646DCB">
            <w:pPr>
              <w:pStyle w:val="afa"/>
              <w:jc w:val="center"/>
            </w:pPr>
            <w:r>
              <w:t>1</w:t>
            </w:r>
          </w:p>
        </w:tc>
        <w:tc>
          <w:tcPr>
            <w:tcW w:w="730" w:type="pct"/>
            <w:vAlign w:val="center"/>
          </w:tcPr>
          <w:p w14:paraId="125C7FF7" w14:textId="77777777" w:rsidR="008377B8" w:rsidRDefault="004E01A6" w:rsidP="00646DCB">
            <w:pPr>
              <w:pStyle w:val="afa"/>
              <w:jc w:val="center"/>
            </w:pPr>
            <w:r>
              <w:t>套</w:t>
            </w:r>
          </w:p>
        </w:tc>
        <w:tc>
          <w:tcPr>
            <w:tcW w:w="1010" w:type="pct"/>
            <w:vAlign w:val="center"/>
          </w:tcPr>
          <w:p w14:paraId="01A5F14A" w14:textId="77777777" w:rsidR="008377B8" w:rsidRDefault="004E01A6" w:rsidP="00646DCB">
            <w:pPr>
              <w:pStyle w:val="afa"/>
              <w:jc w:val="center"/>
            </w:pPr>
            <w:r>
              <w:rPr>
                <w:rFonts w:hint="eastAsia"/>
              </w:rPr>
              <w:t>与竣工环保验收报告内容一致</w:t>
            </w:r>
          </w:p>
        </w:tc>
      </w:tr>
      <w:tr w:rsidR="008377B8" w14:paraId="43CAEDEA" w14:textId="77777777" w:rsidTr="00646DCB">
        <w:trPr>
          <w:trHeight w:val="20"/>
        </w:trPr>
        <w:tc>
          <w:tcPr>
            <w:tcW w:w="446" w:type="pct"/>
            <w:vAlign w:val="center"/>
          </w:tcPr>
          <w:p w14:paraId="166867D1" w14:textId="77777777" w:rsidR="008377B8" w:rsidRDefault="004E01A6" w:rsidP="00646DCB">
            <w:pPr>
              <w:pStyle w:val="afa"/>
              <w:jc w:val="center"/>
            </w:pPr>
            <w:r>
              <w:rPr>
                <w:rFonts w:hint="eastAsia"/>
              </w:rPr>
              <w:t>49</w:t>
            </w:r>
          </w:p>
        </w:tc>
        <w:tc>
          <w:tcPr>
            <w:tcW w:w="1198" w:type="pct"/>
            <w:shd w:val="clear" w:color="auto" w:fill="auto"/>
            <w:vAlign w:val="center"/>
          </w:tcPr>
          <w:p w14:paraId="3E63708D" w14:textId="77777777" w:rsidR="008377B8" w:rsidRDefault="004E01A6" w:rsidP="00646DCB">
            <w:pPr>
              <w:pStyle w:val="afa"/>
              <w:jc w:val="center"/>
            </w:pPr>
            <w:r>
              <w:t>前座椅辅助臂</w:t>
            </w:r>
          </w:p>
        </w:tc>
        <w:tc>
          <w:tcPr>
            <w:tcW w:w="927" w:type="pct"/>
            <w:shd w:val="clear" w:color="auto" w:fill="auto"/>
            <w:vAlign w:val="center"/>
          </w:tcPr>
          <w:p w14:paraId="07E1B0D6" w14:textId="77777777" w:rsidR="008377B8" w:rsidRDefault="004E01A6" w:rsidP="00646DCB">
            <w:pPr>
              <w:pStyle w:val="afa"/>
              <w:jc w:val="center"/>
            </w:pPr>
            <w:r>
              <w:t>非标设备</w:t>
            </w:r>
          </w:p>
        </w:tc>
        <w:tc>
          <w:tcPr>
            <w:tcW w:w="690" w:type="pct"/>
            <w:vAlign w:val="center"/>
          </w:tcPr>
          <w:p w14:paraId="7849AC86" w14:textId="77777777" w:rsidR="008377B8" w:rsidRDefault="004E01A6" w:rsidP="00646DCB">
            <w:pPr>
              <w:pStyle w:val="afa"/>
              <w:jc w:val="center"/>
            </w:pPr>
            <w:r>
              <w:t>2</w:t>
            </w:r>
          </w:p>
        </w:tc>
        <w:tc>
          <w:tcPr>
            <w:tcW w:w="730" w:type="pct"/>
            <w:vAlign w:val="center"/>
          </w:tcPr>
          <w:p w14:paraId="3D6C8605" w14:textId="77777777" w:rsidR="008377B8" w:rsidRDefault="004E01A6" w:rsidP="00646DCB">
            <w:pPr>
              <w:pStyle w:val="afa"/>
              <w:jc w:val="center"/>
            </w:pPr>
            <w:r>
              <w:t>套</w:t>
            </w:r>
          </w:p>
        </w:tc>
        <w:tc>
          <w:tcPr>
            <w:tcW w:w="1010" w:type="pct"/>
            <w:vAlign w:val="center"/>
          </w:tcPr>
          <w:p w14:paraId="075E32AE" w14:textId="77777777" w:rsidR="008377B8" w:rsidRDefault="004E01A6" w:rsidP="00646DCB">
            <w:pPr>
              <w:pStyle w:val="afa"/>
              <w:jc w:val="center"/>
            </w:pPr>
            <w:r>
              <w:rPr>
                <w:rFonts w:hint="eastAsia"/>
              </w:rPr>
              <w:t>与竣工环保验收报告内容一致</w:t>
            </w:r>
          </w:p>
        </w:tc>
      </w:tr>
      <w:tr w:rsidR="008377B8" w14:paraId="3BE48DF7" w14:textId="77777777" w:rsidTr="00646DCB">
        <w:trPr>
          <w:trHeight w:val="20"/>
        </w:trPr>
        <w:tc>
          <w:tcPr>
            <w:tcW w:w="446" w:type="pct"/>
            <w:vAlign w:val="center"/>
          </w:tcPr>
          <w:p w14:paraId="5B160665" w14:textId="77777777" w:rsidR="008377B8" w:rsidRDefault="004E01A6" w:rsidP="00646DCB">
            <w:pPr>
              <w:pStyle w:val="afa"/>
              <w:jc w:val="center"/>
            </w:pPr>
            <w:r>
              <w:rPr>
                <w:rFonts w:hint="eastAsia"/>
              </w:rPr>
              <w:t>50</w:t>
            </w:r>
          </w:p>
        </w:tc>
        <w:tc>
          <w:tcPr>
            <w:tcW w:w="1198" w:type="pct"/>
            <w:shd w:val="clear" w:color="auto" w:fill="auto"/>
            <w:vAlign w:val="center"/>
          </w:tcPr>
          <w:p w14:paraId="7700291B" w14:textId="77777777" w:rsidR="008377B8" w:rsidRDefault="004E01A6" w:rsidP="00646DCB">
            <w:pPr>
              <w:pStyle w:val="afa"/>
              <w:jc w:val="center"/>
            </w:pPr>
            <w:r>
              <w:t>后座椅辅助臂</w:t>
            </w:r>
          </w:p>
        </w:tc>
        <w:tc>
          <w:tcPr>
            <w:tcW w:w="927" w:type="pct"/>
            <w:shd w:val="clear" w:color="auto" w:fill="auto"/>
            <w:vAlign w:val="center"/>
          </w:tcPr>
          <w:p w14:paraId="5C35D789" w14:textId="77777777" w:rsidR="008377B8" w:rsidRDefault="004E01A6" w:rsidP="00646DCB">
            <w:pPr>
              <w:pStyle w:val="afa"/>
              <w:jc w:val="center"/>
            </w:pPr>
            <w:r>
              <w:t>非标设备</w:t>
            </w:r>
          </w:p>
        </w:tc>
        <w:tc>
          <w:tcPr>
            <w:tcW w:w="690" w:type="pct"/>
            <w:vAlign w:val="center"/>
          </w:tcPr>
          <w:p w14:paraId="189A7DCF" w14:textId="77777777" w:rsidR="008377B8" w:rsidRDefault="004E01A6" w:rsidP="00646DCB">
            <w:pPr>
              <w:pStyle w:val="afa"/>
              <w:jc w:val="center"/>
            </w:pPr>
            <w:r>
              <w:t>1</w:t>
            </w:r>
          </w:p>
        </w:tc>
        <w:tc>
          <w:tcPr>
            <w:tcW w:w="730" w:type="pct"/>
            <w:vAlign w:val="center"/>
          </w:tcPr>
          <w:p w14:paraId="79D93C45" w14:textId="77777777" w:rsidR="008377B8" w:rsidRDefault="004E01A6" w:rsidP="00646DCB">
            <w:pPr>
              <w:pStyle w:val="afa"/>
              <w:jc w:val="center"/>
            </w:pPr>
            <w:r>
              <w:t>套</w:t>
            </w:r>
          </w:p>
        </w:tc>
        <w:tc>
          <w:tcPr>
            <w:tcW w:w="1010" w:type="pct"/>
            <w:vAlign w:val="center"/>
          </w:tcPr>
          <w:p w14:paraId="1DEA2D9C" w14:textId="77777777" w:rsidR="008377B8" w:rsidRDefault="004E01A6" w:rsidP="00646DCB">
            <w:pPr>
              <w:pStyle w:val="afa"/>
              <w:jc w:val="center"/>
            </w:pPr>
            <w:r>
              <w:rPr>
                <w:rFonts w:hint="eastAsia"/>
              </w:rPr>
              <w:t>与竣工环保验收报告内容一致</w:t>
            </w:r>
          </w:p>
        </w:tc>
      </w:tr>
      <w:tr w:rsidR="008377B8" w14:paraId="572DB7D7" w14:textId="77777777" w:rsidTr="00646DCB">
        <w:trPr>
          <w:trHeight w:val="20"/>
        </w:trPr>
        <w:tc>
          <w:tcPr>
            <w:tcW w:w="446" w:type="pct"/>
            <w:vAlign w:val="center"/>
          </w:tcPr>
          <w:p w14:paraId="4A2723D5" w14:textId="77777777" w:rsidR="008377B8" w:rsidRDefault="004E01A6" w:rsidP="00646DCB">
            <w:pPr>
              <w:pStyle w:val="afa"/>
              <w:jc w:val="center"/>
            </w:pPr>
            <w:r>
              <w:rPr>
                <w:rFonts w:hint="eastAsia"/>
              </w:rPr>
              <w:t>51</w:t>
            </w:r>
          </w:p>
        </w:tc>
        <w:tc>
          <w:tcPr>
            <w:tcW w:w="1198" w:type="pct"/>
            <w:shd w:val="clear" w:color="auto" w:fill="auto"/>
            <w:vAlign w:val="center"/>
          </w:tcPr>
          <w:p w14:paraId="5A9679D2" w14:textId="77777777" w:rsidR="008377B8" w:rsidRDefault="004E01A6" w:rsidP="00646DCB">
            <w:pPr>
              <w:pStyle w:val="afa"/>
              <w:jc w:val="center"/>
            </w:pPr>
            <w:r>
              <w:t>动力电池箱辅助臂</w:t>
            </w:r>
          </w:p>
        </w:tc>
        <w:tc>
          <w:tcPr>
            <w:tcW w:w="927" w:type="pct"/>
            <w:shd w:val="clear" w:color="auto" w:fill="auto"/>
            <w:vAlign w:val="center"/>
          </w:tcPr>
          <w:p w14:paraId="59CC4627" w14:textId="77777777" w:rsidR="008377B8" w:rsidRDefault="004E01A6" w:rsidP="00646DCB">
            <w:pPr>
              <w:pStyle w:val="afa"/>
              <w:jc w:val="center"/>
            </w:pPr>
            <w:r>
              <w:t>非标设备</w:t>
            </w:r>
          </w:p>
        </w:tc>
        <w:tc>
          <w:tcPr>
            <w:tcW w:w="690" w:type="pct"/>
            <w:vAlign w:val="center"/>
          </w:tcPr>
          <w:p w14:paraId="0CAC3058" w14:textId="77777777" w:rsidR="008377B8" w:rsidRDefault="004E01A6" w:rsidP="00646DCB">
            <w:pPr>
              <w:pStyle w:val="afa"/>
              <w:jc w:val="center"/>
            </w:pPr>
            <w:r>
              <w:t>1</w:t>
            </w:r>
          </w:p>
        </w:tc>
        <w:tc>
          <w:tcPr>
            <w:tcW w:w="730" w:type="pct"/>
            <w:vAlign w:val="center"/>
          </w:tcPr>
          <w:p w14:paraId="44C76235" w14:textId="77777777" w:rsidR="008377B8" w:rsidRDefault="004E01A6" w:rsidP="00646DCB">
            <w:pPr>
              <w:pStyle w:val="afa"/>
              <w:jc w:val="center"/>
            </w:pPr>
            <w:r>
              <w:t>套</w:t>
            </w:r>
          </w:p>
        </w:tc>
        <w:tc>
          <w:tcPr>
            <w:tcW w:w="1010" w:type="pct"/>
            <w:vAlign w:val="center"/>
          </w:tcPr>
          <w:p w14:paraId="300F549C" w14:textId="77777777" w:rsidR="008377B8" w:rsidRDefault="004E01A6" w:rsidP="00646DCB">
            <w:pPr>
              <w:pStyle w:val="afa"/>
              <w:jc w:val="center"/>
            </w:pPr>
            <w:r>
              <w:rPr>
                <w:rFonts w:hint="eastAsia"/>
              </w:rPr>
              <w:t>与竣工环保验收报告内容一致</w:t>
            </w:r>
          </w:p>
        </w:tc>
      </w:tr>
      <w:tr w:rsidR="008377B8" w14:paraId="42881CFF" w14:textId="77777777" w:rsidTr="00646DCB">
        <w:trPr>
          <w:trHeight w:val="20"/>
        </w:trPr>
        <w:tc>
          <w:tcPr>
            <w:tcW w:w="446" w:type="pct"/>
            <w:vAlign w:val="center"/>
          </w:tcPr>
          <w:p w14:paraId="0FF2A4C6" w14:textId="77777777" w:rsidR="008377B8" w:rsidRDefault="004E01A6" w:rsidP="00646DCB">
            <w:pPr>
              <w:pStyle w:val="afa"/>
              <w:jc w:val="center"/>
            </w:pPr>
            <w:r>
              <w:rPr>
                <w:rFonts w:hint="eastAsia"/>
              </w:rPr>
              <w:t>52</w:t>
            </w:r>
          </w:p>
        </w:tc>
        <w:tc>
          <w:tcPr>
            <w:tcW w:w="1198" w:type="pct"/>
            <w:shd w:val="clear" w:color="auto" w:fill="auto"/>
            <w:vAlign w:val="center"/>
          </w:tcPr>
          <w:p w14:paraId="6AA80875" w14:textId="77777777" w:rsidR="008377B8" w:rsidRDefault="004E01A6" w:rsidP="00646DCB">
            <w:pPr>
              <w:pStyle w:val="afa"/>
              <w:jc w:val="center"/>
            </w:pPr>
            <w:r>
              <w:t>风挡玻璃自动涂胶机</w:t>
            </w:r>
          </w:p>
        </w:tc>
        <w:tc>
          <w:tcPr>
            <w:tcW w:w="927" w:type="pct"/>
            <w:shd w:val="clear" w:color="auto" w:fill="auto"/>
            <w:vAlign w:val="center"/>
          </w:tcPr>
          <w:p w14:paraId="4B596A1D" w14:textId="77777777" w:rsidR="008377B8" w:rsidRDefault="004E01A6" w:rsidP="00646DCB">
            <w:pPr>
              <w:pStyle w:val="afa"/>
              <w:jc w:val="center"/>
            </w:pPr>
            <w:r>
              <w:t>非标设备</w:t>
            </w:r>
          </w:p>
        </w:tc>
        <w:tc>
          <w:tcPr>
            <w:tcW w:w="690" w:type="pct"/>
            <w:vAlign w:val="center"/>
          </w:tcPr>
          <w:p w14:paraId="4048ACCF" w14:textId="77777777" w:rsidR="008377B8" w:rsidRDefault="004E01A6" w:rsidP="00646DCB">
            <w:pPr>
              <w:pStyle w:val="afa"/>
              <w:jc w:val="center"/>
            </w:pPr>
            <w:r>
              <w:t>1</w:t>
            </w:r>
          </w:p>
        </w:tc>
        <w:tc>
          <w:tcPr>
            <w:tcW w:w="730" w:type="pct"/>
            <w:vAlign w:val="center"/>
          </w:tcPr>
          <w:p w14:paraId="3F1A459C" w14:textId="77777777" w:rsidR="008377B8" w:rsidRDefault="004E01A6" w:rsidP="00646DCB">
            <w:pPr>
              <w:pStyle w:val="afa"/>
              <w:jc w:val="center"/>
            </w:pPr>
            <w:r>
              <w:t>套</w:t>
            </w:r>
          </w:p>
        </w:tc>
        <w:tc>
          <w:tcPr>
            <w:tcW w:w="1010" w:type="pct"/>
            <w:vAlign w:val="center"/>
          </w:tcPr>
          <w:p w14:paraId="6DED454A" w14:textId="77777777" w:rsidR="008377B8" w:rsidRDefault="004E01A6" w:rsidP="00646DCB">
            <w:pPr>
              <w:pStyle w:val="afa"/>
              <w:jc w:val="center"/>
            </w:pPr>
            <w:r>
              <w:rPr>
                <w:rFonts w:hint="eastAsia"/>
              </w:rPr>
              <w:t>与竣工环保验收报告内容一致</w:t>
            </w:r>
          </w:p>
        </w:tc>
      </w:tr>
      <w:tr w:rsidR="008377B8" w14:paraId="07C0B77D" w14:textId="77777777" w:rsidTr="00646DCB">
        <w:trPr>
          <w:trHeight w:val="20"/>
        </w:trPr>
        <w:tc>
          <w:tcPr>
            <w:tcW w:w="446" w:type="pct"/>
            <w:vAlign w:val="center"/>
          </w:tcPr>
          <w:p w14:paraId="7ACD38E0" w14:textId="77777777" w:rsidR="008377B8" w:rsidRDefault="004E01A6" w:rsidP="00646DCB">
            <w:pPr>
              <w:pStyle w:val="afa"/>
              <w:jc w:val="center"/>
            </w:pPr>
            <w:r>
              <w:rPr>
                <w:rFonts w:hint="eastAsia"/>
              </w:rPr>
              <w:t>53</w:t>
            </w:r>
          </w:p>
        </w:tc>
        <w:tc>
          <w:tcPr>
            <w:tcW w:w="1198" w:type="pct"/>
            <w:shd w:val="clear" w:color="auto" w:fill="auto"/>
            <w:vAlign w:val="center"/>
          </w:tcPr>
          <w:p w14:paraId="2E0BEC34" w14:textId="77777777" w:rsidR="008377B8" w:rsidRDefault="004E01A6" w:rsidP="00646DCB">
            <w:pPr>
              <w:pStyle w:val="afa"/>
              <w:jc w:val="center"/>
            </w:pPr>
            <w:r>
              <w:t>侧窗自动涂胶机</w:t>
            </w:r>
          </w:p>
        </w:tc>
        <w:tc>
          <w:tcPr>
            <w:tcW w:w="927" w:type="pct"/>
            <w:shd w:val="clear" w:color="auto" w:fill="auto"/>
            <w:vAlign w:val="center"/>
          </w:tcPr>
          <w:p w14:paraId="1A714010" w14:textId="77777777" w:rsidR="008377B8" w:rsidRDefault="004E01A6" w:rsidP="00646DCB">
            <w:pPr>
              <w:pStyle w:val="afa"/>
              <w:jc w:val="center"/>
            </w:pPr>
            <w:r>
              <w:t>非标设备</w:t>
            </w:r>
          </w:p>
        </w:tc>
        <w:tc>
          <w:tcPr>
            <w:tcW w:w="690" w:type="pct"/>
            <w:vAlign w:val="center"/>
          </w:tcPr>
          <w:p w14:paraId="05B36FFF" w14:textId="77777777" w:rsidR="008377B8" w:rsidRDefault="004E01A6" w:rsidP="00646DCB">
            <w:pPr>
              <w:pStyle w:val="afa"/>
              <w:jc w:val="center"/>
            </w:pPr>
            <w:r>
              <w:t>1</w:t>
            </w:r>
          </w:p>
        </w:tc>
        <w:tc>
          <w:tcPr>
            <w:tcW w:w="730" w:type="pct"/>
            <w:vAlign w:val="center"/>
          </w:tcPr>
          <w:p w14:paraId="4FDC365E" w14:textId="77777777" w:rsidR="008377B8" w:rsidRDefault="004E01A6" w:rsidP="00646DCB">
            <w:pPr>
              <w:pStyle w:val="afa"/>
              <w:jc w:val="center"/>
            </w:pPr>
            <w:r>
              <w:t>套</w:t>
            </w:r>
          </w:p>
        </w:tc>
        <w:tc>
          <w:tcPr>
            <w:tcW w:w="1010" w:type="pct"/>
            <w:vAlign w:val="center"/>
          </w:tcPr>
          <w:p w14:paraId="4E1E9ED9" w14:textId="77777777" w:rsidR="008377B8" w:rsidRDefault="004E01A6" w:rsidP="00646DCB">
            <w:pPr>
              <w:pStyle w:val="afa"/>
              <w:jc w:val="center"/>
            </w:pPr>
            <w:r>
              <w:rPr>
                <w:rFonts w:hint="eastAsia"/>
              </w:rPr>
              <w:t>与竣工环保验收报告内容一致</w:t>
            </w:r>
          </w:p>
        </w:tc>
      </w:tr>
      <w:tr w:rsidR="008377B8" w14:paraId="2EF0F671" w14:textId="77777777" w:rsidTr="00646DCB">
        <w:trPr>
          <w:trHeight w:val="20"/>
        </w:trPr>
        <w:tc>
          <w:tcPr>
            <w:tcW w:w="446" w:type="pct"/>
            <w:vAlign w:val="center"/>
          </w:tcPr>
          <w:p w14:paraId="074BE2EC" w14:textId="77777777" w:rsidR="008377B8" w:rsidRDefault="004E01A6" w:rsidP="00646DCB">
            <w:pPr>
              <w:pStyle w:val="afa"/>
              <w:jc w:val="center"/>
            </w:pPr>
            <w:r>
              <w:rPr>
                <w:rFonts w:hint="eastAsia"/>
              </w:rPr>
              <w:t>54</w:t>
            </w:r>
          </w:p>
        </w:tc>
        <w:tc>
          <w:tcPr>
            <w:tcW w:w="1198" w:type="pct"/>
            <w:shd w:val="clear" w:color="auto" w:fill="auto"/>
            <w:vAlign w:val="center"/>
          </w:tcPr>
          <w:p w14:paraId="054D272B" w14:textId="77777777" w:rsidR="008377B8" w:rsidRDefault="004E01A6" w:rsidP="00646DCB">
            <w:pPr>
              <w:pStyle w:val="afa"/>
              <w:jc w:val="center"/>
            </w:pPr>
            <w:r>
              <w:t>KBK</w:t>
            </w:r>
            <w:r>
              <w:t>轻型悬挂吊车</w:t>
            </w:r>
          </w:p>
        </w:tc>
        <w:tc>
          <w:tcPr>
            <w:tcW w:w="927" w:type="pct"/>
            <w:shd w:val="clear" w:color="auto" w:fill="auto"/>
            <w:vAlign w:val="center"/>
          </w:tcPr>
          <w:p w14:paraId="7BE44F45" w14:textId="77777777" w:rsidR="008377B8" w:rsidRDefault="004E01A6" w:rsidP="00646DCB">
            <w:pPr>
              <w:pStyle w:val="afa"/>
              <w:jc w:val="center"/>
            </w:pPr>
            <w:r>
              <w:t>非标设备</w:t>
            </w:r>
          </w:p>
        </w:tc>
        <w:tc>
          <w:tcPr>
            <w:tcW w:w="690" w:type="pct"/>
            <w:vAlign w:val="center"/>
          </w:tcPr>
          <w:p w14:paraId="00C2022E" w14:textId="77777777" w:rsidR="008377B8" w:rsidRDefault="004E01A6" w:rsidP="00646DCB">
            <w:pPr>
              <w:pStyle w:val="afa"/>
              <w:jc w:val="center"/>
            </w:pPr>
            <w:r>
              <w:t>4</w:t>
            </w:r>
          </w:p>
        </w:tc>
        <w:tc>
          <w:tcPr>
            <w:tcW w:w="730" w:type="pct"/>
            <w:vAlign w:val="center"/>
          </w:tcPr>
          <w:p w14:paraId="2DDA58C8" w14:textId="77777777" w:rsidR="008377B8" w:rsidRDefault="004E01A6" w:rsidP="00646DCB">
            <w:pPr>
              <w:pStyle w:val="afa"/>
              <w:jc w:val="center"/>
            </w:pPr>
            <w:r>
              <w:t>套</w:t>
            </w:r>
          </w:p>
        </w:tc>
        <w:tc>
          <w:tcPr>
            <w:tcW w:w="1010" w:type="pct"/>
            <w:vAlign w:val="center"/>
          </w:tcPr>
          <w:p w14:paraId="2C8CC1BB" w14:textId="77777777" w:rsidR="008377B8" w:rsidRDefault="004E01A6" w:rsidP="00646DCB">
            <w:pPr>
              <w:pStyle w:val="afa"/>
              <w:jc w:val="center"/>
            </w:pPr>
            <w:r>
              <w:rPr>
                <w:rFonts w:hint="eastAsia"/>
              </w:rPr>
              <w:t>与竣工环保验收报告内容一致</w:t>
            </w:r>
          </w:p>
        </w:tc>
      </w:tr>
      <w:tr w:rsidR="008377B8" w14:paraId="2DFAB2B3" w14:textId="77777777" w:rsidTr="00646DCB">
        <w:trPr>
          <w:trHeight w:val="20"/>
        </w:trPr>
        <w:tc>
          <w:tcPr>
            <w:tcW w:w="446" w:type="pct"/>
            <w:vAlign w:val="center"/>
          </w:tcPr>
          <w:p w14:paraId="6D2B2487" w14:textId="77777777" w:rsidR="008377B8" w:rsidRDefault="004E01A6" w:rsidP="00646DCB">
            <w:pPr>
              <w:pStyle w:val="afa"/>
              <w:jc w:val="center"/>
            </w:pPr>
            <w:r>
              <w:rPr>
                <w:rFonts w:hint="eastAsia"/>
              </w:rPr>
              <w:t>55</w:t>
            </w:r>
          </w:p>
        </w:tc>
        <w:tc>
          <w:tcPr>
            <w:tcW w:w="1198" w:type="pct"/>
            <w:shd w:val="clear" w:color="auto" w:fill="auto"/>
            <w:vAlign w:val="center"/>
          </w:tcPr>
          <w:p w14:paraId="2B253E93" w14:textId="77777777" w:rsidR="008377B8" w:rsidRDefault="004E01A6" w:rsidP="00646DCB">
            <w:pPr>
              <w:pStyle w:val="afa"/>
              <w:jc w:val="center"/>
            </w:pPr>
            <w:r>
              <w:t>附属工艺工程</w:t>
            </w:r>
          </w:p>
        </w:tc>
        <w:tc>
          <w:tcPr>
            <w:tcW w:w="927" w:type="pct"/>
            <w:shd w:val="clear" w:color="auto" w:fill="auto"/>
            <w:vAlign w:val="center"/>
          </w:tcPr>
          <w:p w14:paraId="4EDE6272" w14:textId="77777777" w:rsidR="008377B8" w:rsidRDefault="004E01A6" w:rsidP="00646DCB">
            <w:pPr>
              <w:pStyle w:val="afa"/>
              <w:jc w:val="center"/>
            </w:pPr>
            <w:r>
              <w:t>非标设备</w:t>
            </w:r>
          </w:p>
        </w:tc>
        <w:tc>
          <w:tcPr>
            <w:tcW w:w="690" w:type="pct"/>
            <w:vAlign w:val="center"/>
          </w:tcPr>
          <w:p w14:paraId="44738F79" w14:textId="77777777" w:rsidR="008377B8" w:rsidRDefault="004E01A6" w:rsidP="00646DCB">
            <w:pPr>
              <w:pStyle w:val="afa"/>
              <w:jc w:val="center"/>
            </w:pPr>
            <w:r>
              <w:t>1</w:t>
            </w:r>
          </w:p>
        </w:tc>
        <w:tc>
          <w:tcPr>
            <w:tcW w:w="730" w:type="pct"/>
            <w:vAlign w:val="center"/>
          </w:tcPr>
          <w:p w14:paraId="2053E98E" w14:textId="77777777" w:rsidR="008377B8" w:rsidRDefault="004E01A6" w:rsidP="00646DCB">
            <w:pPr>
              <w:pStyle w:val="afa"/>
              <w:jc w:val="center"/>
            </w:pPr>
            <w:r>
              <w:t>套</w:t>
            </w:r>
          </w:p>
        </w:tc>
        <w:tc>
          <w:tcPr>
            <w:tcW w:w="1010" w:type="pct"/>
            <w:vAlign w:val="center"/>
          </w:tcPr>
          <w:p w14:paraId="4E33A2D5" w14:textId="77777777" w:rsidR="008377B8" w:rsidRDefault="004E01A6" w:rsidP="00646DCB">
            <w:pPr>
              <w:pStyle w:val="afa"/>
              <w:jc w:val="center"/>
            </w:pPr>
            <w:r>
              <w:rPr>
                <w:rFonts w:hint="eastAsia"/>
              </w:rPr>
              <w:t>与竣工环保验收报告内容一致</w:t>
            </w:r>
          </w:p>
        </w:tc>
      </w:tr>
      <w:tr w:rsidR="008377B8" w14:paraId="4692E4D3" w14:textId="77777777" w:rsidTr="00646DCB">
        <w:trPr>
          <w:trHeight w:val="20"/>
        </w:trPr>
        <w:tc>
          <w:tcPr>
            <w:tcW w:w="446" w:type="pct"/>
            <w:vAlign w:val="center"/>
          </w:tcPr>
          <w:p w14:paraId="05A65765" w14:textId="77777777" w:rsidR="008377B8" w:rsidRDefault="004E01A6" w:rsidP="00646DCB">
            <w:pPr>
              <w:pStyle w:val="afa"/>
              <w:jc w:val="center"/>
            </w:pPr>
            <w:r>
              <w:rPr>
                <w:rFonts w:hint="eastAsia"/>
              </w:rPr>
              <w:t>56</w:t>
            </w:r>
          </w:p>
        </w:tc>
        <w:tc>
          <w:tcPr>
            <w:tcW w:w="1198" w:type="pct"/>
            <w:shd w:val="clear" w:color="auto" w:fill="auto"/>
            <w:vAlign w:val="center"/>
          </w:tcPr>
          <w:p w14:paraId="5973736A" w14:textId="77777777" w:rsidR="008377B8" w:rsidRDefault="004E01A6" w:rsidP="00646DCB">
            <w:pPr>
              <w:pStyle w:val="afa"/>
              <w:jc w:val="center"/>
            </w:pPr>
            <w:r>
              <w:t>气动及电动工具</w:t>
            </w:r>
          </w:p>
        </w:tc>
        <w:tc>
          <w:tcPr>
            <w:tcW w:w="927" w:type="pct"/>
            <w:shd w:val="clear" w:color="auto" w:fill="auto"/>
            <w:vAlign w:val="center"/>
          </w:tcPr>
          <w:p w14:paraId="3D1F8C6A" w14:textId="77777777" w:rsidR="008377B8" w:rsidRDefault="004E01A6" w:rsidP="00646DCB">
            <w:pPr>
              <w:pStyle w:val="afa"/>
              <w:jc w:val="center"/>
            </w:pPr>
            <w:r>
              <w:t>非标设备</w:t>
            </w:r>
          </w:p>
        </w:tc>
        <w:tc>
          <w:tcPr>
            <w:tcW w:w="690" w:type="pct"/>
            <w:vAlign w:val="center"/>
          </w:tcPr>
          <w:p w14:paraId="7E5A8F5A" w14:textId="77777777" w:rsidR="008377B8" w:rsidRDefault="004E01A6" w:rsidP="00646DCB">
            <w:pPr>
              <w:pStyle w:val="afa"/>
              <w:jc w:val="center"/>
            </w:pPr>
            <w:r>
              <w:t>1</w:t>
            </w:r>
          </w:p>
        </w:tc>
        <w:tc>
          <w:tcPr>
            <w:tcW w:w="730" w:type="pct"/>
            <w:vAlign w:val="center"/>
          </w:tcPr>
          <w:p w14:paraId="733A6F85" w14:textId="77777777" w:rsidR="008377B8" w:rsidRDefault="004E01A6" w:rsidP="00646DCB">
            <w:pPr>
              <w:pStyle w:val="afa"/>
              <w:jc w:val="center"/>
            </w:pPr>
            <w:r>
              <w:t>套</w:t>
            </w:r>
          </w:p>
        </w:tc>
        <w:tc>
          <w:tcPr>
            <w:tcW w:w="1010" w:type="pct"/>
            <w:vAlign w:val="center"/>
          </w:tcPr>
          <w:p w14:paraId="23D53D06" w14:textId="77777777" w:rsidR="008377B8" w:rsidRDefault="004E01A6" w:rsidP="00646DCB">
            <w:pPr>
              <w:pStyle w:val="afa"/>
              <w:jc w:val="center"/>
            </w:pPr>
            <w:r>
              <w:rPr>
                <w:rFonts w:hint="eastAsia"/>
              </w:rPr>
              <w:t>与竣工环保验收报告内容一致</w:t>
            </w:r>
          </w:p>
        </w:tc>
      </w:tr>
      <w:tr w:rsidR="008377B8" w14:paraId="5DF81920" w14:textId="77777777" w:rsidTr="00646DCB">
        <w:trPr>
          <w:trHeight w:val="20"/>
        </w:trPr>
        <w:tc>
          <w:tcPr>
            <w:tcW w:w="446" w:type="pct"/>
            <w:vAlign w:val="center"/>
          </w:tcPr>
          <w:p w14:paraId="0C613DBC" w14:textId="77777777" w:rsidR="008377B8" w:rsidRDefault="004E01A6" w:rsidP="00646DCB">
            <w:pPr>
              <w:pStyle w:val="afa"/>
              <w:jc w:val="center"/>
            </w:pPr>
            <w:r>
              <w:rPr>
                <w:rFonts w:hint="eastAsia"/>
              </w:rPr>
              <w:lastRenderedPageBreak/>
              <w:t>57</w:t>
            </w:r>
          </w:p>
        </w:tc>
        <w:tc>
          <w:tcPr>
            <w:tcW w:w="1198" w:type="pct"/>
            <w:shd w:val="clear" w:color="auto" w:fill="auto"/>
            <w:vAlign w:val="center"/>
          </w:tcPr>
          <w:p w14:paraId="098A08ED" w14:textId="77777777" w:rsidR="008377B8" w:rsidRDefault="004E01A6" w:rsidP="00646DCB">
            <w:pPr>
              <w:pStyle w:val="afa"/>
              <w:jc w:val="center"/>
            </w:pPr>
            <w:r>
              <w:t>四轮定位仪</w:t>
            </w:r>
          </w:p>
        </w:tc>
        <w:tc>
          <w:tcPr>
            <w:tcW w:w="927" w:type="pct"/>
            <w:shd w:val="clear" w:color="auto" w:fill="auto"/>
            <w:vAlign w:val="center"/>
          </w:tcPr>
          <w:p w14:paraId="0F852559" w14:textId="77777777" w:rsidR="008377B8" w:rsidRDefault="004E01A6" w:rsidP="00646DCB">
            <w:pPr>
              <w:pStyle w:val="afa"/>
              <w:jc w:val="center"/>
            </w:pPr>
            <w:r>
              <w:t>非标设备</w:t>
            </w:r>
          </w:p>
        </w:tc>
        <w:tc>
          <w:tcPr>
            <w:tcW w:w="690" w:type="pct"/>
            <w:vAlign w:val="center"/>
          </w:tcPr>
          <w:p w14:paraId="01F6721F" w14:textId="77777777" w:rsidR="008377B8" w:rsidRDefault="004E01A6" w:rsidP="00646DCB">
            <w:pPr>
              <w:pStyle w:val="afa"/>
              <w:jc w:val="center"/>
            </w:pPr>
            <w:r>
              <w:t>2</w:t>
            </w:r>
          </w:p>
        </w:tc>
        <w:tc>
          <w:tcPr>
            <w:tcW w:w="730" w:type="pct"/>
            <w:vAlign w:val="center"/>
          </w:tcPr>
          <w:p w14:paraId="6684B7DF" w14:textId="77777777" w:rsidR="008377B8" w:rsidRDefault="004E01A6" w:rsidP="00646DCB">
            <w:pPr>
              <w:pStyle w:val="afa"/>
              <w:jc w:val="center"/>
            </w:pPr>
            <w:r>
              <w:t>套</w:t>
            </w:r>
          </w:p>
        </w:tc>
        <w:tc>
          <w:tcPr>
            <w:tcW w:w="1010" w:type="pct"/>
            <w:vAlign w:val="center"/>
          </w:tcPr>
          <w:p w14:paraId="0C8ED117" w14:textId="77777777" w:rsidR="008377B8" w:rsidRDefault="004E01A6" w:rsidP="00646DCB">
            <w:pPr>
              <w:pStyle w:val="afa"/>
              <w:jc w:val="center"/>
            </w:pPr>
            <w:r>
              <w:rPr>
                <w:rFonts w:hint="eastAsia"/>
              </w:rPr>
              <w:t>与竣工环保验收报告内容一致</w:t>
            </w:r>
          </w:p>
        </w:tc>
      </w:tr>
      <w:tr w:rsidR="008377B8" w14:paraId="45BE316B" w14:textId="77777777" w:rsidTr="00646DCB">
        <w:trPr>
          <w:trHeight w:val="20"/>
        </w:trPr>
        <w:tc>
          <w:tcPr>
            <w:tcW w:w="446" w:type="pct"/>
            <w:vAlign w:val="center"/>
          </w:tcPr>
          <w:p w14:paraId="11E8BC31" w14:textId="77777777" w:rsidR="008377B8" w:rsidRDefault="004E01A6" w:rsidP="00646DCB">
            <w:pPr>
              <w:pStyle w:val="afa"/>
              <w:jc w:val="center"/>
            </w:pPr>
            <w:r>
              <w:rPr>
                <w:rFonts w:hint="eastAsia"/>
              </w:rPr>
              <w:t>58</w:t>
            </w:r>
          </w:p>
        </w:tc>
        <w:tc>
          <w:tcPr>
            <w:tcW w:w="1198" w:type="pct"/>
            <w:shd w:val="clear" w:color="auto" w:fill="auto"/>
            <w:vAlign w:val="center"/>
          </w:tcPr>
          <w:p w14:paraId="288855EE" w14:textId="77777777" w:rsidR="008377B8" w:rsidRDefault="004E01A6" w:rsidP="00646DCB">
            <w:pPr>
              <w:pStyle w:val="afa"/>
              <w:jc w:val="center"/>
            </w:pPr>
            <w:r>
              <w:t>大灯检测仪</w:t>
            </w:r>
          </w:p>
        </w:tc>
        <w:tc>
          <w:tcPr>
            <w:tcW w:w="927" w:type="pct"/>
            <w:shd w:val="clear" w:color="auto" w:fill="auto"/>
            <w:vAlign w:val="center"/>
          </w:tcPr>
          <w:p w14:paraId="115552CC" w14:textId="77777777" w:rsidR="008377B8" w:rsidRDefault="004E01A6" w:rsidP="00646DCB">
            <w:pPr>
              <w:pStyle w:val="afa"/>
              <w:jc w:val="center"/>
            </w:pPr>
            <w:r>
              <w:t>非标设备</w:t>
            </w:r>
          </w:p>
        </w:tc>
        <w:tc>
          <w:tcPr>
            <w:tcW w:w="690" w:type="pct"/>
            <w:vAlign w:val="center"/>
          </w:tcPr>
          <w:p w14:paraId="11560C97" w14:textId="77777777" w:rsidR="008377B8" w:rsidRDefault="004E01A6" w:rsidP="00646DCB">
            <w:pPr>
              <w:pStyle w:val="afa"/>
              <w:jc w:val="center"/>
            </w:pPr>
            <w:r>
              <w:t>2</w:t>
            </w:r>
          </w:p>
        </w:tc>
        <w:tc>
          <w:tcPr>
            <w:tcW w:w="730" w:type="pct"/>
            <w:vAlign w:val="center"/>
          </w:tcPr>
          <w:p w14:paraId="2D2DC457" w14:textId="77777777" w:rsidR="008377B8" w:rsidRDefault="004E01A6" w:rsidP="00646DCB">
            <w:pPr>
              <w:pStyle w:val="afa"/>
              <w:jc w:val="center"/>
            </w:pPr>
            <w:r>
              <w:t>套</w:t>
            </w:r>
          </w:p>
        </w:tc>
        <w:tc>
          <w:tcPr>
            <w:tcW w:w="1010" w:type="pct"/>
            <w:vAlign w:val="center"/>
          </w:tcPr>
          <w:p w14:paraId="4FD1FC05" w14:textId="77777777" w:rsidR="008377B8" w:rsidRDefault="004E01A6" w:rsidP="00646DCB">
            <w:pPr>
              <w:pStyle w:val="afa"/>
              <w:jc w:val="center"/>
            </w:pPr>
            <w:r>
              <w:rPr>
                <w:rFonts w:hint="eastAsia"/>
              </w:rPr>
              <w:t>与竣工环保验收报告内容一致</w:t>
            </w:r>
          </w:p>
        </w:tc>
      </w:tr>
      <w:tr w:rsidR="008377B8" w14:paraId="08117952" w14:textId="77777777" w:rsidTr="00646DCB">
        <w:trPr>
          <w:trHeight w:val="20"/>
        </w:trPr>
        <w:tc>
          <w:tcPr>
            <w:tcW w:w="446" w:type="pct"/>
            <w:vAlign w:val="center"/>
          </w:tcPr>
          <w:p w14:paraId="2C7ABB67" w14:textId="77777777" w:rsidR="008377B8" w:rsidRDefault="004E01A6" w:rsidP="00646DCB">
            <w:pPr>
              <w:pStyle w:val="afa"/>
              <w:jc w:val="center"/>
            </w:pPr>
            <w:r>
              <w:rPr>
                <w:rFonts w:hint="eastAsia"/>
              </w:rPr>
              <w:t>59</w:t>
            </w:r>
          </w:p>
        </w:tc>
        <w:tc>
          <w:tcPr>
            <w:tcW w:w="1198" w:type="pct"/>
            <w:shd w:val="clear" w:color="auto" w:fill="auto"/>
            <w:vAlign w:val="center"/>
          </w:tcPr>
          <w:p w14:paraId="7B74169C" w14:textId="77777777" w:rsidR="008377B8" w:rsidRDefault="004E01A6" w:rsidP="00646DCB">
            <w:pPr>
              <w:pStyle w:val="afa"/>
              <w:jc w:val="center"/>
            </w:pPr>
            <w:r>
              <w:t>侧滑</w:t>
            </w:r>
          </w:p>
        </w:tc>
        <w:tc>
          <w:tcPr>
            <w:tcW w:w="927" w:type="pct"/>
            <w:shd w:val="clear" w:color="auto" w:fill="auto"/>
            <w:vAlign w:val="center"/>
          </w:tcPr>
          <w:p w14:paraId="2F9467B8" w14:textId="77777777" w:rsidR="008377B8" w:rsidRDefault="004E01A6" w:rsidP="00646DCB">
            <w:pPr>
              <w:pStyle w:val="afa"/>
              <w:jc w:val="center"/>
            </w:pPr>
            <w:r>
              <w:t>非标设备</w:t>
            </w:r>
          </w:p>
        </w:tc>
        <w:tc>
          <w:tcPr>
            <w:tcW w:w="690" w:type="pct"/>
            <w:vAlign w:val="center"/>
          </w:tcPr>
          <w:p w14:paraId="6B5BB9DC" w14:textId="77777777" w:rsidR="008377B8" w:rsidRDefault="004E01A6" w:rsidP="00646DCB">
            <w:pPr>
              <w:pStyle w:val="afa"/>
              <w:jc w:val="center"/>
            </w:pPr>
            <w:r>
              <w:t>2</w:t>
            </w:r>
          </w:p>
        </w:tc>
        <w:tc>
          <w:tcPr>
            <w:tcW w:w="730" w:type="pct"/>
            <w:vAlign w:val="center"/>
          </w:tcPr>
          <w:p w14:paraId="38F619B8" w14:textId="77777777" w:rsidR="008377B8" w:rsidRDefault="004E01A6" w:rsidP="00646DCB">
            <w:pPr>
              <w:pStyle w:val="afa"/>
              <w:jc w:val="center"/>
            </w:pPr>
            <w:r>
              <w:t>套</w:t>
            </w:r>
          </w:p>
        </w:tc>
        <w:tc>
          <w:tcPr>
            <w:tcW w:w="1010" w:type="pct"/>
            <w:vAlign w:val="center"/>
          </w:tcPr>
          <w:p w14:paraId="544577CB" w14:textId="77777777" w:rsidR="008377B8" w:rsidRDefault="004E01A6" w:rsidP="00646DCB">
            <w:pPr>
              <w:pStyle w:val="afa"/>
              <w:jc w:val="center"/>
            </w:pPr>
            <w:r>
              <w:rPr>
                <w:rFonts w:hint="eastAsia"/>
              </w:rPr>
              <w:t>与竣工环保验收报告内容一致</w:t>
            </w:r>
          </w:p>
        </w:tc>
      </w:tr>
      <w:tr w:rsidR="008377B8" w14:paraId="26AA51F4" w14:textId="77777777" w:rsidTr="00646DCB">
        <w:trPr>
          <w:trHeight w:val="20"/>
        </w:trPr>
        <w:tc>
          <w:tcPr>
            <w:tcW w:w="446" w:type="pct"/>
            <w:vAlign w:val="center"/>
          </w:tcPr>
          <w:p w14:paraId="2167F8B6" w14:textId="77777777" w:rsidR="008377B8" w:rsidRDefault="004E01A6" w:rsidP="00646DCB">
            <w:pPr>
              <w:pStyle w:val="afa"/>
              <w:jc w:val="center"/>
            </w:pPr>
            <w:r>
              <w:rPr>
                <w:rFonts w:hint="eastAsia"/>
              </w:rPr>
              <w:t>60</w:t>
            </w:r>
          </w:p>
        </w:tc>
        <w:tc>
          <w:tcPr>
            <w:tcW w:w="1198" w:type="pct"/>
            <w:shd w:val="clear" w:color="auto" w:fill="auto"/>
            <w:vAlign w:val="center"/>
          </w:tcPr>
          <w:p w14:paraId="2CBD2141" w14:textId="77777777" w:rsidR="008377B8" w:rsidRDefault="004E01A6" w:rsidP="00646DCB">
            <w:pPr>
              <w:pStyle w:val="afa"/>
              <w:jc w:val="center"/>
            </w:pPr>
            <w:r>
              <w:t>DVT</w:t>
            </w:r>
          </w:p>
        </w:tc>
        <w:tc>
          <w:tcPr>
            <w:tcW w:w="927" w:type="pct"/>
            <w:shd w:val="clear" w:color="auto" w:fill="auto"/>
            <w:vAlign w:val="center"/>
          </w:tcPr>
          <w:p w14:paraId="6EB18ADC" w14:textId="77777777" w:rsidR="008377B8" w:rsidRDefault="004E01A6" w:rsidP="00646DCB">
            <w:pPr>
              <w:pStyle w:val="afa"/>
              <w:jc w:val="center"/>
            </w:pPr>
            <w:r>
              <w:t>非标设备</w:t>
            </w:r>
          </w:p>
        </w:tc>
        <w:tc>
          <w:tcPr>
            <w:tcW w:w="690" w:type="pct"/>
            <w:vAlign w:val="center"/>
          </w:tcPr>
          <w:p w14:paraId="2C29085E" w14:textId="77777777" w:rsidR="008377B8" w:rsidRDefault="004E01A6" w:rsidP="00646DCB">
            <w:pPr>
              <w:pStyle w:val="afa"/>
              <w:jc w:val="center"/>
            </w:pPr>
            <w:r>
              <w:t>2</w:t>
            </w:r>
          </w:p>
        </w:tc>
        <w:tc>
          <w:tcPr>
            <w:tcW w:w="730" w:type="pct"/>
            <w:vAlign w:val="center"/>
          </w:tcPr>
          <w:p w14:paraId="3D32CE19" w14:textId="77777777" w:rsidR="008377B8" w:rsidRDefault="004E01A6" w:rsidP="00646DCB">
            <w:pPr>
              <w:pStyle w:val="afa"/>
              <w:jc w:val="center"/>
            </w:pPr>
            <w:r>
              <w:t>套</w:t>
            </w:r>
          </w:p>
        </w:tc>
        <w:tc>
          <w:tcPr>
            <w:tcW w:w="1010" w:type="pct"/>
            <w:vAlign w:val="center"/>
          </w:tcPr>
          <w:p w14:paraId="611967A7" w14:textId="77777777" w:rsidR="008377B8" w:rsidRDefault="004E01A6" w:rsidP="00646DCB">
            <w:pPr>
              <w:pStyle w:val="afa"/>
              <w:jc w:val="center"/>
            </w:pPr>
            <w:r>
              <w:rPr>
                <w:rFonts w:hint="eastAsia"/>
              </w:rPr>
              <w:t>与竣工环保验收报告内容一致</w:t>
            </w:r>
          </w:p>
        </w:tc>
      </w:tr>
      <w:tr w:rsidR="008377B8" w14:paraId="641A6BD3" w14:textId="77777777" w:rsidTr="00646DCB">
        <w:trPr>
          <w:trHeight w:val="20"/>
        </w:trPr>
        <w:tc>
          <w:tcPr>
            <w:tcW w:w="446" w:type="pct"/>
            <w:vAlign w:val="center"/>
          </w:tcPr>
          <w:p w14:paraId="6F16C0C6" w14:textId="77777777" w:rsidR="008377B8" w:rsidRDefault="004E01A6" w:rsidP="00646DCB">
            <w:pPr>
              <w:pStyle w:val="afa"/>
              <w:jc w:val="center"/>
            </w:pPr>
            <w:r>
              <w:rPr>
                <w:rFonts w:hint="eastAsia"/>
              </w:rPr>
              <w:t>61</w:t>
            </w:r>
          </w:p>
        </w:tc>
        <w:tc>
          <w:tcPr>
            <w:tcW w:w="1198" w:type="pct"/>
            <w:shd w:val="clear" w:color="auto" w:fill="auto"/>
            <w:vAlign w:val="center"/>
          </w:tcPr>
          <w:p w14:paraId="56EE628A" w14:textId="77777777" w:rsidR="008377B8" w:rsidRDefault="004E01A6" w:rsidP="00646DCB">
            <w:pPr>
              <w:pStyle w:val="afa"/>
              <w:jc w:val="center"/>
            </w:pPr>
            <w:r>
              <w:t>制动试验</w:t>
            </w:r>
          </w:p>
        </w:tc>
        <w:tc>
          <w:tcPr>
            <w:tcW w:w="927" w:type="pct"/>
            <w:shd w:val="clear" w:color="auto" w:fill="auto"/>
            <w:vAlign w:val="center"/>
          </w:tcPr>
          <w:p w14:paraId="124736A8" w14:textId="77777777" w:rsidR="008377B8" w:rsidRDefault="004E01A6" w:rsidP="00646DCB">
            <w:pPr>
              <w:pStyle w:val="afa"/>
              <w:jc w:val="center"/>
            </w:pPr>
            <w:r>
              <w:t>非标设备</w:t>
            </w:r>
          </w:p>
        </w:tc>
        <w:tc>
          <w:tcPr>
            <w:tcW w:w="690" w:type="pct"/>
            <w:vAlign w:val="center"/>
          </w:tcPr>
          <w:p w14:paraId="51087B6F" w14:textId="77777777" w:rsidR="008377B8" w:rsidRDefault="004E01A6" w:rsidP="00646DCB">
            <w:pPr>
              <w:pStyle w:val="afa"/>
              <w:jc w:val="center"/>
            </w:pPr>
            <w:r>
              <w:t>2</w:t>
            </w:r>
          </w:p>
        </w:tc>
        <w:tc>
          <w:tcPr>
            <w:tcW w:w="730" w:type="pct"/>
            <w:vAlign w:val="center"/>
          </w:tcPr>
          <w:p w14:paraId="4D743833" w14:textId="77777777" w:rsidR="008377B8" w:rsidRDefault="004E01A6" w:rsidP="00646DCB">
            <w:pPr>
              <w:pStyle w:val="afa"/>
              <w:jc w:val="center"/>
            </w:pPr>
            <w:r>
              <w:t>套</w:t>
            </w:r>
          </w:p>
        </w:tc>
        <w:tc>
          <w:tcPr>
            <w:tcW w:w="1010" w:type="pct"/>
            <w:vAlign w:val="center"/>
          </w:tcPr>
          <w:p w14:paraId="7E9CE56C" w14:textId="77777777" w:rsidR="008377B8" w:rsidRDefault="004E01A6" w:rsidP="00646DCB">
            <w:pPr>
              <w:pStyle w:val="afa"/>
              <w:jc w:val="center"/>
            </w:pPr>
            <w:r>
              <w:rPr>
                <w:rFonts w:hint="eastAsia"/>
              </w:rPr>
              <w:t>与竣工环保验收报告内容一致</w:t>
            </w:r>
          </w:p>
        </w:tc>
      </w:tr>
      <w:tr w:rsidR="008377B8" w14:paraId="6840130F" w14:textId="77777777" w:rsidTr="00646DCB">
        <w:trPr>
          <w:trHeight w:val="20"/>
        </w:trPr>
        <w:tc>
          <w:tcPr>
            <w:tcW w:w="446" w:type="pct"/>
            <w:vAlign w:val="center"/>
          </w:tcPr>
          <w:p w14:paraId="64A766C6" w14:textId="77777777" w:rsidR="008377B8" w:rsidRDefault="004E01A6" w:rsidP="00646DCB">
            <w:pPr>
              <w:pStyle w:val="afa"/>
              <w:jc w:val="center"/>
            </w:pPr>
            <w:r>
              <w:rPr>
                <w:rFonts w:hint="eastAsia"/>
              </w:rPr>
              <w:t>62</w:t>
            </w:r>
          </w:p>
        </w:tc>
        <w:tc>
          <w:tcPr>
            <w:tcW w:w="1198" w:type="pct"/>
            <w:shd w:val="clear" w:color="auto" w:fill="auto"/>
            <w:vAlign w:val="center"/>
          </w:tcPr>
          <w:p w14:paraId="051EB411" w14:textId="77777777" w:rsidR="008377B8" w:rsidRDefault="004E01A6" w:rsidP="00646DCB">
            <w:pPr>
              <w:pStyle w:val="afa"/>
              <w:jc w:val="center"/>
            </w:pPr>
            <w:r>
              <w:t>底盘检查</w:t>
            </w:r>
          </w:p>
        </w:tc>
        <w:tc>
          <w:tcPr>
            <w:tcW w:w="927" w:type="pct"/>
            <w:vAlign w:val="center"/>
          </w:tcPr>
          <w:p w14:paraId="05EEA681" w14:textId="77777777" w:rsidR="008377B8" w:rsidRDefault="004E01A6" w:rsidP="00646DCB">
            <w:pPr>
              <w:pStyle w:val="afa"/>
              <w:jc w:val="center"/>
            </w:pPr>
            <w:r>
              <w:t>非标设备</w:t>
            </w:r>
          </w:p>
        </w:tc>
        <w:tc>
          <w:tcPr>
            <w:tcW w:w="690" w:type="pct"/>
            <w:vAlign w:val="center"/>
          </w:tcPr>
          <w:p w14:paraId="2F764A6D" w14:textId="77777777" w:rsidR="008377B8" w:rsidRDefault="004E01A6" w:rsidP="00646DCB">
            <w:pPr>
              <w:pStyle w:val="afa"/>
              <w:jc w:val="center"/>
            </w:pPr>
            <w:r>
              <w:t>2</w:t>
            </w:r>
          </w:p>
        </w:tc>
        <w:tc>
          <w:tcPr>
            <w:tcW w:w="730" w:type="pct"/>
            <w:vAlign w:val="center"/>
          </w:tcPr>
          <w:p w14:paraId="68120DD7" w14:textId="77777777" w:rsidR="008377B8" w:rsidRDefault="004E01A6" w:rsidP="00646DCB">
            <w:pPr>
              <w:pStyle w:val="afa"/>
              <w:jc w:val="center"/>
            </w:pPr>
            <w:r>
              <w:t>套</w:t>
            </w:r>
          </w:p>
        </w:tc>
        <w:tc>
          <w:tcPr>
            <w:tcW w:w="1010" w:type="pct"/>
            <w:vAlign w:val="center"/>
          </w:tcPr>
          <w:p w14:paraId="17A9CD92" w14:textId="77777777" w:rsidR="008377B8" w:rsidRDefault="004E01A6" w:rsidP="00646DCB">
            <w:pPr>
              <w:pStyle w:val="afa"/>
              <w:jc w:val="center"/>
            </w:pPr>
            <w:r>
              <w:rPr>
                <w:rFonts w:hint="eastAsia"/>
              </w:rPr>
              <w:t>与竣工环保验收报告内容一致</w:t>
            </w:r>
          </w:p>
        </w:tc>
      </w:tr>
      <w:tr w:rsidR="008377B8" w14:paraId="4A85D8EA" w14:textId="77777777" w:rsidTr="00646DCB">
        <w:trPr>
          <w:trHeight w:val="20"/>
        </w:trPr>
        <w:tc>
          <w:tcPr>
            <w:tcW w:w="446" w:type="pct"/>
            <w:vAlign w:val="center"/>
          </w:tcPr>
          <w:p w14:paraId="7D28090D" w14:textId="77777777" w:rsidR="008377B8" w:rsidRDefault="004E01A6" w:rsidP="00646DCB">
            <w:pPr>
              <w:pStyle w:val="afa"/>
              <w:jc w:val="center"/>
            </w:pPr>
            <w:r>
              <w:rPr>
                <w:rFonts w:hint="eastAsia"/>
              </w:rPr>
              <w:t>63</w:t>
            </w:r>
          </w:p>
        </w:tc>
        <w:tc>
          <w:tcPr>
            <w:tcW w:w="1198" w:type="pct"/>
            <w:shd w:val="clear" w:color="auto" w:fill="auto"/>
            <w:vAlign w:val="center"/>
          </w:tcPr>
          <w:p w14:paraId="03F0396D" w14:textId="77777777" w:rsidR="008377B8" w:rsidRDefault="004E01A6" w:rsidP="00646DCB">
            <w:pPr>
              <w:pStyle w:val="afa"/>
              <w:jc w:val="center"/>
            </w:pPr>
            <w:r>
              <w:t>ADAS</w:t>
            </w:r>
            <w:r>
              <w:t>（包含）</w:t>
            </w:r>
          </w:p>
        </w:tc>
        <w:tc>
          <w:tcPr>
            <w:tcW w:w="927" w:type="pct"/>
            <w:vAlign w:val="center"/>
          </w:tcPr>
          <w:p w14:paraId="31D7CE42" w14:textId="77777777" w:rsidR="008377B8" w:rsidRDefault="004E01A6" w:rsidP="00646DCB">
            <w:pPr>
              <w:pStyle w:val="afa"/>
              <w:jc w:val="center"/>
            </w:pPr>
            <w:r>
              <w:t>非标设备</w:t>
            </w:r>
          </w:p>
        </w:tc>
        <w:tc>
          <w:tcPr>
            <w:tcW w:w="690" w:type="pct"/>
            <w:vAlign w:val="center"/>
          </w:tcPr>
          <w:p w14:paraId="3F1094A4" w14:textId="77777777" w:rsidR="008377B8" w:rsidRDefault="004E01A6" w:rsidP="00646DCB">
            <w:pPr>
              <w:pStyle w:val="afa"/>
              <w:jc w:val="center"/>
            </w:pPr>
            <w:r>
              <w:t>2</w:t>
            </w:r>
          </w:p>
        </w:tc>
        <w:tc>
          <w:tcPr>
            <w:tcW w:w="730" w:type="pct"/>
            <w:vAlign w:val="center"/>
          </w:tcPr>
          <w:p w14:paraId="7A23292C" w14:textId="77777777" w:rsidR="008377B8" w:rsidRDefault="004E01A6" w:rsidP="00646DCB">
            <w:pPr>
              <w:pStyle w:val="afa"/>
              <w:jc w:val="center"/>
            </w:pPr>
            <w:r>
              <w:t>套</w:t>
            </w:r>
          </w:p>
        </w:tc>
        <w:tc>
          <w:tcPr>
            <w:tcW w:w="1010" w:type="pct"/>
            <w:vAlign w:val="center"/>
          </w:tcPr>
          <w:p w14:paraId="31EF75C5" w14:textId="77777777" w:rsidR="008377B8" w:rsidRDefault="004E01A6" w:rsidP="00646DCB">
            <w:pPr>
              <w:pStyle w:val="afa"/>
              <w:jc w:val="center"/>
            </w:pPr>
            <w:r>
              <w:rPr>
                <w:rFonts w:hint="eastAsia"/>
              </w:rPr>
              <w:t>与竣工环保验收报告内容一致</w:t>
            </w:r>
          </w:p>
        </w:tc>
      </w:tr>
      <w:tr w:rsidR="008377B8" w14:paraId="3F528B85" w14:textId="77777777" w:rsidTr="00646DCB">
        <w:trPr>
          <w:trHeight w:val="20"/>
        </w:trPr>
        <w:tc>
          <w:tcPr>
            <w:tcW w:w="446" w:type="pct"/>
            <w:vAlign w:val="center"/>
          </w:tcPr>
          <w:p w14:paraId="0BDF5464" w14:textId="77777777" w:rsidR="008377B8" w:rsidRDefault="004E01A6" w:rsidP="00646DCB">
            <w:pPr>
              <w:pStyle w:val="afa"/>
              <w:jc w:val="center"/>
            </w:pPr>
            <w:r>
              <w:rPr>
                <w:rFonts w:hint="eastAsia"/>
              </w:rPr>
              <w:t>64</w:t>
            </w:r>
          </w:p>
        </w:tc>
        <w:tc>
          <w:tcPr>
            <w:tcW w:w="1198" w:type="pct"/>
            <w:shd w:val="clear" w:color="auto" w:fill="auto"/>
            <w:vAlign w:val="center"/>
          </w:tcPr>
          <w:p w14:paraId="11B52978" w14:textId="77777777" w:rsidR="008377B8" w:rsidRDefault="004E01A6" w:rsidP="00646DCB">
            <w:pPr>
              <w:pStyle w:val="afa"/>
              <w:jc w:val="center"/>
            </w:pPr>
            <w:r>
              <w:t>两柱举升机</w:t>
            </w:r>
          </w:p>
        </w:tc>
        <w:tc>
          <w:tcPr>
            <w:tcW w:w="927" w:type="pct"/>
            <w:vAlign w:val="center"/>
          </w:tcPr>
          <w:p w14:paraId="6E04895A" w14:textId="77777777" w:rsidR="008377B8" w:rsidRDefault="004E01A6" w:rsidP="00646DCB">
            <w:pPr>
              <w:pStyle w:val="afa"/>
              <w:jc w:val="center"/>
            </w:pPr>
            <w:r>
              <w:t>非标设备</w:t>
            </w:r>
          </w:p>
        </w:tc>
        <w:tc>
          <w:tcPr>
            <w:tcW w:w="690" w:type="pct"/>
            <w:vAlign w:val="center"/>
          </w:tcPr>
          <w:p w14:paraId="3F163AB4" w14:textId="77777777" w:rsidR="008377B8" w:rsidRDefault="004E01A6" w:rsidP="00646DCB">
            <w:pPr>
              <w:pStyle w:val="afa"/>
              <w:jc w:val="center"/>
            </w:pPr>
            <w:r>
              <w:t>2</w:t>
            </w:r>
          </w:p>
        </w:tc>
        <w:tc>
          <w:tcPr>
            <w:tcW w:w="730" w:type="pct"/>
            <w:vAlign w:val="center"/>
          </w:tcPr>
          <w:p w14:paraId="52D6F2B7" w14:textId="77777777" w:rsidR="008377B8" w:rsidRDefault="004E01A6" w:rsidP="00646DCB">
            <w:pPr>
              <w:pStyle w:val="afa"/>
              <w:jc w:val="center"/>
            </w:pPr>
            <w:r>
              <w:t>套</w:t>
            </w:r>
          </w:p>
        </w:tc>
        <w:tc>
          <w:tcPr>
            <w:tcW w:w="1010" w:type="pct"/>
            <w:vAlign w:val="center"/>
          </w:tcPr>
          <w:p w14:paraId="1B2A42D4" w14:textId="77777777" w:rsidR="008377B8" w:rsidRDefault="004E01A6" w:rsidP="00646DCB">
            <w:pPr>
              <w:pStyle w:val="afa"/>
              <w:jc w:val="center"/>
            </w:pPr>
            <w:r>
              <w:rPr>
                <w:rFonts w:hint="eastAsia"/>
              </w:rPr>
              <w:t>与竣工环保验收报告内容一致</w:t>
            </w:r>
          </w:p>
        </w:tc>
      </w:tr>
      <w:tr w:rsidR="008377B8" w14:paraId="587C270F" w14:textId="77777777" w:rsidTr="00646DCB">
        <w:trPr>
          <w:trHeight w:val="20"/>
        </w:trPr>
        <w:tc>
          <w:tcPr>
            <w:tcW w:w="446" w:type="pct"/>
            <w:vAlign w:val="center"/>
          </w:tcPr>
          <w:p w14:paraId="5CBF3240" w14:textId="77777777" w:rsidR="008377B8" w:rsidRDefault="004E01A6" w:rsidP="00646DCB">
            <w:pPr>
              <w:pStyle w:val="afa"/>
              <w:jc w:val="center"/>
            </w:pPr>
            <w:r>
              <w:rPr>
                <w:rFonts w:hint="eastAsia"/>
              </w:rPr>
              <w:t>65</w:t>
            </w:r>
          </w:p>
        </w:tc>
        <w:tc>
          <w:tcPr>
            <w:tcW w:w="1198" w:type="pct"/>
            <w:shd w:val="clear" w:color="auto" w:fill="auto"/>
            <w:vAlign w:val="center"/>
          </w:tcPr>
          <w:p w14:paraId="2DF79F49" w14:textId="77777777" w:rsidR="008377B8" w:rsidRDefault="004E01A6" w:rsidP="00646DCB">
            <w:pPr>
              <w:pStyle w:val="afa"/>
              <w:jc w:val="center"/>
            </w:pPr>
            <w:r>
              <w:t>四柱举升机</w:t>
            </w:r>
          </w:p>
        </w:tc>
        <w:tc>
          <w:tcPr>
            <w:tcW w:w="927" w:type="pct"/>
            <w:vAlign w:val="center"/>
          </w:tcPr>
          <w:p w14:paraId="0FA68BCA" w14:textId="77777777" w:rsidR="008377B8" w:rsidRDefault="004E01A6" w:rsidP="00646DCB">
            <w:pPr>
              <w:pStyle w:val="afa"/>
              <w:jc w:val="center"/>
            </w:pPr>
            <w:r>
              <w:t>非标设备</w:t>
            </w:r>
          </w:p>
        </w:tc>
        <w:tc>
          <w:tcPr>
            <w:tcW w:w="690" w:type="pct"/>
            <w:vAlign w:val="center"/>
          </w:tcPr>
          <w:p w14:paraId="034D76D0" w14:textId="77777777" w:rsidR="008377B8" w:rsidRDefault="004E01A6" w:rsidP="00646DCB">
            <w:pPr>
              <w:pStyle w:val="afa"/>
              <w:jc w:val="center"/>
            </w:pPr>
            <w:r>
              <w:t>1</w:t>
            </w:r>
          </w:p>
        </w:tc>
        <w:tc>
          <w:tcPr>
            <w:tcW w:w="730" w:type="pct"/>
            <w:vAlign w:val="center"/>
          </w:tcPr>
          <w:p w14:paraId="4DD3C667" w14:textId="77777777" w:rsidR="008377B8" w:rsidRDefault="004E01A6" w:rsidP="00646DCB">
            <w:pPr>
              <w:pStyle w:val="afa"/>
              <w:jc w:val="center"/>
            </w:pPr>
            <w:r>
              <w:t>套</w:t>
            </w:r>
          </w:p>
        </w:tc>
        <w:tc>
          <w:tcPr>
            <w:tcW w:w="1010" w:type="pct"/>
            <w:vAlign w:val="center"/>
          </w:tcPr>
          <w:p w14:paraId="506F4A24" w14:textId="77777777" w:rsidR="008377B8" w:rsidRDefault="004E01A6" w:rsidP="00646DCB">
            <w:pPr>
              <w:pStyle w:val="afa"/>
              <w:jc w:val="center"/>
            </w:pPr>
            <w:r>
              <w:rPr>
                <w:rFonts w:hint="eastAsia"/>
              </w:rPr>
              <w:t>与竣工环保验收报告内容一致</w:t>
            </w:r>
          </w:p>
        </w:tc>
      </w:tr>
      <w:tr w:rsidR="008377B8" w14:paraId="146569C9" w14:textId="77777777" w:rsidTr="00646DCB">
        <w:trPr>
          <w:trHeight w:val="20"/>
        </w:trPr>
        <w:tc>
          <w:tcPr>
            <w:tcW w:w="446" w:type="pct"/>
            <w:vAlign w:val="center"/>
          </w:tcPr>
          <w:p w14:paraId="2DF35E71" w14:textId="77777777" w:rsidR="008377B8" w:rsidRDefault="004E01A6" w:rsidP="00646DCB">
            <w:pPr>
              <w:pStyle w:val="afa"/>
              <w:jc w:val="center"/>
            </w:pPr>
            <w:r>
              <w:rPr>
                <w:rFonts w:hint="eastAsia"/>
              </w:rPr>
              <w:t>66</w:t>
            </w:r>
          </w:p>
        </w:tc>
        <w:tc>
          <w:tcPr>
            <w:tcW w:w="1198" w:type="pct"/>
            <w:shd w:val="clear" w:color="auto" w:fill="auto"/>
            <w:vAlign w:val="center"/>
          </w:tcPr>
          <w:p w14:paraId="6C7ACF6B" w14:textId="77777777" w:rsidR="008377B8" w:rsidRDefault="004E01A6" w:rsidP="00646DCB">
            <w:pPr>
              <w:pStyle w:val="afa"/>
              <w:jc w:val="center"/>
            </w:pPr>
            <w:r>
              <w:t>补漆房</w:t>
            </w:r>
          </w:p>
        </w:tc>
        <w:tc>
          <w:tcPr>
            <w:tcW w:w="927" w:type="pct"/>
            <w:vAlign w:val="center"/>
          </w:tcPr>
          <w:p w14:paraId="3E7428D1" w14:textId="77777777" w:rsidR="008377B8" w:rsidRDefault="004E01A6" w:rsidP="00646DCB">
            <w:pPr>
              <w:pStyle w:val="afa"/>
              <w:jc w:val="center"/>
            </w:pPr>
            <w:r>
              <w:t>非标设备</w:t>
            </w:r>
          </w:p>
        </w:tc>
        <w:tc>
          <w:tcPr>
            <w:tcW w:w="690" w:type="pct"/>
            <w:vAlign w:val="center"/>
          </w:tcPr>
          <w:p w14:paraId="094EB7F7" w14:textId="77777777" w:rsidR="008377B8" w:rsidRDefault="004E01A6" w:rsidP="00646DCB">
            <w:pPr>
              <w:pStyle w:val="afa"/>
              <w:jc w:val="center"/>
            </w:pPr>
            <w:r>
              <w:t>2</w:t>
            </w:r>
          </w:p>
        </w:tc>
        <w:tc>
          <w:tcPr>
            <w:tcW w:w="730" w:type="pct"/>
            <w:vAlign w:val="center"/>
          </w:tcPr>
          <w:p w14:paraId="2BF430A2" w14:textId="77777777" w:rsidR="008377B8" w:rsidRDefault="004E01A6" w:rsidP="00646DCB">
            <w:pPr>
              <w:pStyle w:val="afa"/>
              <w:jc w:val="center"/>
            </w:pPr>
            <w:r>
              <w:t>套</w:t>
            </w:r>
          </w:p>
        </w:tc>
        <w:tc>
          <w:tcPr>
            <w:tcW w:w="1010" w:type="pct"/>
            <w:vAlign w:val="center"/>
          </w:tcPr>
          <w:p w14:paraId="51FA8FA4" w14:textId="77777777" w:rsidR="008377B8" w:rsidRDefault="004E01A6" w:rsidP="00646DCB">
            <w:pPr>
              <w:pStyle w:val="afa"/>
              <w:jc w:val="center"/>
            </w:pPr>
            <w:r>
              <w:rPr>
                <w:rFonts w:hint="eastAsia"/>
              </w:rPr>
              <w:t>与竣工环保验收报告内容一致</w:t>
            </w:r>
          </w:p>
        </w:tc>
      </w:tr>
      <w:tr w:rsidR="008377B8" w14:paraId="4E298A92" w14:textId="77777777" w:rsidTr="00646DCB">
        <w:trPr>
          <w:trHeight w:val="20"/>
        </w:trPr>
        <w:tc>
          <w:tcPr>
            <w:tcW w:w="446" w:type="pct"/>
            <w:vAlign w:val="center"/>
          </w:tcPr>
          <w:p w14:paraId="11980A61" w14:textId="77777777" w:rsidR="008377B8" w:rsidRDefault="004E01A6" w:rsidP="00646DCB">
            <w:pPr>
              <w:pStyle w:val="afa"/>
              <w:jc w:val="center"/>
            </w:pPr>
            <w:r>
              <w:rPr>
                <w:rFonts w:hint="eastAsia"/>
              </w:rPr>
              <w:t>67</w:t>
            </w:r>
          </w:p>
        </w:tc>
        <w:tc>
          <w:tcPr>
            <w:tcW w:w="1198" w:type="pct"/>
            <w:shd w:val="clear" w:color="auto" w:fill="auto"/>
            <w:vAlign w:val="center"/>
          </w:tcPr>
          <w:p w14:paraId="10D2F439" w14:textId="77777777" w:rsidR="008377B8" w:rsidRDefault="004E01A6" w:rsidP="00646DCB">
            <w:pPr>
              <w:pStyle w:val="afa"/>
              <w:jc w:val="center"/>
            </w:pPr>
            <w:r>
              <w:t>电气检测设施</w:t>
            </w:r>
          </w:p>
        </w:tc>
        <w:tc>
          <w:tcPr>
            <w:tcW w:w="927" w:type="pct"/>
            <w:vAlign w:val="center"/>
          </w:tcPr>
          <w:p w14:paraId="07EFDF0A" w14:textId="77777777" w:rsidR="008377B8" w:rsidRDefault="004E01A6" w:rsidP="00646DCB">
            <w:pPr>
              <w:pStyle w:val="afa"/>
              <w:jc w:val="center"/>
            </w:pPr>
            <w:r>
              <w:t>非标设备</w:t>
            </w:r>
          </w:p>
        </w:tc>
        <w:tc>
          <w:tcPr>
            <w:tcW w:w="690" w:type="pct"/>
            <w:vAlign w:val="center"/>
          </w:tcPr>
          <w:p w14:paraId="184C3C2E" w14:textId="77777777" w:rsidR="008377B8" w:rsidRDefault="004E01A6" w:rsidP="00646DCB">
            <w:pPr>
              <w:pStyle w:val="afa"/>
              <w:jc w:val="center"/>
            </w:pPr>
            <w:r>
              <w:t>4</w:t>
            </w:r>
          </w:p>
        </w:tc>
        <w:tc>
          <w:tcPr>
            <w:tcW w:w="730" w:type="pct"/>
            <w:vAlign w:val="center"/>
          </w:tcPr>
          <w:p w14:paraId="3FAD775E" w14:textId="77777777" w:rsidR="008377B8" w:rsidRDefault="004E01A6" w:rsidP="00646DCB">
            <w:pPr>
              <w:pStyle w:val="afa"/>
              <w:jc w:val="center"/>
            </w:pPr>
            <w:r>
              <w:t>套</w:t>
            </w:r>
          </w:p>
        </w:tc>
        <w:tc>
          <w:tcPr>
            <w:tcW w:w="1010" w:type="pct"/>
            <w:vAlign w:val="center"/>
          </w:tcPr>
          <w:p w14:paraId="7CC93600" w14:textId="77777777" w:rsidR="008377B8" w:rsidRDefault="004E01A6" w:rsidP="00646DCB">
            <w:pPr>
              <w:pStyle w:val="afa"/>
              <w:jc w:val="center"/>
            </w:pPr>
            <w:r>
              <w:rPr>
                <w:rFonts w:hint="eastAsia"/>
              </w:rPr>
              <w:t>与竣工环保验收报告内容一致</w:t>
            </w:r>
          </w:p>
        </w:tc>
      </w:tr>
    </w:tbl>
    <w:p w14:paraId="2AB5E486" w14:textId="77777777" w:rsidR="008377B8" w:rsidRDefault="004E01A6">
      <w:r>
        <w:rPr>
          <w:rFonts w:hint="eastAsia"/>
        </w:rPr>
        <w:t>（</w:t>
      </w:r>
      <w:r>
        <w:rPr>
          <w:rFonts w:hint="eastAsia"/>
        </w:rPr>
        <w:t>2</w:t>
      </w:r>
      <w:r>
        <w:rPr>
          <w:rFonts w:hint="eastAsia"/>
        </w:rPr>
        <w:t>）交付中心设施建设项目</w:t>
      </w:r>
    </w:p>
    <w:p w14:paraId="1F0CA839" w14:textId="77777777" w:rsidR="008377B8" w:rsidRDefault="004E01A6">
      <w:r>
        <w:rPr>
          <w:rFonts w:hint="eastAsia"/>
        </w:rPr>
        <w:t>本项目实际建设中主要设备未发生变动。主要设备见表</w:t>
      </w:r>
      <w:r>
        <w:rPr>
          <w:rFonts w:hint="eastAsia"/>
        </w:rPr>
        <w:t>1.3-5</w:t>
      </w:r>
      <w:r>
        <w:rPr>
          <w:rFonts w:hint="eastAsia"/>
        </w:rPr>
        <w:t>。</w:t>
      </w:r>
    </w:p>
    <w:p w14:paraId="439E4762" w14:textId="77777777" w:rsidR="008377B8" w:rsidRDefault="004E01A6">
      <w:pPr>
        <w:pStyle w:val="af8"/>
      </w:pPr>
      <w:r>
        <w:t>表</w:t>
      </w:r>
      <w:r>
        <w:t>1.3-</w:t>
      </w:r>
      <w:r>
        <w:rPr>
          <w:rFonts w:hint="eastAsia"/>
        </w:rPr>
        <w:t>5</w:t>
      </w:r>
      <w:r>
        <w:t xml:space="preserve"> </w:t>
      </w:r>
      <w:r>
        <w:t>本项目主要生产设备一览表</w:t>
      </w:r>
    </w:p>
    <w:tbl>
      <w:tblPr>
        <w:tblStyle w:val="13"/>
        <w:tblW w:w="9238" w:type="dxa"/>
        <w:tblLayout w:type="fixed"/>
        <w:tblLook w:val="04A0" w:firstRow="1" w:lastRow="0" w:firstColumn="1" w:lastColumn="0" w:noHBand="0" w:noVBand="1"/>
      </w:tblPr>
      <w:tblGrid>
        <w:gridCol w:w="824"/>
        <w:gridCol w:w="1550"/>
        <w:gridCol w:w="2268"/>
        <w:gridCol w:w="709"/>
        <w:gridCol w:w="709"/>
        <w:gridCol w:w="3178"/>
      </w:tblGrid>
      <w:tr w:rsidR="008377B8" w14:paraId="0D0F3F09" w14:textId="77777777" w:rsidTr="00646DCB">
        <w:trPr>
          <w:trHeight w:val="340"/>
        </w:trPr>
        <w:tc>
          <w:tcPr>
            <w:tcW w:w="824" w:type="dxa"/>
            <w:vAlign w:val="center"/>
          </w:tcPr>
          <w:p w14:paraId="2A2548AE" w14:textId="77777777" w:rsidR="008377B8" w:rsidRDefault="004E01A6" w:rsidP="00646DCB">
            <w:pPr>
              <w:pStyle w:val="afa"/>
              <w:jc w:val="center"/>
            </w:pPr>
            <w:r>
              <w:t>序号</w:t>
            </w:r>
          </w:p>
        </w:tc>
        <w:tc>
          <w:tcPr>
            <w:tcW w:w="1550" w:type="dxa"/>
            <w:vAlign w:val="center"/>
          </w:tcPr>
          <w:p w14:paraId="7361F906" w14:textId="77777777" w:rsidR="008377B8" w:rsidRDefault="004E01A6" w:rsidP="00646DCB">
            <w:pPr>
              <w:pStyle w:val="afa"/>
              <w:jc w:val="center"/>
            </w:pPr>
            <w:r>
              <w:t>设备名称</w:t>
            </w:r>
          </w:p>
        </w:tc>
        <w:tc>
          <w:tcPr>
            <w:tcW w:w="2268" w:type="dxa"/>
            <w:shd w:val="clear" w:color="auto" w:fill="auto"/>
            <w:vAlign w:val="center"/>
          </w:tcPr>
          <w:p w14:paraId="109B55C4" w14:textId="77777777" w:rsidR="008377B8" w:rsidRDefault="004E01A6" w:rsidP="00646DCB">
            <w:pPr>
              <w:pStyle w:val="afa"/>
              <w:jc w:val="center"/>
            </w:pPr>
            <w:r>
              <w:t>规格型号</w:t>
            </w:r>
          </w:p>
        </w:tc>
        <w:tc>
          <w:tcPr>
            <w:tcW w:w="709" w:type="dxa"/>
            <w:shd w:val="clear" w:color="auto" w:fill="auto"/>
            <w:vAlign w:val="center"/>
          </w:tcPr>
          <w:p w14:paraId="3235F9F9" w14:textId="77777777" w:rsidR="008377B8" w:rsidRDefault="004E01A6" w:rsidP="00646DCB">
            <w:pPr>
              <w:pStyle w:val="afa"/>
              <w:jc w:val="center"/>
            </w:pPr>
            <w:r>
              <w:t>数量</w:t>
            </w:r>
          </w:p>
        </w:tc>
        <w:tc>
          <w:tcPr>
            <w:tcW w:w="709" w:type="dxa"/>
            <w:vAlign w:val="center"/>
          </w:tcPr>
          <w:p w14:paraId="5BC3A105" w14:textId="77777777" w:rsidR="008377B8" w:rsidRDefault="004E01A6" w:rsidP="00646DCB">
            <w:pPr>
              <w:pStyle w:val="afa"/>
              <w:jc w:val="center"/>
            </w:pPr>
            <w:r>
              <w:rPr>
                <w:rFonts w:hint="eastAsia"/>
              </w:rPr>
              <w:t>单位</w:t>
            </w:r>
          </w:p>
        </w:tc>
        <w:tc>
          <w:tcPr>
            <w:tcW w:w="3178" w:type="dxa"/>
            <w:vAlign w:val="center"/>
          </w:tcPr>
          <w:p w14:paraId="7B05154E" w14:textId="77777777" w:rsidR="008377B8" w:rsidRDefault="004E01A6" w:rsidP="00646DCB">
            <w:pPr>
              <w:pStyle w:val="afa"/>
              <w:jc w:val="center"/>
            </w:pPr>
            <w:r>
              <w:rPr>
                <w:rFonts w:hint="eastAsia"/>
              </w:rPr>
              <w:t>实际建设情况</w:t>
            </w:r>
          </w:p>
        </w:tc>
      </w:tr>
      <w:tr w:rsidR="008377B8" w14:paraId="193E7B98" w14:textId="77777777" w:rsidTr="00646DCB">
        <w:trPr>
          <w:trHeight w:val="340"/>
        </w:trPr>
        <w:tc>
          <w:tcPr>
            <w:tcW w:w="824" w:type="dxa"/>
            <w:vAlign w:val="center"/>
          </w:tcPr>
          <w:p w14:paraId="1CF1ECC0" w14:textId="77777777" w:rsidR="008377B8" w:rsidRDefault="004E01A6" w:rsidP="00646DCB">
            <w:pPr>
              <w:pStyle w:val="afa"/>
              <w:jc w:val="center"/>
            </w:pPr>
            <w:r>
              <w:t>1</w:t>
            </w:r>
          </w:p>
        </w:tc>
        <w:tc>
          <w:tcPr>
            <w:tcW w:w="1550" w:type="dxa"/>
            <w:vAlign w:val="center"/>
          </w:tcPr>
          <w:p w14:paraId="0814493C" w14:textId="77777777" w:rsidR="008377B8" w:rsidRDefault="004E01A6" w:rsidP="00646DCB">
            <w:pPr>
              <w:pStyle w:val="afa"/>
              <w:jc w:val="center"/>
            </w:pPr>
            <w:r>
              <w:t>动态淋雨线系统</w:t>
            </w:r>
          </w:p>
        </w:tc>
        <w:tc>
          <w:tcPr>
            <w:tcW w:w="2268" w:type="dxa"/>
            <w:shd w:val="clear" w:color="auto" w:fill="auto"/>
            <w:vAlign w:val="center"/>
          </w:tcPr>
          <w:p w14:paraId="0D4A4137" w14:textId="77777777" w:rsidR="008377B8" w:rsidRDefault="004E01A6" w:rsidP="00646DCB">
            <w:pPr>
              <w:pStyle w:val="afa"/>
              <w:jc w:val="center"/>
            </w:pPr>
            <w:r>
              <w:t>非标设备</w:t>
            </w:r>
          </w:p>
        </w:tc>
        <w:tc>
          <w:tcPr>
            <w:tcW w:w="709" w:type="dxa"/>
            <w:shd w:val="clear" w:color="auto" w:fill="auto"/>
            <w:vAlign w:val="center"/>
          </w:tcPr>
          <w:p w14:paraId="74B49A38" w14:textId="77777777" w:rsidR="008377B8" w:rsidRDefault="004E01A6" w:rsidP="00646DCB">
            <w:pPr>
              <w:pStyle w:val="afa"/>
              <w:jc w:val="center"/>
            </w:pPr>
            <w:r>
              <w:t>1</w:t>
            </w:r>
          </w:p>
        </w:tc>
        <w:tc>
          <w:tcPr>
            <w:tcW w:w="709" w:type="dxa"/>
            <w:vAlign w:val="center"/>
          </w:tcPr>
          <w:p w14:paraId="4F8D3BDF" w14:textId="77777777" w:rsidR="008377B8" w:rsidRDefault="004E01A6" w:rsidP="00646DCB">
            <w:pPr>
              <w:pStyle w:val="afa"/>
              <w:jc w:val="center"/>
            </w:pPr>
            <w:r>
              <w:t>套</w:t>
            </w:r>
          </w:p>
        </w:tc>
        <w:tc>
          <w:tcPr>
            <w:tcW w:w="3178" w:type="dxa"/>
            <w:vAlign w:val="center"/>
          </w:tcPr>
          <w:p w14:paraId="783EB8A5" w14:textId="77777777" w:rsidR="008377B8" w:rsidRDefault="004E01A6" w:rsidP="00646DCB">
            <w:pPr>
              <w:pStyle w:val="afa"/>
              <w:jc w:val="center"/>
            </w:pPr>
            <w:r>
              <w:rPr>
                <w:rFonts w:hint="eastAsia"/>
              </w:rPr>
              <w:t>与竣工环保验收报告内容一致</w:t>
            </w:r>
          </w:p>
        </w:tc>
      </w:tr>
      <w:tr w:rsidR="008377B8" w14:paraId="72B31419" w14:textId="77777777" w:rsidTr="00646DCB">
        <w:trPr>
          <w:trHeight w:val="340"/>
        </w:trPr>
        <w:tc>
          <w:tcPr>
            <w:tcW w:w="824" w:type="dxa"/>
            <w:vAlign w:val="center"/>
          </w:tcPr>
          <w:p w14:paraId="0D182E32" w14:textId="77777777" w:rsidR="008377B8" w:rsidRDefault="004E01A6" w:rsidP="00646DCB">
            <w:pPr>
              <w:pStyle w:val="afa"/>
              <w:jc w:val="center"/>
            </w:pPr>
            <w:r>
              <w:t>2</w:t>
            </w:r>
          </w:p>
        </w:tc>
        <w:tc>
          <w:tcPr>
            <w:tcW w:w="1550" w:type="dxa"/>
            <w:vAlign w:val="center"/>
          </w:tcPr>
          <w:p w14:paraId="73B0DB93" w14:textId="77777777" w:rsidR="008377B8" w:rsidRDefault="004E01A6" w:rsidP="00646DCB">
            <w:pPr>
              <w:pStyle w:val="afa"/>
              <w:jc w:val="center"/>
            </w:pPr>
            <w:r>
              <w:t>静态淋雨线系统</w:t>
            </w:r>
          </w:p>
        </w:tc>
        <w:tc>
          <w:tcPr>
            <w:tcW w:w="2268" w:type="dxa"/>
            <w:shd w:val="clear" w:color="auto" w:fill="auto"/>
            <w:vAlign w:val="center"/>
          </w:tcPr>
          <w:p w14:paraId="62E48512" w14:textId="77777777" w:rsidR="008377B8" w:rsidRDefault="004E01A6" w:rsidP="00646DCB">
            <w:pPr>
              <w:pStyle w:val="afa"/>
              <w:jc w:val="center"/>
            </w:pPr>
            <w:r>
              <w:t>非标设备</w:t>
            </w:r>
          </w:p>
        </w:tc>
        <w:tc>
          <w:tcPr>
            <w:tcW w:w="709" w:type="dxa"/>
            <w:shd w:val="clear" w:color="auto" w:fill="auto"/>
            <w:vAlign w:val="center"/>
          </w:tcPr>
          <w:p w14:paraId="73D1E851" w14:textId="77777777" w:rsidR="008377B8" w:rsidRDefault="004E01A6" w:rsidP="00646DCB">
            <w:pPr>
              <w:pStyle w:val="afa"/>
              <w:jc w:val="center"/>
            </w:pPr>
            <w:r>
              <w:t>2</w:t>
            </w:r>
          </w:p>
        </w:tc>
        <w:tc>
          <w:tcPr>
            <w:tcW w:w="709" w:type="dxa"/>
            <w:vAlign w:val="center"/>
          </w:tcPr>
          <w:p w14:paraId="56CA5107" w14:textId="77777777" w:rsidR="008377B8" w:rsidRDefault="004E01A6" w:rsidP="00646DCB">
            <w:pPr>
              <w:pStyle w:val="afa"/>
              <w:jc w:val="center"/>
            </w:pPr>
            <w:r>
              <w:t>套</w:t>
            </w:r>
          </w:p>
        </w:tc>
        <w:tc>
          <w:tcPr>
            <w:tcW w:w="3178" w:type="dxa"/>
            <w:vAlign w:val="center"/>
          </w:tcPr>
          <w:p w14:paraId="2A935F13" w14:textId="77777777" w:rsidR="008377B8" w:rsidRDefault="004E01A6" w:rsidP="00646DCB">
            <w:pPr>
              <w:pStyle w:val="afa"/>
              <w:jc w:val="center"/>
            </w:pPr>
            <w:r>
              <w:rPr>
                <w:rFonts w:hint="eastAsia"/>
              </w:rPr>
              <w:t>与竣工环保验收报告内容一致</w:t>
            </w:r>
          </w:p>
        </w:tc>
      </w:tr>
      <w:tr w:rsidR="008377B8" w14:paraId="00DA6CB1" w14:textId="77777777" w:rsidTr="00646DCB">
        <w:trPr>
          <w:trHeight w:val="340"/>
        </w:trPr>
        <w:tc>
          <w:tcPr>
            <w:tcW w:w="824" w:type="dxa"/>
            <w:vAlign w:val="center"/>
          </w:tcPr>
          <w:p w14:paraId="5B16E5C3" w14:textId="77777777" w:rsidR="008377B8" w:rsidRDefault="004E01A6" w:rsidP="00646DCB">
            <w:pPr>
              <w:pStyle w:val="afa"/>
              <w:jc w:val="center"/>
            </w:pPr>
            <w:r>
              <w:t>3</w:t>
            </w:r>
          </w:p>
        </w:tc>
        <w:tc>
          <w:tcPr>
            <w:tcW w:w="1550" w:type="dxa"/>
            <w:vAlign w:val="center"/>
          </w:tcPr>
          <w:p w14:paraId="18794C39" w14:textId="77777777" w:rsidR="008377B8" w:rsidRDefault="004E01A6" w:rsidP="00646DCB">
            <w:pPr>
              <w:pStyle w:val="afa"/>
              <w:jc w:val="center"/>
            </w:pPr>
            <w:r>
              <w:t>CARE</w:t>
            </w:r>
            <w:r>
              <w:t>线（报交线）</w:t>
            </w:r>
          </w:p>
        </w:tc>
        <w:tc>
          <w:tcPr>
            <w:tcW w:w="2268" w:type="dxa"/>
            <w:shd w:val="clear" w:color="auto" w:fill="auto"/>
            <w:vAlign w:val="center"/>
          </w:tcPr>
          <w:p w14:paraId="006DED25" w14:textId="77777777" w:rsidR="008377B8" w:rsidRDefault="004E01A6" w:rsidP="00646DCB">
            <w:pPr>
              <w:pStyle w:val="afa"/>
              <w:jc w:val="center"/>
            </w:pPr>
            <w:r>
              <w:t>非标设备</w:t>
            </w:r>
          </w:p>
        </w:tc>
        <w:tc>
          <w:tcPr>
            <w:tcW w:w="709" w:type="dxa"/>
            <w:shd w:val="clear" w:color="auto" w:fill="auto"/>
            <w:vAlign w:val="center"/>
          </w:tcPr>
          <w:p w14:paraId="142F4E08" w14:textId="77777777" w:rsidR="008377B8" w:rsidRDefault="004E01A6" w:rsidP="00646DCB">
            <w:pPr>
              <w:pStyle w:val="afa"/>
              <w:jc w:val="center"/>
            </w:pPr>
            <w:r>
              <w:t>1</w:t>
            </w:r>
          </w:p>
        </w:tc>
        <w:tc>
          <w:tcPr>
            <w:tcW w:w="709" w:type="dxa"/>
            <w:vAlign w:val="center"/>
          </w:tcPr>
          <w:p w14:paraId="75D1351D" w14:textId="77777777" w:rsidR="008377B8" w:rsidRDefault="004E01A6" w:rsidP="00646DCB">
            <w:pPr>
              <w:pStyle w:val="afa"/>
              <w:jc w:val="center"/>
            </w:pPr>
            <w:r>
              <w:t>套</w:t>
            </w:r>
          </w:p>
        </w:tc>
        <w:tc>
          <w:tcPr>
            <w:tcW w:w="3178" w:type="dxa"/>
            <w:vAlign w:val="center"/>
          </w:tcPr>
          <w:p w14:paraId="75EF8551" w14:textId="77777777" w:rsidR="008377B8" w:rsidRDefault="004E01A6" w:rsidP="00646DCB">
            <w:pPr>
              <w:pStyle w:val="afa"/>
              <w:jc w:val="center"/>
            </w:pPr>
            <w:r>
              <w:rPr>
                <w:rFonts w:hint="eastAsia"/>
              </w:rPr>
              <w:t>与竣工环保验收报告内容一致</w:t>
            </w:r>
          </w:p>
        </w:tc>
      </w:tr>
      <w:tr w:rsidR="008377B8" w14:paraId="4C170B1E" w14:textId="77777777" w:rsidTr="00646DCB">
        <w:trPr>
          <w:trHeight w:val="340"/>
        </w:trPr>
        <w:tc>
          <w:tcPr>
            <w:tcW w:w="824" w:type="dxa"/>
            <w:vAlign w:val="center"/>
          </w:tcPr>
          <w:p w14:paraId="568863F1" w14:textId="77777777" w:rsidR="008377B8" w:rsidRDefault="004E01A6" w:rsidP="00646DCB">
            <w:pPr>
              <w:pStyle w:val="afa"/>
              <w:jc w:val="center"/>
            </w:pPr>
            <w:r>
              <w:t>4</w:t>
            </w:r>
          </w:p>
        </w:tc>
        <w:tc>
          <w:tcPr>
            <w:tcW w:w="1550" w:type="dxa"/>
            <w:vAlign w:val="center"/>
          </w:tcPr>
          <w:p w14:paraId="496F03BF" w14:textId="77777777" w:rsidR="008377B8" w:rsidRDefault="004E01A6" w:rsidP="00646DCB">
            <w:pPr>
              <w:pStyle w:val="afa"/>
              <w:jc w:val="center"/>
            </w:pPr>
            <w:r>
              <w:t>两柱举升机</w:t>
            </w:r>
          </w:p>
        </w:tc>
        <w:tc>
          <w:tcPr>
            <w:tcW w:w="2268" w:type="dxa"/>
            <w:shd w:val="clear" w:color="auto" w:fill="auto"/>
            <w:vAlign w:val="center"/>
          </w:tcPr>
          <w:p w14:paraId="42EF8A9B" w14:textId="77777777" w:rsidR="008377B8" w:rsidRDefault="004E01A6" w:rsidP="00646DCB">
            <w:pPr>
              <w:pStyle w:val="afa"/>
              <w:jc w:val="center"/>
            </w:pPr>
            <w:r>
              <w:t>双柱</w:t>
            </w:r>
            <w:r>
              <w:t>-4T</w:t>
            </w:r>
          </w:p>
        </w:tc>
        <w:tc>
          <w:tcPr>
            <w:tcW w:w="709" w:type="dxa"/>
            <w:shd w:val="clear" w:color="auto" w:fill="auto"/>
            <w:vAlign w:val="center"/>
          </w:tcPr>
          <w:p w14:paraId="7AA53C70" w14:textId="77777777" w:rsidR="008377B8" w:rsidRDefault="004E01A6" w:rsidP="00646DCB">
            <w:pPr>
              <w:pStyle w:val="afa"/>
              <w:jc w:val="center"/>
            </w:pPr>
            <w:r>
              <w:t>3</w:t>
            </w:r>
          </w:p>
        </w:tc>
        <w:tc>
          <w:tcPr>
            <w:tcW w:w="709" w:type="dxa"/>
            <w:vAlign w:val="center"/>
          </w:tcPr>
          <w:p w14:paraId="300C969D" w14:textId="77777777" w:rsidR="008377B8" w:rsidRDefault="004E01A6" w:rsidP="00646DCB">
            <w:pPr>
              <w:pStyle w:val="afa"/>
              <w:jc w:val="center"/>
            </w:pPr>
            <w:r>
              <w:t>套</w:t>
            </w:r>
          </w:p>
        </w:tc>
        <w:tc>
          <w:tcPr>
            <w:tcW w:w="3178" w:type="dxa"/>
            <w:vAlign w:val="center"/>
          </w:tcPr>
          <w:p w14:paraId="6DFADDAC" w14:textId="77777777" w:rsidR="008377B8" w:rsidRDefault="004E01A6" w:rsidP="00646DCB">
            <w:pPr>
              <w:pStyle w:val="afa"/>
              <w:jc w:val="center"/>
            </w:pPr>
            <w:r>
              <w:rPr>
                <w:rFonts w:hint="eastAsia"/>
              </w:rPr>
              <w:t>与竣工环保验收报告内容一致</w:t>
            </w:r>
          </w:p>
        </w:tc>
      </w:tr>
      <w:tr w:rsidR="008377B8" w14:paraId="5465630B" w14:textId="77777777" w:rsidTr="00646DCB">
        <w:trPr>
          <w:trHeight w:val="340"/>
        </w:trPr>
        <w:tc>
          <w:tcPr>
            <w:tcW w:w="824" w:type="dxa"/>
            <w:vAlign w:val="center"/>
          </w:tcPr>
          <w:p w14:paraId="2B124CA6" w14:textId="77777777" w:rsidR="008377B8" w:rsidRDefault="004E01A6" w:rsidP="00646DCB">
            <w:pPr>
              <w:pStyle w:val="afa"/>
              <w:jc w:val="center"/>
            </w:pPr>
            <w:r>
              <w:t>5</w:t>
            </w:r>
          </w:p>
        </w:tc>
        <w:tc>
          <w:tcPr>
            <w:tcW w:w="1550" w:type="dxa"/>
            <w:vAlign w:val="center"/>
          </w:tcPr>
          <w:p w14:paraId="78135278" w14:textId="77777777" w:rsidR="008377B8" w:rsidRDefault="004E01A6" w:rsidP="00646DCB">
            <w:pPr>
              <w:pStyle w:val="afa"/>
              <w:jc w:val="center"/>
            </w:pPr>
            <w:r>
              <w:t>四柱举升机</w:t>
            </w:r>
          </w:p>
        </w:tc>
        <w:tc>
          <w:tcPr>
            <w:tcW w:w="2268" w:type="dxa"/>
            <w:shd w:val="clear" w:color="auto" w:fill="auto"/>
            <w:vAlign w:val="center"/>
          </w:tcPr>
          <w:p w14:paraId="184FC174" w14:textId="77777777" w:rsidR="008377B8" w:rsidRDefault="004E01A6" w:rsidP="00646DCB">
            <w:pPr>
              <w:pStyle w:val="afa"/>
              <w:jc w:val="center"/>
            </w:pPr>
            <w:r>
              <w:t>四柱</w:t>
            </w:r>
            <w:r>
              <w:t>-4T</w:t>
            </w:r>
          </w:p>
        </w:tc>
        <w:tc>
          <w:tcPr>
            <w:tcW w:w="709" w:type="dxa"/>
            <w:shd w:val="clear" w:color="auto" w:fill="auto"/>
            <w:vAlign w:val="center"/>
          </w:tcPr>
          <w:p w14:paraId="46BD3C5B" w14:textId="77777777" w:rsidR="008377B8" w:rsidRDefault="004E01A6" w:rsidP="00646DCB">
            <w:pPr>
              <w:pStyle w:val="afa"/>
              <w:jc w:val="center"/>
            </w:pPr>
            <w:r>
              <w:t>1</w:t>
            </w:r>
          </w:p>
        </w:tc>
        <w:tc>
          <w:tcPr>
            <w:tcW w:w="709" w:type="dxa"/>
            <w:vAlign w:val="center"/>
          </w:tcPr>
          <w:p w14:paraId="64C15842" w14:textId="77777777" w:rsidR="008377B8" w:rsidRDefault="004E01A6" w:rsidP="00646DCB">
            <w:pPr>
              <w:pStyle w:val="afa"/>
              <w:jc w:val="center"/>
            </w:pPr>
            <w:r>
              <w:t>套</w:t>
            </w:r>
          </w:p>
        </w:tc>
        <w:tc>
          <w:tcPr>
            <w:tcW w:w="3178" w:type="dxa"/>
            <w:vAlign w:val="center"/>
          </w:tcPr>
          <w:p w14:paraId="6863B6B6" w14:textId="77777777" w:rsidR="008377B8" w:rsidRDefault="004E01A6" w:rsidP="00646DCB">
            <w:pPr>
              <w:pStyle w:val="afa"/>
              <w:jc w:val="center"/>
            </w:pPr>
            <w:r>
              <w:rPr>
                <w:rFonts w:hint="eastAsia"/>
              </w:rPr>
              <w:t>与竣工环保验收报告内容一致</w:t>
            </w:r>
          </w:p>
        </w:tc>
      </w:tr>
      <w:tr w:rsidR="008377B8" w14:paraId="629EB2BC" w14:textId="77777777" w:rsidTr="00646DCB">
        <w:trPr>
          <w:trHeight w:val="340"/>
        </w:trPr>
        <w:tc>
          <w:tcPr>
            <w:tcW w:w="824" w:type="dxa"/>
            <w:vAlign w:val="center"/>
          </w:tcPr>
          <w:p w14:paraId="509591A9" w14:textId="77777777" w:rsidR="008377B8" w:rsidRDefault="004E01A6" w:rsidP="00646DCB">
            <w:pPr>
              <w:pStyle w:val="afa"/>
              <w:jc w:val="center"/>
            </w:pPr>
            <w:r>
              <w:t>6</w:t>
            </w:r>
          </w:p>
        </w:tc>
        <w:tc>
          <w:tcPr>
            <w:tcW w:w="1550" w:type="dxa"/>
            <w:vAlign w:val="center"/>
          </w:tcPr>
          <w:p w14:paraId="1501D31E" w14:textId="77777777" w:rsidR="008377B8" w:rsidRDefault="004E01A6" w:rsidP="00646DCB">
            <w:pPr>
              <w:pStyle w:val="afa"/>
              <w:jc w:val="center"/>
            </w:pPr>
            <w:r>
              <w:t>快充</w:t>
            </w:r>
          </w:p>
        </w:tc>
        <w:tc>
          <w:tcPr>
            <w:tcW w:w="2268" w:type="dxa"/>
            <w:shd w:val="clear" w:color="auto" w:fill="auto"/>
            <w:vAlign w:val="center"/>
          </w:tcPr>
          <w:p w14:paraId="020CEDC2" w14:textId="77777777" w:rsidR="008377B8" w:rsidRDefault="004E01A6" w:rsidP="00646DCB">
            <w:pPr>
              <w:pStyle w:val="afa"/>
              <w:jc w:val="center"/>
            </w:pPr>
            <w:r>
              <w:t>星星</w:t>
            </w:r>
            <w:r>
              <w:t>-120A</w:t>
            </w:r>
          </w:p>
        </w:tc>
        <w:tc>
          <w:tcPr>
            <w:tcW w:w="709" w:type="dxa"/>
            <w:shd w:val="clear" w:color="auto" w:fill="auto"/>
            <w:vAlign w:val="center"/>
          </w:tcPr>
          <w:p w14:paraId="4509E65F" w14:textId="77777777" w:rsidR="008377B8" w:rsidRDefault="004E01A6" w:rsidP="00646DCB">
            <w:pPr>
              <w:pStyle w:val="afa"/>
              <w:jc w:val="center"/>
            </w:pPr>
            <w:r>
              <w:t>3</w:t>
            </w:r>
          </w:p>
        </w:tc>
        <w:tc>
          <w:tcPr>
            <w:tcW w:w="709" w:type="dxa"/>
            <w:vAlign w:val="center"/>
          </w:tcPr>
          <w:p w14:paraId="27D79B83" w14:textId="77777777" w:rsidR="008377B8" w:rsidRDefault="004E01A6" w:rsidP="00646DCB">
            <w:pPr>
              <w:pStyle w:val="afa"/>
              <w:jc w:val="center"/>
            </w:pPr>
            <w:r>
              <w:t>套</w:t>
            </w:r>
          </w:p>
        </w:tc>
        <w:tc>
          <w:tcPr>
            <w:tcW w:w="3178" w:type="dxa"/>
            <w:vAlign w:val="center"/>
          </w:tcPr>
          <w:p w14:paraId="1575C8A2" w14:textId="77777777" w:rsidR="008377B8" w:rsidRDefault="004E01A6" w:rsidP="00646DCB">
            <w:pPr>
              <w:pStyle w:val="afa"/>
              <w:jc w:val="center"/>
            </w:pPr>
            <w:r>
              <w:rPr>
                <w:rFonts w:hint="eastAsia"/>
              </w:rPr>
              <w:t>与竣工环保验收报告内容一致</w:t>
            </w:r>
          </w:p>
        </w:tc>
      </w:tr>
      <w:tr w:rsidR="008377B8" w14:paraId="3CC66867" w14:textId="77777777" w:rsidTr="00646DCB">
        <w:trPr>
          <w:trHeight w:val="340"/>
        </w:trPr>
        <w:tc>
          <w:tcPr>
            <w:tcW w:w="824" w:type="dxa"/>
            <w:vAlign w:val="center"/>
          </w:tcPr>
          <w:p w14:paraId="7D3BC5DD" w14:textId="77777777" w:rsidR="008377B8" w:rsidRDefault="004E01A6" w:rsidP="00646DCB">
            <w:pPr>
              <w:pStyle w:val="afa"/>
              <w:jc w:val="center"/>
            </w:pPr>
            <w:r>
              <w:t>7</w:t>
            </w:r>
          </w:p>
        </w:tc>
        <w:tc>
          <w:tcPr>
            <w:tcW w:w="1550" w:type="dxa"/>
            <w:vAlign w:val="center"/>
          </w:tcPr>
          <w:p w14:paraId="79229AE1" w14:textId="77777777" w:rsidR="008377B8" w:rsidRDefault="004E01A6" w:rsidP="00646DCB">
            <w:pPr>
              <w:pStyle w:val="afa"/>
              <w:jc w:val="center"/>
            </w:pPr>
            <w:r>
              <w:t>电器测试台架系统</w:t>
            </w:r>
          </w:p>
        </w:tc>
        <w:tc>
          <w:tcPr>
            <w:tcW w:w="2268" w:type="dxa"/>
            <w:shd w:val="clear" w:color="auto" w:fill="auto"/>
            <w:vAlign w:val="center"/>
          </w:tcPr>
          <w:p w14:paraId="3F9CA3A6" w14:textId="77777777" w:rsidR="008377B8" w:rsidRDefault="004E01A6" w:rsidP="00646DCB">
            <w:pPr>
              <w:pStyle w:val="afa"/>
              <w:jc w:val="center"/>
            </w:pPr>
            <w:r>
              <w:t>非标设备</w:t>
            </w:r>
          </w:p>
        </w:tc>
        <w:tc>
          <w:tcPr>
            <w:tcW w:w="709" w:type="dxa"/>
            <w:shd w:val="clear" w:color="auto" w:fill="auto"/>
            <w:vAlign w:val="center"/>
          </w:tcPr>
          <w:p w14:paraId="773EDF28" w14:textId="77777777" w:rsidR="008377B8" w:rsidRDefault="004E01A6" w:rsidP="00646DCB">
            <w:pPr>
              <w:pStyle w:val="afa"/>
              <w:jc w:val="center"/>
            </w:pPr>
            <w:r>
              <w:t>1</w:t>
            </w:r>
          </w:p>
        </w:tc>
        <w:tc>
          <w:tcPr>
            <w:tcW w:w="709" w:type="dxa"/>
            <w:vAlign w:val="center"/>
          </w:tcPr>
          <w:p w14:paraId="42040927" w14:textId="77777777" w:rsidR="008377B8" w:rsidRDefault="004E01A6" w:rsidP="00646DCB">
            <w:pPr>
              <w:pStyle w:val="afa"/>
              <w:jc w:val="center"/>
            </w:pPr>
            <w:r>
              <w:t>套</w:t>
            </w:r>
          </w:p>
        </w:tc>
        <w:tc>
          <w:tcPr>
            <w:tcW w:w="3178" w:type="dxa"/>
            <w:vAlign w:val="center"/>
          </w:tcPr>
          <w:p w14:paraId="2FDFEE51" w14:textId="77777777" w:rsidR="008377B8" w:rsidRDefault="004E01A6" w:rsidP="00646DCB">
            <w:pPr>
              <w:pStyle w:val="afa"/>
              <w:jc w:val="center"/>
            </w:pPr>
            <w:r>
              <w:rPr>
                <w:rFonts w:hint="eastAsia"/>
              </w:rPr>
              <w:t>与竣工环保验收报告内容一致</w:t>
            </w:r>
          </w:p>
        </w:tc>
      </w:tr>
      <w:tr w:rsidR="008377B8" w14:paraId="1934FC6A" w14:textId="77777777" w:rsidTr="00646DCB">
        <w:trPr>
          <w:trHeight w:val="340"/>
        </w:trPr>
        <w:tc>
          <w:tcPr>
            <w:tcW w:w="824" w:type="dxa"/>
            <w:vAlign w:val="center"/>
          </w:tcPr>
          <w:p w14:paraId="229FFC21" w14:textId="77777777" w:rsidR="008377B8" w:rsidRDefault="004E01A6" w:rsidP="00646DCB">
            <w:pPr>
              <w:pStyle w:val="afa"/>
              <w:jc w:val="center"/>
            </w:pPr>
            <w:r>
              <w:t>8</w:t>
            </w:r>
          </w:p>
        </w:tc>
        <w:tc>
          <w:tcPr>
            <w:tcW w:w="1550" w:type="dxa"/>
            <w:vAlign w:val="center"/>
          </w:tcPr>
          <w:p w14:paraId="6E98471E" w14:textId="77777777" w:rsidR="008377B8" w:rsidRDefault="004E01A6" w:rsidP="00646DCB">
            <w:pPr>
              <w:pStyle w:val="afa"/>
              <w:jc w:val="center"/>
            </w:pPr>
            <w:r>
              <w:t>手工喷枪（补漆室）</w:t>
            </w:r>
          </w:p>
        </w:tc>
        <w:tc>
          <w:tcPr>
            <w:tcW w:w="2268" w:type="dxa"/>
            <w:shd w:val="clear" w:color="auto" w:fill="auto"/>
            <w:vAlign w:val="center"/>
          </w:tcPr>
          <w:p w14:paraId="62ED2E86" w14:textId="77777777" w:rsidR="008377B8" w:rsidRDefault="004E01A6" w:rsidP="00646DCB">
            <w:pPr>
              <w:pStyle w:val="afa"/>
              <w:jc w:val="center"/>
            </w:pPr>
            <w:r>
              <w:t>气动非标设备</w:t>
            </w:r>
          </w:p>
        </w:tc>
        <w:tc>
          <w:tcPr>
            <w:tcW w:w="709" w:type="dxa"/>
            <w:shd w:val="clear" w:color="auto" w:fill="auto"/>
            <w:vAlign w:val="center"/>
          </w:tcPr>
          <w:p w14:paraId="401EC8C9" w14:textId="77777777" w:rsidR="008377B8" w:rsidRDefault="004E01A6" w:rsidP="00646DCB">
            <w:pPr>
              <w:pStyle w:val="afa"/>
              <w:jc w:val="center"/>
            </w:pPr>
            <w:r>
              <w:t>1</w:t>
            </w:r>
          </w:p>
        </w:tc>
        <w:tc>
          <w:tcPr>
            <w:tcW w:w="709" w:type="dxa"/>
            <w:vAlign w:val="center"/>
          </w:tcPr>
          <w:p w14:paraId="78099564" w14:textId="77777777" w:rsidR="008377B8" w:rsidRDefault="004E01A6" w:rsidP="00646DCB">
            <w:pPr>
              <w:pStyle w:val="afa"/>
              <w:jc w:val="center"/>
            </w:pPr>
            <w:r>
              <w:t>套</w:t>
            </w:r>
          </w:p>
        </w:tc>
        <w:tc>
          <w:tcPr>
            <w:tcW w:w="3178" w:type="dxa"/>
            <w:vAlign w:val="center"/>
          </w:tcPr>
          <w:p w14:paraId="22B51D62" w14:textId="77777777" w:rsidR="008377B8" w:rsidRDefault="004E01A6" w:rsidP="00646DCB">
            <w:pPr>
              <w:pStyle w:val="afa"/>
              <w:jc w:val="center"/>
            </w:pPr>
            <w:r>
              <w:rPr>
                <w:rFonts w:hint="eastAsia"/>
              </w:rPr>
              <w:t>与竣工环保验收报告内容一致</w:t>
            </w:r>
          </w:p>
        </w:tc>
      </w:tr>
      <w:tr w:rsidR="008377B8" w14:paraId="6BA22780" w14:textId="77777777" w:rsidTr="00646DCB">
        <w:trPr>
          <w:trHeight w:val="340"/>
        </w:trPr>
        <w:tc>
          <w:tcPr>
            <w:tcW w:w="824" w:type="dxa"/>
            <w:vAlign w:val="center"/>
          </w:tcPr>
          <w:p w14:paraId="20C430BF" w14:textId="77777777" w:rsidR="008377B8" w:rsidRDefault="004E01A6" w:rsidP="00646DCB">
            <w:pPr>
              <w:pStyle w:val="afa"/>
              <w:jc w:val="center"/>
            </w:pPr>
            <w:r>
              <w:t>9</w:t>
            </w:r>
          </w:p>
        </w:tc>
        <w:tc>
          <w:tcPr>
            <w:tcW w:w="1550" w:type="dxa"/>
            <w:vAlign w:val="center"/>
          </w:tcPr>
          <w:p w14:paraId="218ED8BE" w14:textId="77777777" w:rsidR="008377B8" w:rsidRDefault="004E01A6" w:rsidP="00646DCB">
            <w:pPr>
              <w:pStyle w:val="afa"/>
              <w:jc w:val="center"/>
            </w:pPr>
            <w:r>
              <w:t>柴油发电机组</w:t>
            </w:r>
          </w:p>
        </w:tc>
        <w:tc>
          <w:tcPr>
            <w:tcW w:w="2268" w:type="dxa"/>
            <w:shd w:val="clear" w:color="auto" w:fill="auto"/>
            <w:vAlign w:val="center"/>
          </w:tcPr>
          <w:p w14:paraId="001DC433" w14:textId="77777777" w:rsidR="008377B8" w:rsidRDefault="004E01A6" w:rsidP="00646DCB">
            <w:pPr>
              <w:pStyle w:val="afa"/>
              <w:jc w:val="center"/>
            </w:pPr>
            <w:r>
              <w:t>1</w:t>
            </w:r>
            <w:r>
              <w:t>台</w:t>
            </w:r>
            <w:r>
              <w:t>163kVA/148kW</w:t>
            </w:r>
            <w:r>
              <w:t>柴</w:t>
            </w:r>
            <w:r>
              <w:lastRenderedPageBreak/>
              <w:t>油发电机组</w:t>
            </w:r>
          </w:p>
        </w:tc>
        <w:tc>
          <w:tcPr>
            <w:tcW w:w="709" w:type="dxa"/>
            <w:shd w:val="clear" w:color="auto" w:fill="auto"/>
            <w:vAlign w:val="center"/>
          </w:tcPr>
          <w:p w14:paraId="10FC7D78" w14:textId="77777777" w:rsidR="008377B8" w:rsidRDefault="004E01A6" w:rsidP="00646DCB">
            <w:pPr>
              <w:pStyle w:val="afa"/>
              <w:jc w:val="center"/>
            </w:pPr>
            <w:r>
              <w:lastRenderedPageBreak/>
              <w:t>1</w:t>
            </w:r>
          </w:p>
        </w:tc>
        <w:tc>
          <w:tcPr>
            <w:tcW w:w="709" w:type="dxa"/>
            <w:vAlign w:val="center"/>
          </w:tcPr>
          <w:p w14:paraId="41662D20" w14:textId="77777777" w:rsidR="008377B8" w:rsidRDefault="004E01A6" w:rsidP="00646DCB">
            <w:pPr>
              <w:pStyle w:val="afa"/>
              <w:jc w:val="center"/>
            </w:pPr>
            <w:r>
              <w:t>套</w:t>
            </w:r>
          </w:p>
        </w:tc>
        <w:tc>
          <w:tcPr>
            <w:tcW w:w="3178" w:type="dxa"/>
            <w:vAlign w:val="center"/>
          </w:tcPr>
          <w:p w14:paraId="07DE063E" w14:textId="77777777" w:rsidR="008377B8" w:rsidRDefault="004E01A6" w:rsidP="00646DCB">
            <w:pPr>
              <w:pStyle w:val="afa"/>
              <w:jc w:val="center"/>
            </w:pPr>
            <w:r>
              <w:rPr>
                <w:rFonts w:hint="eastAsia"/>
              </w:rPr>
              <w:t>与竣工环保验收报告内容一致</w:t>
            </w:r>
          </w:p>
        </w:tc>
      </w:tr>
      <w:tr w:rsidR="008377B8" w14:paraId="32F1C7D5" w14:textId="77777777" w:rsidTr="00646DCB">
        <w:trPr>
          <w:trHeight w:val="340"/>
        </w:trPr>
        <w:tc>
          <w:tcPr>
            <w:tcW w:w="824" w:type="dxa"/>
            <w:vAlign w:val="center"/>
          </w:tcPr>
          <w:p w14:paraId="46D2556E" w14:textId="77777777" w:rsidR="008377B8" w:rsidRDefault="004E01A6" w:rsidP="00646DCB">
            <w:pPr>
              <w:pStyle w:val="afa"/>
              <w:jc w:val="center"/>
            </w:pPr>
            <w:r>
              <w:t>10</w:t>
            </w:r>
          </w:p>
        </w:tc>
        <w:tc>
          <w:tcPr>
            <w:tcW w:w="1550" w:type="dxa"/>
            <w:vAlign w:val="center"/>
          </w:tcPr>
          <w:p w14:paraId="0E244796" w14:textId="77777777" w:rsidR="008377B8" w:rsidRDefault="004E01A6" w:rsidP="00646DCB">
            <w:pPr>
              <w:pStyle w:val="afa"/>
              <w:jc w:val="center"/>
            </w:pPr>
            <w:r>
              <w:t>废气处理系统</w:t>
            </w:r>
          </w:p>
        </w:tc>
        <w:tc>
          <w:tcPr>
            <w:tcW w:w="2268" w:type="dxa"/>
            <w:shd w:val="clear" w:color="auto" w:fill="auto"/>
            <w:vAlign w:val="center"/>
          </w:tcPr>
          <w:p w14:paraId="20DB0B2D" w14:textId="77777777" w:rsidR="008377B8" w:rsidRDefault="004E01A6" w:rsidP="00646DCB">
            <w:pPr>
              <w:pStyle w:val="afa"/>
              <w:jc w:val="center"/>
            </w:pPr>
            <w:r>
              <w:t>采用过滤袋</w:t>
            </w:r>
            <w:r>
              <w:t>+</w:t>
            </w:r>
            <w:r>
              <w:t>两级活性炭吸附处理系统，设计风量</w:t>
            </w:r>
            <w:r>
              <w:t>37000m3/h</w:t>
            </w:r>
          </w:p>
        </w:tc>
        <w:tc>
          <w:tcPr>
            <w:tcW w:w="709" w:type="dxa"/>
            <w:shd w:val="clear" w:color="auto" w:fill="auto"/>
            <w:vAlign w:val="center"/>
          </w:tcPr>
          <w:p w14:paraId="0E489458" w14:textId="77777777" w:rsidR="008377B8" w:rsidRDefault="004E01A6" w:rsidP="00646DCB">
            <w:pPr>
              <w:pStyle w:val="afa"/>
              <w:jc w:val="center"/>
            </w:pPr>
            <w:r>
              <w:t>1</w:t>
            </w:r>
          </w:p>
        </w:tc>
        <w:tc>
          <w:tcPr>
            <w:tcW w:w="709" w:type="dxa"/>
            <w:vAlign w:val="center"/>
          </w:tcPr>
          <w:p w14:paraId="116FA307" w14:textId="77777777" w:rsidR="008377B8" w:rsidRDefault="004E01A6" w:rsidP="00646DCB">
            <w:pPr>
              <w:pStyle w:val="afa"/>
              <w:jc w:val="center"/>
            </w:pPr>
            <w:r>
              <w:t>套</w:t>
            </w:r>
          </w:p>
        </w:tc>
        <w:tc>
          <w:tcPr>
            <w:tcW w:w="3178" w:type="dxa"/>
            <w:vAlign w:val="center"/>
          </w:tcPr>
          <w:p w14:paraId="02CDF9B8" w14:textId="77777777" w:rsidR="008377B8" w:rsidRDefault="004E01A6" w:rsidP="00646DCB">
            <w:pPr>
              <w:pStyle w:val="afa"/>
              <w:jc w:val="center"/>
            </w:pPr>
            <w:r>
              <w:rPr>
                <w:rFonts w:hint="eastAsia"/>
              </w:rPr>
              <w:t>与竣工环保验收报告内容一致</w:t>
            </w:r>
          </w:p>
        </w:tc>
      </w:tr>
      <w:tr w:rsidR="008377B8" w14:paraId="6FAF8AC1" w14:textId="77777777" w:rsidTr="00646DCB">
        <w:trPr>
          <w:trHeight w:val="340"/>
        </w:trPr>
        <w:tc>
          <w:tcPr>
            <w:tcW w:w="824" w:type="dxa"/>
            <w:vAlign w:val="center"/>
          </w:tcPr>
          <w:p w14:paraId="008C14DF" w14:textId="77777777" w:rsidR="008377B8" w:rsidRDefault="004E01A6" w:rsidP="00646DCB">
            <w:pPr>
              <w:pStyle w:val="afa"/>
              <w:jc w:val="center"/>
            </w:pPr>
            <w:r>
              <w:t>11</w:t>
            </w:r>
          </w:p>
        </w:tc>
        <w:tc>
          <w:tcPr>
            <w:tcW w:w="1550" w:type="dxa"/>
            <w:vAlign w:val="center"/>
          </w:tcPr>
          <w:p w14:paraId="19095501" w14:textId="77777777" w:rsidR="008377B8" w:rsidRDefault="004E01A6" w:rsidP="00646DCB">
            <w:pPr>
              <w:pStyle w:val="afa"/>
              <w:jc w:val="center"/>
            </w:pPr>
            <w:r>
              <w:t>空压机</w:t>
            </w:r>
          </w:p>
        </w:tc>
        <w:tc>
          <w:tcPr>
            <w:tcW w:w="2268" w:type="dxa"/>
            <w:shd w:val="clear" w:color="auto" w:fill="auto"/>
            <w:vAlign w:val="center"/>
          </w:tcPr>
          <w:p w14:paraId="160EBE5D" w14:textId="77777777" w:rsidR="008377B8" w:rsidRDefault="004E01A6" w:rsidP="00646DCB">
            <w:pPr>
              <w:pStyle w:val="afa"/>
              <w:jc w:val="center"/>
            </w:pPr>
            <w:r>
              <w:t>55kW</w:t>
            </w:r>
            <w:r>
              <w:t>变频无油螺杆空压机，额定排气压力</w:t>
            </w:r>
            <w:r>
              <w:t>0.75MPa</w:t>
            </w:r>
          </w:p>
        </w:tc>
        <w:tc>
          <w:tcPr>
            <w:tcW w:w="709" w:type="dxa"/>
            <w:shd w:val="clear" w:color="auto" w:fill="auto"/>
            <w:vAlign w:val="center"/>
          </w:tcPr>
          <w:p w14:paraId="4EA9C133" w14:textId="77777777" w:rsidR="008377B8" w:rsidRDefault="004E01A6" w:rsidP="00646DCB">
            <w:pPr>
              <w:pStyle w:val="afa"/>
              <w:jc w:val="center"/>
            </w:pPr>
            <w:r>
              <w:t>1</w:t>
            </w:r>
          </w:p>
        </w:tc>
        <w:tc>
          <w:tcPr>
            <w:tcW w:w="709" w:type="dxa"/>
            <w:vAlign w:val="center"/>
          </w:tcPr>
          <w:p w14:paraId="6165A7B1" w14:textId="77777777" w:rsidR="008377B8" w:rsidRDefault="004E01A6" w:rsidP="00646DCB">
            <w:pPr>
              <w:pStyle w:val="afa"/>
              <w:jc w:val="center"/>
            </w:pPr>
            <w:r>
              <w:t>套</w:t>
            </w:r>
          </w:p>
        </w:tc>
        <w:tc>
          <w:tcPr>
            <w:tcW w:w="3178" w:type="dxa"/>
            <w:vAlign w:val="center"/>
          </w:tcPr>
          <w:p w14:paraId="13DF1183" w14:textId="77777777" w:rsidR="008377B8" w:rsidRDefault="004E01A6" w:rsidP="00646DCB">
            <w:pPr>
              <w:pStyle w:val="afa"/>
              <w:jc w:val="center"/>
            </w:pPr>
            <w:r>
              <w:rPr>
                <w:rFonts w:hint="eastAsia"/>
              </w:rPr>
              <w:t>与竣工环保验收报告内容一致</w:t>
            </w:r>
          </w:p>
        </w:tc>
      </w:tr>
      <w:tr w:rsidR="008377B8" w14:paraId="0878991A" w14:textId="77777777" w:rsidTr="00646DCB">
        <w:trPr>
          <w:trHeight w:val="340"/>
        </w:trPr>
        <w:tc>
          <w:tcPr>
            <w:tcW w:w="824" w:type="dxa"/>
            <w:vAlign w:val="center"/>
          </w:tcPr>
          <w:p w14:paraId="3C6B08D9" w14:textId="77777777" w:rsidR="008377B8" w:rsidRDefault="004E01A6" w:rsidP="00646DCB">
            <w:pPr>
              <w:pStyle w:val="afa"/>
              <w:jc w:val="center"/>
            </w:pPr>
            <w:r>
              <w:t>12</w:t>
            </w:r>
          </w:p>
        </w:tc>
        <w:tc>
          <w:tcPr>
            <w:tcW w:w="1550" w:type="dxa"/>
            <w:vAlign w:val="center"/>
          </w:tcPr>
          <w:p w14:paraId="713F34B0" w14:textId="77777777" w:rsidR="008377B8" w:rsidRDefault="004E01A6" w:rsidP="00646DCB">
            <w:pPr>
              <w:pStyle w:val="afa"/>
              <w:jc w:val="center"/>
            </w:pPr>
            <w:r>
              <w:t>再生吸附式干燥机</w:t>
            </w:r>
          </w:p>
        </w:tc>
        <w:tc>
          <w:tcPr>
            <w:tcW w:w="2268" w:type="dxa"/>
            <w:shd w:val="clear" w:color="auto" w:fill="auto"/>
            <w:vAlign w:val="center"/>
          </w:tcPr>
          <w:p w14:paraId="20D52532" w14:textId="77777777" w:rsidR="008377B8" w:rsidRDefault="004E01A6" w:rsidP="00646DCB">
            <w:pPr>
              <w:pStyle w:val="afa"/>
              <w:jc w:val="center"/>
            </w:pPr>
            <w:r>
              <w:t>7.5kW</w:t>
            </w:r>
            <w:r>
              <w:t>，压力露点</w:t>
            </w:r>
            <w:r>
              <w:t>-20℃</w:t>
            </w:r>
          </w:p>
        </w:tc>
        <w:tc>
          <w:tcPr>
            <w:tcW w:w="709" w:type="dxa"/>
            <w:shd w:val="clear" w:color="auto" w:fill="auto"/>
            <w:vAlign w:val="center"/>
          </w:tcPr>
          <w:p w14:paraId="2C00C050" w14:textId="77777777" w:rsidR="008377B8" w:rsidRDefault="004E01A6" w:rsidP="00646DCB">
            <w:pPr>
              <w:pStyle w:val="afa"/>
              <w:jc w:val="center"/>
            </w:pPr>
            <w:r>
              <w:t>1</w:t>
            </w:r>
          </w:p>
        </w:tc>
        <w:tc>
          <w:tcPr>
            <w:tcW w:w="709" w:type="dxa"/>
            <w:vAlign w:val="center"/>
          </w:tcPr>
          <w:p w14:paraId="33DE8C0A" w14:textId="77777777" w:rsidR="008377B8" w:rsidRDefault="004E01A6" w:rsidP="00646DCB">
            <w:pPr>
              <w:pStyle w:val="afa"/>
              <w:jc w:val="center"/>
            </w:pPr>
            <w:r>
              <w:t>套</w:t>
            </w:r>
          </w:p>
        </w:tc>
        <w:tc>
          <w:tcPr>
            <w:tcW w:w="3178" w:type="dxa"/>
            <w:vAlign w:val="center"/>
          </w:tcPr>
          <w:p w14:paraId="7BAF2057" w14:textId="77777777" w:rsidR="008377B8" w:rsidRDefault="004E01A6" w:rsidP="00646DCB">
            <w:pPr>
              <w:pStyle w:val="afa"/>
              <w:jc w:val="center"/>
            </w:pPr>
            <w:r>
              <w:rPr>
                <w:rFonts w:hint="eastAsia"/>
              </w:rPr>
              <w:t>与竣工环保验收报告内容一致</w:t>
            </w:r>
          </w:p>
        </w:tc>
      </w:tr>
    </w:tbl>
    <w:p w14:paraId="159638B7" w14:textId="77777777" w:rsidR="008377B8" w:rsidRDefault="004E01A6">
      <w:r>
        <w:rPr>
          <w:rFonts w:hint="eastAsia"/>
        </w:rPr>
        <w:t>综上分析，年产</w:t>
      </w:r>
      <w:r>
        <w:rPr>
          <w:rFonts w:hint="eastAsia"/>
        </w:rPr>
        <w:t>10</w:t>
      </w:r>
      <w:r>
        <w:rPr>
          <w:rFonts w:hint="eastAsia"/>
        </w:rPr>
        <w:t>万辆增程式电动汽车技术升级改造项目实际建设时焊接车间部分生产设备与环评相比数量有所变动，但不涉及与产品产能相关的主要生产设备变动，且变动的生产设备大多不产生机械噪声，与环评报告相比变动不大，项目污染物的排放总量不新增，不会导致环境不利影响加剧。零部件加工项目及交付中心设施建设项目未发生设备变动。</w:t>
      </w:r>
    </w:p>
    <w:p w14:paraId="3F0A75C9" w14:textId="77777777" w:rsidR="008377B8" w:rsidRDefault="004E01A6">
      <w:pPr>
        <w:pStyle w:val="3"/>
        <w:ind w:firstLine="187"/>
      </w:pPr>
      <w:r>
        <w:t>1</w:t>
      </w:r>
      <w:r>
        <w:rPr>
          <w:rFonts w:hint="eastAsia"/>
        </w:rPr>
        <w:t>.</w:t>
      </w:r>
      <w:r>
        <w:t>3</w:t>
      </w:r>
      <w:r>
        <w:rPr>
          <w:rFonts w:hint="eastAsia"/>
        </w:rPr>
        <w:t>.7</w:t>
      </w:r>
      <w:r>
        <w:rPr>
          <w:rFonts w:hint="eastAsia"/>
        </w:rPr>
        <w:t>项目污染源产生情况及环境保护措施</w:t>
      </w:r>
    </w:p>
    <w:p w14:paraId="0F55676E" w14:textId="77777777" w:rsidR="008377B8" w:rsidRDefault="004E01A6">
      <w:pPr>
        <w:pStyle w:val="4"/>
        <w:ind w:firstLine="281"/>
      </w:pPr>
      <w:r>
        <w:rPr>
          <w:rFonts w:hint="eastAsia"/>
        </w:rPr>
        <w:t>1</w:t>
      </w:r>
      <w:r>
        <w:t>.3.</w:t>
      </w:r>
      <w:r>
        <w:rPr>
          <w:rFonts w:hint="eastAsia"/>
        </w:rPr>
        <w:t>7</w:t>
      </w:r>
      <w:r>
        <w:t>.1</w:t>
      </w:r>
      <w:r>
        <w:rPr>
          <w:rFonts w:hint="eastAsia"/>
        </w:rPr>
        <w:t>废气污染防治措施</w:t>
      </w:r>
    </w:p>
    <w:p w14:paraId="5A6D9E68" w14:textId="77777777" w:rsidR="008377B8" w:rsidRDefault="004E01A6">
      <w:r>
        <w:rPr>
          <w:rFonts w:hint="eastAsia"/>
        </w:rPr>
        <w:t>（</w:t>
      </w:r>
      <w:r>
        <w:rPr>
          <w:rFonts w:hint="eastAsia"/>
        </w:rPr>
        <w:t>1</w:t>
      </w:r>
      <w:r>
        <w:rPr>
          <w:rFonts w:hint="eastAsia"/>
        </w:rPr>
        <w:t>）年产</w:t>
      </w:r>
      <w:r>
        <w:rPr>
          <w:rFonts w:hint="eastAsia"/>
        </w:rPr>
        <w:t>10</w:t>
      </w:r>
      <w:r>
        <w:rPr>
          <w:rFonts w:hint="eastAsia"/>
        </w:rPr>
        <w:t>万辆增程式电动汽车技术升级改造项目</w:t>
      </w:r>
    </w:p>
    <w:p w14:paraId="3A62E581" w14:textId="77777777" w:rsidR="008377B8" w:rsidRDefault="004E01A6">
      <w:r>
        <w:rPr>
          <w:rFonts w:hint="eastAsia"/>
        </w:rPr>
        <w:t>根据竣工环保验收报告，废气种类主要包括冲压车间打磨粉尘，焊接车间打磨粉尘，涂装车间电泳废气、烘干废气、喷漆废气、补漆废气、储漆及调漆废气、天然气燃烧废气，总装车间补漆废气、汽油加注废气、转鼓试验废气、汽车尾气检测、危废仓库废气、污水处理站废气、食堂油烟等。污染物种类包括颗粒物、</w:t>
      </w:r>
      <w:r>
        <w:rPr>
          <w:rFonts w:hint="eastAsia"/>
        </w:rPr>
        <w:t>VOCs</w:t>
      </w:r>
      <w:r>
        <w:rPr>
          <w:rFonts w:hint="eastAsia"/>
        </w:rPr>
        <w:t>、二甲苯、苯系物。</w:t>
      </w:r>
    </w:p>
    <w:p w14:paraId="7F0B6B03" w14:textId="77777777" w:rsidR="008377B8" w:rsidRDefault="004E01A6">
      <w:r>
        <w:rPr>
          <w:rFonts w:hint="eastAsia"/>
        </w:rPr>
        <w:t>焊接车间补焊线焊接烟尘经</w:t>
      </w:r>
      <w:r>
        <w:rPr>
          <w:rFonts w:hint="eastAsia"/>
        </w:rPr>
        <w:t>1</w:t>
      </w:r>
      <w:r>
        <w:rPr>
          <w:rFonts w:hint="eastAsia"/>
        </w:rPr>
        <w:t>套中央集尘装置处理后由</w:t>
      </w:r>
      <w:r>
        <w:rPr>
          <w:rFonts w:hint="eastAsia"/>
        </w:rPr>
        <w:t>P1</w:t>
      </w:r>
      <w:r>
        <w:rPr>
          <w:rFonts w:hint="eastAsia"/>
        </w:rPr>
        <w:t>排气筒排放，焊接车间打磨粉尘经湿式除尘器处理后由</w:t>
      </w:r>
      <w:r>
        <w:rPr>
          <w:rFonts w:hint="eastAsia"/>
        </w:rPr>
        <w:t>P2</w:t>
      </w:r>
      <w:r>
        <w:rPr>
          <w:rFonts w:hint="eastAsia"/>
        </w:rPr>
        <w:t>排气筒排放，电泳槽废气经收集后由</w:t>
      </w:r>
      <w:r>
        <w:rPr>
          <w:rFonts w:hint="eastAsia"/>
        </w:rPr>
        <w:t>P12</w:t>
      </w:r>
      <w:r>
        <w:rPr>
          <w:rFonts w:hint="eastAsia"/>
        </w:rPr>
        <w:t>排气筒排放，</w:t>
      </w:r>
      <w:r>
        <w:rPr>
          <w:rFonts w:hint="eastAsia"/>
        </w:rPr>
        <w:t>UF2</w:t>
      </w:r>
      <w:r>
        <w:rPr>
          <w:rFonts w:hint="eastAsia"/>
        </w:rPr>
        <w:t>水洗槽废气经收集后由</w:t>
      </w:r>
      <w:r>
        <w:rPr>
          <w:rFonts w:hint="eastAsia"/>
        </w:rPr>
        <w:t>P13</w:t>
      </w:r>
      <w:r>
        <w:rPr>
          <w:rFonts w:hint="eastAsia"/>
        </w:rPr>
        <w:t>排气筒排放，胶烘干室有机废气、电泳漆烘干室有机废气、清漆烘干室有机废气经</w:t>
      </w:r>
      <w:r>
        <w:rPr>
          <w:rFonts w:hint="eastAsia"/>
        </w:rPr>
        <w:t>1</w:t>
      </w:r>
      <w:r>
        <w:rPr>
          <w:rFonts w:hint="eastAsia"/>
        </w:rPr>
        <w:t>套</w:t>
      </w:r>
      <w:r>
        <w:rPr>
          <w:rFonts w:hint="eastAsia"/>
        </w:rPr>
        <w:t>RTO</w:t>
      </w:r>
      <w:r>
        <w:rPr>
          <w:rFonts w:hint="eastAsia"/>
        </w:rPr>
        <w:t>焚烧装置处理后由</w:t>
      </w:r>
      <w:r>
        <w:rPr>
          <w:rFonts w:hint="eastAsia"/>
        </w:rPr>
        <w:t>P3</w:t>
      </w:r>
      <w:r>
        <w:rPr>
          <w:rFonts w:hint="eastAsia"/>
        </w:rPr>
        <w:t>排气筒排放，色漆闪干室有机废气、面漆喷漆流平废气、清漆喷漆流平废气经文丘里喷漆室</w:t>
      </w:r>
      <w:r>
        <w:rPr>
          <w:rFonts w:hint="eastAsia"/>
        </w:rPr>
        <w:t>+</w:t>
      </w:r>
      <w:r>
        <w:rPr>
          <w:rFonts w:hint="eastAsia"/>
        </w:rPr>
        <w:t>转轮浓缩</w:t>
      </w:r>
      <w:r>
        <w:rPr>
          <w:rFonts w:hint="eastAsia"/>
        </w:rPr>
        <w:t>+TNV</w:t>
      </w:r>
      <w:r>
        <w:rPr>
          <w:rFonts w:hint="eastAsia"/>
        </w:rPr>
        <w:t>焚烧装置处理后由</w:t>
      </w:r>
      <w:r>
        <w:rPr>
          <w:rFonts w:hint="eastAsia"/>
        </w:rPr>
        <w:t>P4</w:t>
      </w:r>
      <w:r>
        <w:rPr>
          <w:rFonts w:hint="eastAsia"/>
        </w:rPr>
        <w:t>排气筒排放，涂装车间补漆室废气经</w:t>
      </w:r>
      <w:r>
        <w:rPr>
          <w:spacing w:val="-2"/>
          <w:szCs w:val="21"/>
        </w:rPr>
        <w:t>过滤袋</w:t>
      </w:r>
      <w:r>
        <w:rPr>
          <w:spacing w:val="-2"/>
          <w:szCs w:val="21"/>
        </w:rPr>
        <w:t>+</w:t>
      </w:r>
      <w:r>
        <w:rPr>
          <w:spacing w:val="-2"/>
          <w:szCs w:val="21"/>
        </w:rPr>
        <w:t>活性炭吸附处理</w:t>
      </w:r>
      <w:r>
        <w:rPr>
          <w:rFonts w:hint="eastAsia"/>
        </w:rPr>
        <w:t>后由</w:t>
      </w:r>
      <w:r>
        <w:rPr>
          <w:rFonts w:hint="eastAsia"/>
        </w:rPr>
        <w:t>P5-1</w:t>
      </w:r>
      <w:r>
        <w:rPr>
          <w:rFonts w:hint="eastAsia"/>
        </w:rPr>
        <w:t>、</w:t>
      </w:r>
      <w:r>
        <w:rPr>
          <w:rFonts w:hint="eastAsia"/>
        </w:rPr>
        <w:t>P5-2</w:t>
      </w:r>
      <w:r>
        <w:rPr>
          <w:rFonts w:hint="eastAsia"/>
        </w:rPr>
        <w:t>排气筒排放，</w:t>
      </w:r>
      <w:r>
        <w:rPr>
          <w:spacing w:val="-2"/>
          <w:szCs w:val="21"/>
        </w:rPr>
        <w:t>热水锅炉</w:t>
      </w:r>
      <w:r>
        <w:rPr>
          <w:rFonts w:hint="eastAsia"/>
          <w:spacing w:val="-2"/>
          <w:szCs w:val="21"/>
        </w:rPr>
        <w:t>废气</w:t>
      </w:r>
      <w:r>
        <w:rPr>
          <w:spacing w:val="-2"/>
          <w:szCs w:val="21"/>
        </w:rPr>
        <w:t>收集后</w:t>
      </w:r>
      <w:r>
        <w:rPr>
          <w:rFonts w:hint="eastAsia"/>
        </w:rPr>
        <w:t>由</w:t>
      </w:r>
      <w:r>
        <w:rPr>
          <w:rFonts w:hint="eastAsia"/>
        </w:rPr>
        <w:t>P6</w:t>
      </w:r>
      <w:r>
        <w:rPr>
          <w:rFonts w:hint="eastAsia"/>
        </w:rPr>
        <w:t>排气筒排放，闪干</w:t>
      </w:r>
      <w:r>
        <w:rPr>
          <w:rFonts w:hint="eastAsia"/>
        </w:rPr>
        <w:t>1</w:t>
      </w:r>
      <w:r>
        <w:rPr>
          <w:rFonts w:hint="eastAsia"/>
        </w:rPr>
        <w:t>区加热炉</w:t>
      </w:r>
      <w:r>
        <w:rPr>
          <w:rFonts w:hint="eastAsia"/>
          <w:spacing w:val="-2"/>
          <w:szCs w:val="21"/>
        </w:rPr>
        <w:t>废气</w:t>
      </w:r>
      <w:r>
        <w:rPr>
          <w:spacing w:val="-2"/>
          <w:szCs w:val="21"/>
        </w:rPr>
        <w:t>收集后</w:t>
      </w:r>
      <w:r>
        <w:rPr>
          <w:rFonts w:hint="eastAsia"/>
        </w:rPr>
        <w:t>由</w:t>
      </w:r>
      <w:r>
        <w:rPr>
          <w:rFonts w:hint="eastAsia"/>
        </w:rPr>
        <w:t>P7</w:t>
      </w:r>
      <w:r>
        <w:rPr>
          <w:rFonts w:hint="eastAsia"/>
        </w:rPr>
        <w:t>排气筒排放，闪干</w:t>
      </w:r>
      <w:r>
        <w:rPr>
          <w:rFonts w:hint="eastAsia"/>
        </w:rPr>
        <w:t>2</w:t>
      </w:r>
      <w:r>
        <w:rPr>
          <w:rFonts w:hint="eastAsia"/>
        </w:rPr>
        <w:t>区加热炉</w:t>
      </w:r>
      <w:r>
        <w:rPr>
          <w:rFonts w:hint="eastAsia"/>
          <w:spacing w:val="-2"/>
          <w:szCs w:val="21"/>
        </w:rPr>
        <w:t>废气</w:t>
      </w:r>
      <w:r>
        <w:rPr>
          <w:spacing w:val="-2"/>
          <w:szCs w:val="21"/>
        </w:rPr>
        <w:t>收集后</w:t>
      </w:r>
      <w:r>
        <w:rPr>
          <w:rFonts w:hint="eastAsia"/>
        </w:rPr>
        <w:t>由</w:t>
      </w:r>
      <w:r>
        <w:rPr>
          <w:rFonts w:hint="eastAsia"/>
        </w:rPr>
        <w:t>P8</w:t>
      </w:r>
      <w:r>
        <w:rPr>
          <w:rFonts w:hint="eastAsia"/>
        </w:rPr>
        <w:t>排气筒排放，面涂烘干</w:t>
      </w:r>
      <w:r>
        <w:rPr>
          <w:rFonts w:hint="eastAsia"/>
        </w:rPr>
        <w:t>1</w:t>
      </w:r>
      <w:r>
        <w:rPr>
          <w:rFonts w:hint="eastAsia"/>
        </w:rPr>
        <w:t>区加热箱</w:t>
      </w:r>
      <w:r>
        <w:rPr>
          <w:rFonts w:hint="eastAsia"/>
          <w:spacing w:val="-2"/>
          <w:szCs w:val="21"/>
        </w:rPr>
        <w:t>废气</w:t>
      </w:r>
      <w:r>
        <w:rPr>
          <w:spacing w:val="-2"/>
          <w:szCs w:val="21"/>
        </w:rPr>
        <w:t>收集后</w:t>
      </w:r>
      <w:r>
        <w:rPr>
          <w:rFonts w:hint="eastAsia"/>
        </w:rPr>
        <w:t>由</w:t>
      </w:r>
      <w:r>
        <w:rPr>
          <w:rFonts w:hint="eastAsia"/>
        </w:rPr>
        <w:t>P9</w:t>
      </w:r>
      <w:r>
        <w:rPr>
          <w:rFonts w:hint="eastAsia"/>
        </w:rPr>
        <w:t>排气筒排放，</w:t>
      </w:r>
      <w:r>
        <w:rPr>
          <w:spacing w:val="-2"/>
          <w:szCs w:val="21"/>
        </w:rPr>
        <w:t>面涂烘干</w:t>
      </w:r>
      <w:r>
        <w:rPr>
          <w:spacing w:val="-2"/>
          <w:szCs w:val="21"/>
        </w:rPr>
        <w:t>2</w:t>
      </w:r>
      <w:r>
        <w:rPr>
          <w:spacing w:val="-2"/>
          <w:szCs w:val="21"/>
        </w:rPr>
        <w:t>区加热箱</w:t>
      </w:r>
      <w:r>
        <w:rPr>
          <w:rFonts w:hint="eastAsia"/>
          <w:spacing w:val="-2"/>
          <w:szCs w:val="21"/>
        </w:rPr>
        <w:t>废气</w:t>
      </w:r>
      <w:r>
        <w:rPr>
          <w:spacing w:val="-2"/>
          <w:szCs w:val="21"/>
        </w:rPr>
        <w:t>收集后</w:t>
      </w:r>
      <w:r>
        <w:rPr>
          <w:rFonts w:hint="eastAsia"/>
        </w:rPr>
        <w:t>由</w:t>
      </w:r>
      <w:r>
        <w:rPr>
          <w:rFonts w:hint="eastAsia"/>
        </w:rPr>
        <w:t>P10</w:t>
      </w:r>
      <w:r>
        <w:rPr>
          <w:rFonts w:hint="eastAsia"/>
        </w:rPr>
        <w:t>排气筒排放，</w:t>
      </w:r>
      <w:r>
        <w:rPr>
          <w:spacing w:val="-2"/>
          <w:szCs w:val="21"/>
        </w:rPr>
        <w:t>面涂烘干</w:t>
      </w:r>
      <w:r>
        <w:rPr>
          <w:rFonts w:hint="eastAsia"/>
          <w:spacing w:val="-2"/>
          <w:szCs w:val="21"/>
        </w:rPr>
        <w:t>3</w:t>
      </w:r>
      <w:r>
        <w:rPr>
          <w:spacing w:val="-2"/>
          <w:szCs w:val="21"/>
        </w:rPr>
        <w:t>区加热箱</w:t>
      </w:r>
      <w:r>
        <w:rPr>
          <w:rFonts w:hint="eastAsia"/>
          <w:spacing w:val="-2"/>
          <w:szCs w:val="21"/>
        </w:rPr>
        <w:t>废气</w:t>
      </w:r>
      <w:r>
        <w:rPr>
          <w:spacing w:val="-2"/>
          <w:szCs w:val="21"/>
        </w:rPr>
        <w:t>收集后</w:t>
      </w:r>
      <w:r>
        <w:rPr>
          <w:rFonts w:hint="eastAsia"/>
        </w:rPr>
        <w:t>由</w:t>
      </w:r>
      <w:r>
        <w:rPr>
          <w:rFonts w:hint="eastAsia"/>
        </w:rPr>
        <w:t>P11</w:t>
      </w:r>
      <w:r>
        <w:rPr>
          <w:rFonts w:hint="eastAsia"/>
        </w:rPr>
        <w:t>排气筒排放，</w:t>
      </w:r>
      <w:r>
        <w:rPr>
          <w:spacing w:val="-2"/>
          <w:szCs w:val="21"/>
        </w:rPr>
        <w:t>储漆室废气</w:t>
      </w:r>
      <w:r>
        <w:rPr>
          <w:rFonts w:hint="eastAsia"/>
          <w:spacing w:val="-2"/>
          <w:szCs w:val="21"/>
        </w:rPr>
        <w:t>经</w:t>
      </w:r>
      <w:r>
        <w:rPr>
          <w:rFonts w:hint="eastAsia"/>
          <w:szCs w:val="21"/>
        </w:rPr>
        <w:t>一级</w:t>
      </w:r>
      <w:r>
        <w:rPr>
          <w:szCs w:val="21"/>
        </w:rPr>
        <w:t>活性炭吸附</w:t>
      </w:r>
      <w:r>
        <w:rPr>
          <w:rFonts w:hint="eastAsia"/>
          <w:szCs w:val="21"/>
        </w:rPr>
        <w:lastRenderedPageBreak/>
        <w:t>后</w:t>
      </w:r>
      <w:r>
        <w:rPr>
          <w:rFonts w:hint="eastAsia"/>
        </w:rPr>
        <w:t>由</w:t>
      </w:r>
      <w:r>
        <w:rPr>
          <w:rFonts w:hint="eastAsia"/>
        </w:rPr>
        <w:t>P19</w:t>
      </w:r>
      <w:r>
        <w:rPr>
          <w:rFonts w:hint="eastAsia"/>
        </w:rPr>
        <w:t>排气筒排放，</w:t>
      </w:r>
      <w:r>
        <w:rPr>
          <w:spacing w:val="-2"/>
          <w:szCs w:val="21"/>
        </w:rPr>
        <w:t>调漆室废气</w:t>
      </w:r>
      <w:r>
        <w:rPr>
          <w:rFonts w:hint="eastAsia"/>
          <w:spacing w:val="-2"/>
          <w:szCs w:val="21"/>
        </w:rPr>
        <w:t>经</w:t>
      </w:r>
      <w:r>
        <w:rPr>
          <w:rFonts w:hint="eastAsia"/>
          <w:szCs w:val="21"/>
        </w:rPr>
        <w:t>一级</w:t>
      </w:r>
      <w:r>
        <w:rPr>
          <w:szCs w:val="21"/>
        </w:rPr>
        <w:t>活性炭吸附</w:t>
      </w:r>
      <w:r>
        <w:rPr>
          <w:rFonts w:hint="eastAsia"/>
          <w:szCs w:val="21"/>
        </w:rPr>
        <w:t>后</w:t>
      </w:r>
      <w:r>
        <w:rPr>
          <w:rFonts w:hint="eastAsia"/>
        </w:rPr>
        <w:t>由</w:t>
      </w:r>
      <w:r>
        <w:rPr>
          <w:rFonts w:hint="eastAsia"/>
        </w:rPr>
        <w:t>P20</w:t>
      </w:r>
      <w:r>
        <w:rPr>
          <w:rFonts w:hint="eastAsia"/>
        </w:rPr>
        <w:t>排气筒排放，</w:t>
      </w:r>
      <w:r>
        <w:rPr>
          <w:rFonts w:hint="eastAsia"/>
        </w:rPr>
        <w:t>X01</w:t>
      </w:r>
      <w:r>
        <w:rPr>
          <w:rFonts w:hint="eastAsia"/>
        </w:rPr>
        <w:t>电泳烘干废气</w:t>
      </w:r>
      <w:r>
        <w:rPr>
          <w:spacing w:val="-2"/>
          <w:szCs w:val="21"/>
        </w:rPr>
        <w:t>收集后</w:t>
      </w:r>
      <w:r>
        <w:rPr>
          <w:rFonts w:hint="eastAsia"/>
        </w:rPr>
        <w:t>由</w:t>
      </w:r>
      <w:r>
        <w:rPr>
          <w:rFonts w:hint="eastAsia"/>
        </w:rPr>
        <w:t>P21</w:t>
      </w:r>
      <w:r>
        <w:rPr>
          <w:rFonts w:hint="eastAsia"/>
        </w:rPr>
        <w:t>、</w:t>
      </w:r>
      <w:r>
        <w:rPr>
          <w:rFonts w:hint="eastAsia"/>
        </w:rPr>
        <w:t>P22</w:t>
      </w:r>
      <w:r>
        <w:rPr>
          <w:rFonts w:hint="eastAsia"/>
        </w:rPr>
        <w:t>、</w:t>
      </w:r>
      <w:r>
        <w:rPr>
          <w:rFonts w:hint="eastAsia"/>
        </w:rPr>
        <w:t>P23</w:t>
      </w:r>
      <w:r>
        <w:rPr>
          <w:rFonts w:hint="eastAsia"/>
        </w:rPr>
        <w:t>、</w:t>
      </w:r>
      <w:r>
        <w:rPr>
          <w:rFonts w:hint="eastAsia"/>
        </w:rPr>
        <w:t>P24</w:t>
      </w:r>
      <w:r>
        <w:rPr>
          <w:rFonts w:hint="eastAsia"/>
        </w:rPr>
        <w:t>排气筒排放，</w:t>
      </w:r>
      <w:r>
        <w:rPr>
          <w:rFonts w:hint="eastAsia"/>
        </w:rPr>
        <w:t>X01</w:t>
      </w:r>
      <w:r>
        <w:rPr>
          <w:rFonts w:hint="eastAsia"/>
        </w:rPr>
        <w:t>闪干加热箱废气</w:t>
      </w:r>
      <w:r>
        <w:rPr>
          <w:spacing w:val="-2"/>
          <w:szCs w:val="21"/>
        </w:rPr>
        <w:t>收集后</w:t>
      </w:r>
      <w:r>
        <w:rPr>
          <w:rFonts w:hint="eastAsia"/>
        </w:rPr>
        <w:t>由</w:t>
      </w:r>
      <w:r>
        <w:rPr>
          <w:rFonts w:hint="eastAsia"/>
        </w:rPr>
        <w:t>P25</w:t>
      </w:r>
      <w:r>
        <w:rPr>
          <w:rFonts w:hint="eastAsia"/>
        </w:rPr>
        <w:t>、</w:t>
      </w:r>
      <w:r>
        <w:rPr>
          <w:rFonts w:hint="eastAsia"/>
        </w:rPr>
        <w:t>P26</w:t>
      </w:r>
      <w:r>
        <w:rPr>
          <w:rFonts w:hint="eastAsia"/>
        </w:rPr>
        <w:t>排气筒排放，</w:t>
      </w:r>
      <w:r>
        <w:rPr>
          <w:rFonts w:hint="eastAsia"/>
        </w:rPr>
        <w:t>X01</w:t>
      </w:r>
      <w:r>
        <w:rPr>
          <w:rFonts w:hint="eastAsia"/>
        </w:rPr>
        <w:t>面涂烘干废气</w:t>
      </w:r>
      <w:r>
        <w:rPr>
          <w:spacing w:val="-2"/>
          <w:szCs w:val="21"/>
        </w:rPr>
        <w:t>收集后</w:t>
      </w:r>
      <w:r>
        <w:rPr>
          <w:rFonts w:hint="eastAsia"/>
        </w:rPr>
        <w:t>由</w:t>
      </w:r>
      <w:r>
        <w:rPr>
          <w:rFonts w:hint="eastAsia"/>
        </w:rPr>
        <w:t>P27</w:t>
      </w:r>
      <w:r>
        <w:rPr>
          <w:rFonts w:hint="eastAsia"/>
        </w:rPr>
        <w:t>、</w:t>
      </w:r>
      <w:r>
        <w:rPr>
          <w:rFonts w:hint="eastAsia"/>
        </w:rPr>
        <w:t>P28</w:t>
      </w:r>
      <w:r>
        <w:rPr>
          <w:rFonts w:hint="eastAsia"/>
        </w:rPr>
        <w:t>、</w:t>
      </w:r>
      <w:r>
        <w:rPr>
          <w:rFonts w:hint="eastAsia"/>
        </w:rPr>
        <w:t>P29</w:t>
      </w:r>
      <w:r>
        <w:rPr>
          <w:rFonts w:hint="eastAsia"/>
        </w:rPr>
        <w:t>排气筒排放，总装车间补漆室</w:t>
      </w:r>
      <w:r>
        <w:rPr>
          <w:spacing w:val="-2"/>
          <w:szCs w:val="21"/>
        </w:rPr>
        <w:t>废气</w:t>
      </w:r>
      <w:r>
        <w:rPr>
          <w:rFonts w:hint="eastAsia"/>
          <w:spacing w:val="-2"/>
          <w:szCs w:val="21"/>
        </w:rPr>
        <w:t>经</w:t>
      </w:r>
      <w:r>
        <w:rPr>
          <w:rFonts w:hint="eastAsia"/>
          <w:szCs w:val="21"/>
        </w:rPr>
        <w:t>过滤袋</w:t>
      </w:r>
      <w:r>
        <w:rPr>
          <w:rFonts w:hint="eastAsia"/>
          <w:szCs w:val="21"/>
        </w:rPr>
        <w:t>+</w:t>
      </w:r>
      <w:r>
        <w:rPr>
          <w:rFonts w:hint="eastAsia"/>
          <w:szCs w:val="21"/>
        </w:rPr>
        <w:t>活性炭吸附后</w:t>
      </w:r>
      <w:r>
        <w:rPr>
          <w:rFonts w:hint="eastAsia"/>
        </w:rPr>
        <w:t>由</w:t>
      </w:r>
      <w:r>
        <w:rPr>
          <w:rFonts w:hint="eastAsia"/>
        </w:rPr>
        <w:t>P14</w:t>
      </w:r>
      <w:r>
        <w:rPr>
          <w:rFonts w:hint="eastAsia"/>
        </w:rPr>
        <w:t>、</w:t>
      </w:r>
      <w:r>
        <w:rPr>
          <w:rFonts w:hint="eastAsia"/>
        </w:rPr>
        <w:t>P15</w:t>
      </w:r>
      <w:r>
        <w:rPr>
          <w:rFonts w:hint="eastAsia"/>
        </w:rPr>
        <w:t>排气筒排放，总装加油废气</w:t>
      </w:r>
      <w:r>
        <w:rPr>
          <w:spacing w:val="-2"/>
          <w:szCs w:val="21"/>
        </w:rPr>
        <w:t>收集后</w:t>
      </w:r>
      <w:r>
        <w:rPr>
          <w:rFonts w:hint="eastAsia"/>
        </w:rPr>
        <w:t>由</w:t>
      </w:r>
      <w:r>
        <w:rPr>
          <w:rFonts w:hint="eastAsia"/>
        </w:rPr>
        <w:t>P16</w:t>
      </w:r>
      <w:r>
        <w:rPr>
          <w:rFonts w:hint="eastAsia"/>
        </w:rPr>
        <w:t>排气筒排放，总装转鼓试验废气</w:t>
      </w:r>
      <w:r>
        <w:rPr>
          <w:spacing w:val="-2"/>
          <w:szCs w:val="21"/>
        </w:rPr>
        <w:t>收集后</w:t>
      </w:r>
      <w:r>
        <w:rPr>
          <w:rFonts w:hint="eastAsia"/>
        </w:rPr>
        <w:t>由</w:t>
      </w:r>
      <w:r>
        <w:rPr>
          <w:rFonts w:hint="eastAsia"/>
        </w:rPr>
        <w:t>P17</w:t>
      </w:r>
      <w:r>
        <w:rPr>
          <w:rFonts w:hint="eastAsia"/>
        </w:rPr>
        <w:t>排气筒排放，总装转鼓试验</w:t>
      </w:r>
      <w:r>
        <w:rPr>
          <w:rFonts w:hint="eastAsia"/>
        </w:rPr>
        <w:t>2</w:t>
      </w:r>
      <w:r>
        <w:rPr>
          <w:rFonts w:hint="eastAsia"/>
        </w:rPr>
        <w:t>废气</w:t>
      </w:r>
      <w:r>
        <w:rPr>
          <w:spacing w:val="-2"/>
          <w:szCs w:val="21"/>
        </w:rPr>
        <w:t>收集后</w:t>
      </w:r>
      <w:r>
        <w:rPr>
          <w:rFonts w:hint="eastAsia"/>
        </w:rPr>
        <w:t>由</w:t>
      </w:r>
      <w:r>
        <w:rPr>
          <w:rFonts w:hint="eastAsia"/>
        </w:rPr>
        <w:t>P30</w:t>
      </w:r>
      <w:r>
        <w:rPr>
          <w:rFonts w:hint="eastAsia"/>
        </w:rPr>
        <w:t>排气筒排放，总装车间尾气检测</w:t>
      </w:r>
      <w:r>
        <w:rPr>
          <w:spacing w:val="-2"/>
          <w:szCs w:val="21"/>
        </w:rPr>
        <w:t>收集后</w:t>
      </w:r>
      <w:r>
        <w:rPr>
          <w:rFonts w:hint="eastAsia"/>
        </w:rPr>
        <w:t>由</w:t>
      </w:r>
      <w:r>
        <w:rPr>
          <w:rFonts w:hint="eastAsia"/>
        </w:rPr>
        <w:t>P18</w:t>
      </w:r>
      <w:r>
        <w:rPr>
          <w:rFonts w:hint="eastAsia"/>
        </w:rPr>
        <w:t>排气筒排放，总装尾气检测</w:t>
      </w:r>
      <w:r>
        <w:rPr>
          <w:rFonts w:hint="eastAsia"/>
        </w:rPr>
        <w:t>2</w:t>
      </w:r>
      <w:r>
        <w:rPr>
          <w:rFonts w:hint="eastAsia"/>
        </w:rPr>
        <w:t>废气</w:t>
      </w:r>
      <w:r>
        <w:rPr>
          <w:spacing w:val="-2"/>
          <w:szCs w:val="21"/>
        </w:rPr>
        <w:t>收集后</w:t>
      </w:r>
      <w:r>
        <w:rPr>
          <w:rFonts w:hint="eastAsia"/>
        </w:rPr>
        <w:t>由</w:t>
      </w:r>
      <w:r>
        <w:rPr>
          <w:rFonts w:hint="eastAsia"/>
        </w:rPr>
        <w:t>P31</w:t>
      </w:r>
      <w:r>
        <w:rPr>
          <w:rFonts w:hint="eastAsia"/>
        </w:rPr>
        <w:t>排气筒排放，补漆室</w:t>
      </w:r>
      <w:r>
        <w:rPr>
          <w:rFonts w:hint="eastAsia"/>
        </w:rPr>
        <w:t>1</w:t>
      </w:r>
      <w:r>
        <w:rPr>
          <w:rFonts w:hint="eastAsia"/>
        </w:rPr>
        <w:t>废气</w:t>
      </w:r>
      <w:r>
        <w:rPr>
          <w:rFonts w:hint="eastAsia"/>
          <w:spacing w:val="-2"/>
          <w:szCs w:val="21"/>
        </w:rPr>
        <w:t>经</w:t>
      </w:r>
      <w:r>
        <w:rPr>
          <w:rFonts w:hint="eastAsia"/>
          <w:szCs w:val="21"/>
        </w:rPr>
        <w:t>过滤袋</w:t>
      </w:r>
      <w:r>
        <w:rPr>
          <w:rFonts w:hint="eastAsia"/>
          <w:szCs w:val="21"/>
        </w:rPr>
        <w:t>+</w:t>
      </w:r>
      <w:r>
        <w:rPr>
          <w:rFonts w:hint="eastAsia"/>
          <w:szCs w:val="21"/>
        </w:rPr>
        <w:t>活性炭吸附后</w:t>
      </w:r>
      <w:r>
        <w:rPr>
          <w:rFonts w:hint="eastAsia"/>
        </w:rPr>
        <w:t>由</w:t>
      </w:r>
      <w:r>
        <w:rPr>
          <w:rFonts w:hint="eastAsia"/>
        </w:rPr>
        <w:t>P32</w:t>
      </w:r>
      <w:r>
        <w:rPr>
          <w:rFonts w:hint="eastAsia"/>
        </w:rPr>
        <w:t>排气筒排放，补漆室</w:t>
      </w:r>
      <w:r>
        <w:rPr>
          <w:rFonts w:hint="eastAsia"/>
        </w:rPr>
        <w:t>2</w:t>
      </w:r>
      <w:r>
        <w:rPr>
          <w:rFonts w:hint="eastAsia"/>
        </w:rPr>
        <w:t>废气</w:t>
      </w:r>
      <w:r>
        <w:rPr>
          <w:rFonts w:hint="eastAsia"/>
          <w:spacing w:val="-2"/>
          <w:szCs w:val="21"/>
        </w:rPr>
        <w:t>经</w:t>
      </w:r>
      <w:r>
        <w:rPr>
          <w:rFonts w:hint="eastAsia"/>
          <w:szCs w:val="21"/>
        </w:rPr>
        <w:t>过滤袋</w:t>
      </w:r>
      <w:r>
        <w:rPr>
          <w:rFonts w:hint="eastAsia"/>
          <w:szCs w:val="21"/>
        </w:rPr>
        <w:t>+</w:t>
      </w:r>
      <w:r>
        <w:rPr>
          <w:rFonts w:hint="eastAsia"/>
          <w:szCs w:val="21"/>
        </w:rPr>
        <w:t>活性炭吸附后</w:t>
      </w:r>
      <w:r>
        <w:rPr>
          <w:rFonts w:hint="eastAsia"/>
        </w:rPr>
        <w:t>由</w:t>
      </w:r>
      <w:r>
        <w:rPr>
          <w:rFonts w:hint="eastAsia"/>
        </w:rPr>
        <w:t>P33</w:t>
      </w:r>
      <w:r>
        <w:rPr>
          <w:rFonts w:hint="eastAsia"/>
        </w:rPr>
        <w:t>排气筒排放，总装加油废气</w:t>
      </w:r>
      <w:r>
        <w:rPr>
          <w:spacing w:val="-2"/>
          <w:szCs w:val="21"/>
        </w:rPr>
        <w:t>收集后</w:t>
      </w:r>
      <w:r>
        <w:rPr>
          <w:rFonts w:hint="eastAsia"/>
        </w:rPr>
        <w:t>由</w:t>
      </w:r>
      <w:r>
        <w:rPr>
          <w:rFonts w:hint="eastAsia"/>
        </w:rPr>
        <w:t>P34</w:t>
      </w:r>
      <w:r>
        <w:rPr>
          <w:rFonts w:hint="eastAsia"/>
        </w:rPr>
        <w:t>排气筒排放，总装转鼓试验</w:t>
      </w:r>
      <w:r>
        <w:rPr>
          <w:rFonts w:hint="eastAsia"/>
        </w:rPr>
        <w:t>1</w:t>
      </w:r>
      <w:r>
        <w:rPr>
          <w:rFonts w:hint="eastAsia"/>
        </w:rPr>
        <w:t>废气</w:t>
      </w:r>
      <w:r>
        <w:rPr>
          <w:spacing w:val="-2"/>
          <w:szCs w:val="21"/>
        </w:rPr>
        <w:t>收集后</w:t>
      </w:r>
      <w:r>
        <w:rPr>
          <w:rFonts w:hint="eastAsia"/>
        </w:rPr>
        <w:t>由</w:t>
      </w:r>
      <w:r>
        <w:rPr>
          <w:rFonts w:hint="eastAsia"/>
        </w:rPr>
        <w:t>P35</w:t>
      </w:r>
      <w:r>
        <w:rPr>
          <w:rFonts w:hint="eastAsia"/>
        </w:rPr>
        <w:t>排气筒排放，总装转鼓试验</w:t>
      </w:r>
      <w:r>
        <w:rPr>
          <w:rFonts w:hint="eastAsia"/>
        </w:rPr>
        <w:t>2</w:t>
      </w:r>
      <w:r>
        <w:rPr>
          <w:rFonts w:hint="eastAsia"/>
        </w:rPr>
        <w:t>废气</w:t>
      </w:r>
      <w:r>
        <w:rPr>
          <w:spacing w:val="-2"/>
          <w:szCs w:val="21"/>
        </w:rPr>
        <w:t>收集后</w:t>
      </w:r>
      <w:r>
        <w:rPr>
          <w:rFonts w:hint="eastAsia"/>
        </w:rPr>
        <w:t>由</w:t>
      </w:r>
      <w:r>
        <w:rPr>
          <w:rFonts w:hint="eastAsia"/>
        </w:rPr>
        <w:t>P36</w:t>
      </w:r>
      <w:r>
        <w:rPr>
          <w:rFonts w:hint="eastAsia"/>
        </w:rPr>
        <w:t>排气筒排放，总装尾气检测废气</w:t>
      </w:r>
      <w:r>
        <w:rPr>
          <w:spacing w:val="-2"/>
          <w:szCs w:val="21"/>
        </w:rPr>
        <w:t>收集后</w:t>
      </w:r>
      <w:r>
        <w:rPr>
          <w:rFonts w:hint="eastAsia"/>
        </w:rPr>
        <w:t>由</w:t>
      </w:r>
      <w:r>
        <w:rPr>
          <w:rFonts w:hint="eastAsia"/>
        </w:rPr>
        <w:t>P37</w:t>
      </w:r>
      <w:r>
        <w:rPr>
          <w:rFonts w:hint="eastAsia"/>
        </w:rPr>
        <w:t>排气筒排放，污水处理站污泥间废气经碱洗</w:t>
      </w:r>
      <w:r>
        <w:rPr>
          <w:rFonts w:hint="eastAsia"/>
        </w:rPr>
        <w:t>+</w:t>
      </w:r>
      <w:r>
        <w:rPr>
          <w:rFonts w:hint="eastAsia"/>
        </w:rPr>
        <w:t>生物除臭工艺处理后由</w:t>
      </w:r>
      <w:r>
        <w:rPr>
          <w:rFonts w:hint="eastAsia"/>
        </w:rPr>
        <w:t>P44</w:t>
      </w:r>
      <w:r>
        <w:rPr>
          <w:rFonts w:hint="eastAsia"/>
        </w:rPr>
        <w:t>排气筒排放，危废仓库废气经两级活性炭吸附处理后由</w:t>
      </w:r>
      <w:r>
        <w:rPr>
          <w:rFonts w:hint="eastAsia"/>
        </w:rPr>
        <w:t>P38</w:t>
      </w:r>
      <w:r>
        <w:rPr>
          <w:rFonts w:hint="eastAsia"/>
        </w:rPr>
        <w:t>排气筒排放</w:t>
      </w:r>
      <w:r>
        <w:t>。</w:t>
      </w:r>
    </w:p>
    <w:p w14:paraId="74155A88" w14:textId="77777777" w:rsidR="008377B8" w:rsidRDefault="004E01A6">
      <w:r>
        <w:t>与</w:t>
      </w:r>
      <w:r>
        <w:rPr>
          <w:rFonts w:hint="eastAsia"/>
        </w:rPr>
        <w:t>验收报告</w:t>
      </w:r>
      <w:r>
        <w:t>相比，实际建设情况有如下变动：</w:t>
      </w:r>
    </w:p>
    <w:p w14:paraId="723F0AC4" w14:textId="77777777" w:rsidR="008377B8" w:rsidRDefault="004E01A6">
      <w:pPr>
        <w:rPr>
          <w:shd w:val="clear" w:color="auto" w:fill="auto"/>
        </w:rPr>
      </w:pPr>
      <w:r>
        <w:rPr>
          <w:rFonts w:hint="eastAsia"/>
          <w:shd w:val="clear" w:color="auto" w:fill="auto"/>
        </w:rPr>
        <w:t>①新增</w:t>
      </w:r>
      <w:r>
        <w:rPr>
          <w:rFonts w:hint="eastAsia"/>
          <w:shd w:val="clear" w:color="auto" w:fill="auto"/>
        </w:rPr>
        <w:t>1</w:t>
      </w:r>
      <w:r>
        <w:rPr>
          <w:rFonts w:hint="eastAsia"/>
          <w:shd w:val="clear" w:color="auto" w:fill="auto"/>
        </w:rPr>
        <w:t>条试车线（由转鼓试验线和尾气检测线组成）。</w:t>
      </w:r>
      <w:bookmarkStart w:id="14" w:name="_Hlk187083699"/>
      <w:r>
        <w:rPr>
          <w:rFonts w:hint="eastAsia"/>
          <w:shd w:val="clear" w:color="auto" w:fill="auto"/>
        </w:rPr>
        <w:t>原总装车间全年试车</w:t>
      </w:r>
      <w:r>
        <w:rPr>
          <w:rFonts w:hint="eastAsia"/>
          <w:shd w:val="clear" w:color="auto" w:fill="auto"/>
        </w:rPr>
        <w:t>1</w:t>
      </w:r>
      <w:r>
        <w:rPr>
          <w:rFonts w:hint="eastAsia"/>
          <w:shd w:val="clear" w:color="auto" w:fill="auto"/>
        </w:rPr>
        <w:t>万台，车辆随机分配到试车线</w:t>
      </w:r>
      <w:r>
        <w:rPr>
          <w:rFonts w:hint="eastAsia"/>
          <w:shd w:val="clear" w:color="auto" w:fill="auto"/>
        </w:rPr>
        <w:t>1</w:t>
      </w:r>
      <w:r>
        <w:rPr>
          <w:rFonts w:hint="eastAsia"/>
          <w:shd w:val="clear" w:color="auto" w:fill="auto"/>
        </w:rPr>
        <w:t>、试车线</w:t>
      </w:r>
      <w:r>
        <w:rPr>
          <w:rFonts w:hint="eastAsia"/>
          <w:shd w:val="clear" w:color="auto" w:fill="auto"/>
        </w:rPr>
        <w:t>2</w:t>
      </w:r>
      <w:r>
        <w:rPr>
          <w:rFonts w:hint="eastAsia"/>
          <w:shd w:val="clear" w:color="auto" w:fill="auto"/>
        </w:rPr>
        <w:t>上，其中试车线</w:t>
      </w:r>
      <w:r>
        <w:rPr>
          <w:rFonts w:hint="eastAsia"/>
          <w:shd w:val="clear" w:color="auto" w:fill="auto"/>
        </w:rPr>
        <w:t>1</w:t>
      </w:r>
      <w:r>
        <w:rPr>
          <w:rFonts w:hint="eastAsia"/>
          <w:shd w:val="clear" w:color="auto" w:fill="auto"/>
        </w:rPr>
        <w:t>废气（包括转鼓试验线</w:t>
      </w:r>
      <w:r>
        <w:rPr>
          <w:rFonts w:hint="eastAsia"/>
          <w:shd w:val="clear" w:color="auto" w:fill="auto"/>
        </w:rPr>
        <w:t>1</w:t>
      </w:r>
      <w:r>
        <w:rPr>
          <w:rFonts w:hint="eastAsia"/>
          <w:shd w:val="clear" w:color="auto" w:fill="auto"/>
        </w:rPr>
        <w:t>、尾气检测线</w:t>
      </w:r>
      <w:r>
        <w:rPr>
          <w:rFonts w:hint="eastAsia"/>
          <w:shd w:val="clear" w:color="auto" w:fill="auto"/>
        </w:rPr>
        <w:t>1</w:t>
      </w:r>
      <w:r>
        <w:rPr>
          <w:rFonts w:hint="eastAsia"/>
          <w:shd w:val="clear" w:color="auto" w:fill="auto"/>
        </w:rPr>
        <w:t>）通过两根</w:t>
      </w:r>
      <w:r>
        <w:rPr>
          <w:rFonts w:hint="eastAsia"/>
          <w:shd w:val="clear" w:color="auto" w:fill="auto"/>
        </w:rPr>
        <w:t>15</w:t>
      </w:r>
      <w:r>
        <w:rPr>
          <w:rFonts w:hint="eastAsia"/>
          <w:shd w:val="clear" w:color="auto" w:fill="auto"/>
        </w:rPr>
        <w:t>米高排气筒（</w:t>
      </w:r>
      <w:r>
        <w:rPr>
          <w:rFonts w:hint="eastAsia"/>
          <w:shd w:val="clear" w:color="auto" w:fill="auto"/>
        </w:rPr>
        <w:t>P17</w:t>
      </w:r>
      <w:r>
        <w:rPr>
          <w:rFonts w:hint="eastAsia"/>
          <w:shd w:val="clear" w:color="auto" w:fill="auto"/>
        </w:rPr>
        <w:t>、</w:t>
      </w:r>
      <w:r>
        <w:rPr>
          <w:rFonts w:hint="eastAsia"/>
          <w:shd w:val="clear" w:color="auto" w:fill="auto"/>
        </w:rPr>
        <w:t>P18</w:t>
      </w:r>
      <w:r>
        <w:rPr>
          <w:rFonts w:hint="eastAsia"/>
          <w:shd w:val="clear" w:color="auto" w:fill="auto"/>
        </w:rPr>
        <w:t>）排放；试车线</w:t>
      </w:r>
      <w:r>
        <w:rPr>
          <w:rFonts w:hint="eastAsia"/>
          <w:shd w:val="clear" w:color="auto" w:fill="auto"/>
        </w:rPr>
        <w:t>2</w:t>
      </w:r>
      <w:r>
        <w:rPr>
          <w:rFonts w:hint="eastAsia"/>
          <w:shd w:val="clear" w:color="auto" w:fill="auto"/>
        </w:rPr>
        <w:t>废气（包括转鼓试验线</w:t>
      </w:r>
      <w:r>
        <w:rPr>
          <w:rFonts w:hint="eastAsia"/>
          <w:shd w:val="clear" w:color="auto" w:fill="auto"/>
        </w:rPr>
        <w:t>2</w:t>
      </w:r>
      <w:r>
        <w:rPr>
          <w:rFonts w:hint="eastAsia"/>
          <w:shd w:val="clear" w:color="auto" w:fill="auto"/>
        </w:rPr>
        <w:t>、尾气检测线</w:t>
      </w:r>
      <w:r>
        <w:rPr>
          <w:rFonts w:hint="eastAsia"/>
          <w:shd w:val="clear" w:color="auto" w:fill="auto"/>
        </w:rPr>
        <w:t>2</w:t>
      </w:r>
      <w:r>
        <w:rPr>
          <w:rFonts w:hint="eastAsia"/>
          <w:shd w:val="clear" w:color="auto" w:fill="auto"/>
        </w:rPr>
        <w:t>）通过两根</w:t>
      </w:r>
      <w:r>
        <w:rPr>
          <w:rFonts w:hint="eastAsia"/>
          <w:shd w:val="clear" w:color="auto" w:fill="auto"/>
        </w:rPr>
        <w:t>15</w:t>
      </w:r>
      <w:r>
        <w:rPr>
          <w:rFonts w:hint="eastAsia"/>
          <w:shd w:val="clear" w:color="auto" w:fill="auto"/>
        </w:rPr>
        <w:t>米高排气筒（</w:t>
      </w:r>
      <w:r>
        <w:rPr>
          <w:rFonts w:hint="eastAsia"/>
          <w:shd w:val="clear" w:color="auto" w:fill="auto"/>
        </w:rPr>
        <w:t>P30</w:t>
      </w:r>
      <w:r>
        <w:rPr>
          <w:rFonts w:hint="eastAsia"/>
          <w:shd w:val="clear" w:color="auto" w:fill="auto"/>
        </w:rPr>
        <w:t>、</w:t>
      </w:r>
      <w:r>
        <w:rPr>
          <w:rFonts w:hint="eastAsia"/>
          <w:shd w:val="clear" w:color="auto" w:fill="auto"/>
        </w:rPr>
        <w:t>P31</w:t>
      </w:r>
      <w:r>
        <w:rPr>
          <w:rFonts w:hint="eastAsia"/>
          <w:shd w:val="clear" w:color="auto" w:fill="auto"/>
        </w:rPr>
        <w:t>）排放。为实现不同类型检测项目分线开展以提高检测品质与效率，在保证不改变总试车量（</w:t>
      </w:r>
      <w:r>
        <w:rPr>
          <w:rFonts w:hint="eastAsia"/>
          <w:shd w:val="clear" w:color="auto" w:fill="auto"/>
        </w:rPr>
        <w:t>1</w:t>
      </w:r>
      <w:r>
        <w:rPr>
          <w:rFonts w:hint="eastAsia"/>
          <w:shd w:val="clear" w:color="auto" w:fill="auto"/>
        </w:rPr>
        <w:t>万台）的前提下，本项目总装车间新增试车线</w:t>
      </w:r>
      <w:r>
        <w:rPr>
          <w:rFonts w:hint="eastAsia"/>
          <w:shd w:val="clear" w:color="auto" w:fill="auto"/>
        </w:rPr>
        <w:t>3</w:t>
      </w:r>
      <w:r>
        <w:rPr>
          <w:rFonts w:hint="eastAsia"/>
          <w:shd w:val="clear" w:color="auto" w:fill="auto"/>
        </w:rPr>
        <w:t>（由转鼓试验线</w:t>
      </w:r>
      <w:r>
        <w:rPr>
          <w:rFonts w:hint="eastAsia"/>
          <w:shd w:val="clear" w:color="auto" w:fill="auto"/>
        </w:rPr>
        <w:t>3</w:t>
      </w:r>
      <w:r>
        <w:rPr>
          <w:rFonts w:hint="eastAsia"/>
          <w:shd w:val="clear" w:color="auto" w:fill="auto"/>
        </w:rPr>
        <w:t>和尾气检测线</w:t>
      </w:r>
      <w:r>
        <w:rPr>
          <w:rFonts w:hint="eastAsia"/>
          <w:shd w:val="clear" w:color="auto" w:fill="auto"/>
        </w:rPr>
        <w:t>3</w:t>
      </w:r>
      <w:r>
        <w:rPr>
          <w:rFonts w:hint="eastAsia"/>
          <w:shd w:val="clear" w:color="auto" w:fill="auto"/>
        </w:rPr>
        <w:t>组成）。变动后，车辆随机分配到上述</w:t>
      </w:r>
      <w:r>
        <w:rPr>
          <w:rFonts w:hint="eastAsia"/>
          <w:shd w:val="clear" w:color="auto" w:fill="auto"/>
        </w:rPr>
        <w:t>3</w:t>
      </w:r>
      <w:r>
        <w:rPr>
          <w:rFonts w:hint="eastAsia"/>
          <w:shd w:val="clear" w:color="auto" w:fill="auto"/>
        </w:rPr>
        <w:t>条试车线上进行检测，试车废气污染物产生总量不变。新增转鼓试验线</w:t>
      </w:r>
      <w:r>
        <w:rPr>
          <w:rFonts w:hint="eastAsia"/>
          <w:shd w:val="clear" w:color="auto" w:fill="auto"/>
        </w:rPr>
        <w:t>3</w:t>
      </w:r>
      <w:r>
        <w:rPr>
          <w:rFonts w:hint="eastAsia"/>
          <w:shd w:val="clear" w:color="auto" w:fill="auto"/>
        </w:rPr>
        <w:t>废气，密闭收集后通过新建</w:t>
      </w:r>
      <w:r>
        <w:rPr>
          <w:rFonts w:hint="eastAsia"/>
          <w:shd w:val="clear" w:color="auto" w:fill="auto"/>
        </w:rPr>
        <w:t>15</w:t>
      </w:r>
      <w:r>
        <w:rPr>
          <w:rFonts w:hint="eastAsia"/>
          <w:shd w:val="clear" w:color="auto" w:fill="auto"/>
        </w:rPr>
        <w:t>米</w:t>
      </w:r>
      <w:r>
        <w:rPr>
          <w:rFonts w:hint="eastAsia"/>
          <w:shd w:val="clear" w:color="auto" w:fill="auto"/>
        </w:rPr>
        <w:t>P45</w:t>
      </w:r>
      <w:r>
        <w:rPr>
          <w:rFonts w:hint="eastAsia"/>
          <w:shd w:val="clear" w:color="auto" w:fill="auto"/>
        </w:rPr>
        <w:t>排气筒排放，风量为</w:t>
      </w:r>
      <w:r>
        <w:rPr>
          <w:rFonts w:hint="eastAsia"/>
          <w:shd w:val="clear" w:color="auto" w:fill="auto"/>
        </w:rPr>
        <w:t>34000m</w:t>
      </w:r>
      <w:r>
        <w:rPr>
          <w:rFonts w:hint="eastAsia"/>
          <w:shd w:val="clear" w:color="auto" w:fill="auto"/>
          <w:vertAlign w:val="superscript"/>
        </w:rPr>
        <w:t>3</w:t>
      </w:r>
      <w:r>
        <w:rPr>
          <w:rFonts w:hint="eastAsia"/>
          <w:shd w:val="clear" w:color="auto" w:fill="auto"/>
        </w:rPr>
        <w:t>/h</w:t>
      </w:r>
      <w:r>
        <w:rPr>
          <w:rFonts w:hint="eastAsia"/>
          <w:shd w:val="clear" w:color="auto" w:fill="auto"/>
        </w:rPr>
        <w:t>；新增尾气检测线</w:t>
      </w:r>
      <w:r>
        <w:rPr>
          <w:rFonts w:hint="eastAsia"/>
          <w:shd w:val="clear" w:color="auto" w:fill="auto"/>
        </w:rPr>
        <w:t>3</w:t>
      </w:r>
      <w:r>
        <w:rPr>
          <w:rFonts w:hint="eastAsia"/>
          <w:shd w:val="clear" w:color="auto" w:fill="auto"/>
        </w:rPr>
        <w:t>废气，密闭收集后通过新建</w:t>
      </w:r>
      <w:r>
        <w:rPr>
          <w:rFonts w:hint="eastAsia"/>
          <w:shd w:val="clear" w:color="auto" w:fill="auto"/>
        </w:rPr>
        <w:t>15</w:t>
      </w:r>
      <w:r>
        <w:rPr>
          <w:rFonts w:hint="eastAsia"/>
          <w:shd w:val="clear" w:color="auto" w:fill="auto"/>
        </w:rPr>
        <w:t>米</w:t>
      </w:r>
      <w:r>
        <w:rPr>
          <w:rFonts w:hint="eastAsia"/>
          <w:shd w:val="clear" w:color="auto" w:fill="auto"/>
        </w:rPr>
        <w:t>P46</w:t>
      </w:r>
      <w:r>
        <w:rPr>
          <w:rFonts w:hint="eastAsia"/>
          <w:shd w:val="clear" w:color="auto" w:fill="auto"/>
        </w:rPr>
        <w:t>排气筒排放，风量为</w:t>
      </w:r>
      <w:r>
        <w:rPr>
          <w:rFonts w:hint="eastAsia"/>
          <w:shd w:val="clear" w:color="auto" w:fill="auto"/>
        </w:rPr>
        <w:t>17000m</w:t>
      </w:r>
      <w:r>
        <w:rPr>
          <w:rFonts w:hint="eastAsia"/>
          <w:shd w:val="clear" w:color="auto" w:fill="auto"/>
          <w:vertAlign w:val="superscript"/>
        </w:rPr>
        <w:t>3</w:t>
      </w:r>
      <w:r>
        <w:rPr>
          <w:rFonts w:hint="eastAsia"/>
          <w:shd w:val="clear" w:color="auto" w:fill="auto"/>
        </w:rPr>
        <w:t>/h</w:t>
      </w:r>
      <w:r>
        <w:rPr>
          <w:rFonts w:hint="eastAsia"/>
          <w:shd w:val="clear" w:color="auto" w:fill="auto"/>
        </w:rPr>
        <w:t>；变更后，产品总产能不变、产品车检测工作总时间不变，因此，转鼓试验线和尾气检测线废气污染物排放总量不变。</w:t>
      </w:r>
      <w:bookmarkEnd w:id="14"/>
    </w:p>
    <w:p w14:paraId="778CE8AD" w14:textId="77777777" w:rsidR="008377B8" w:rsidRDefault="004E01A6">
      <w:pPr>
        <w:rPr>
          <w:shd w:val="clear" w:color="auto" w:fill="auto"/>
        </w:rPr>
      </w:pPr>
      <w:r>
        <w:rPr>
          <w:rFonts w:hint="eastAsia"/>
          <w:shd w:val="clear" w:color="auto" w:fill="auto"/>
        </w:rPr>
        <w:t>对照《省生态环境厅关于加强涉变动项目环评与排污许可管理衔接的通知》（苏环办〔</w:t>
      </w:r>
      <w:r>
        <w:rPr>
          <w:rFonts w:hint="eastAsia"/>
          <w:shd w:val="clear" w:color="auto" w:fill="auto"/>
        </w:rPr>
        <w:t>2021</w:t>
      </w:r>
      <w:r>
        <w:rPr>
          <w:rFonts w:hint="eastAsia"/>
          <w:shd w:val="clear" w:color="auto" w:fill="auto"/>
        </w:rPr>
        <w:t>〕</w:t>
      </w:r>
      <w:r>
        <w:rPr>
          <w:rFonts w:hint="eastAsia"/>
          <w:shd w:val="clear" w:color="auto" w:fill="auto"/>
        </w:rPr>
        <w:t>122</w:t>
      </w:r>
      <w:r>
        <w:rPr>
          <w:rFonts w:hint="eastAsia"/>
          <w:shd w:val="clear" w:color="auto" w:fill="auto"/>
        </w:rPr>
        <w:t>号），本项目属于环境保护措施发生变动，且不属于新、改、扩建项目范畴，界定为验收后变动。对照《环评名录》，该变动仅为汽车产品入库前检测，不属于“汽车整车制造（仅组装的除外）；汽车用发动机制造（仅组装的除外）；有电镀工艺的；年用溶剂型涂料（含稀释剂）</w:t>
      </w:r>
      <w:r>
        <w:rPr>
          <w:rFonts w:hint="eastAsia"/>
          <w:shd w:val="clear" w:color="auto" w:fill="auto"/>
        </w:rPr>
        <w:t>10</w:t>
      </w:r>
      <w:r>
        <w:rPr>
          <w:rFonts w:hint="eastAsia"/>
          <w:shd w:val="clear" w:color="auto" w:fill="auto"/>
        </w:rPr>
        <w:t>吨及以上的；其他（年用非溶剂型低</w:t>
      </w:r>
      <w:r>
        <w:rPr>
          <w:rFonts w:hint="eastAsia"/>
          <w:shd w:val="clear" w:color="auto" w:fill="auto"/>
        </w:rPr>
        <w:t>VOCs</w:t>
      </w:r>
      <w:r>
        <w:rPr>
          <w:rFonts w:hint="eastAsia"/>
          <w:shd w:val="clear" w:color="auto" w:fill="auto"/>
        </w:rPr>
        <w:t>含</w:t>
      </w:r>
      <w:r>
        <w:rPr>
          <w:rFonts w:hint="eastAsia"/>
          <w:shd w:val="clear" w:color="auto" w:fill="auto"/>
        </w:rPr>
        <w:lastRenderedPageBreak/>
        <w:t>量涂料</w:t>
      </w:r>
      <w:r>
        <w:rPr>
          <w:rFonts w:hint="eastAsia"/>
          <w:shd w:val="clear" w:color="auto" w:fill="auto"/>
        </w:rPr>
        <w:t>10</w:t>
      </w:r>
      <w:r>
        <w:rPr>
          <w:rFonts w:hint="eastAsia"/>
          <w:shd w:val="clear" w:color="auto" w:fill="auto"/>
        </w:rPr>
        <w:t>吨以下的除外）”因此不纳入环评管理。对照《排污许可管理条例》，该变动导致污染物排放口数量增加，因此重新申请排污许可证。</w:t>
      </w:r>
    </w:p>
    <w:p w14:paraId="73C72F34" w14:textId="77777777" w:rsidR="008377B8" w:rsidRDefault="004E01A6">
      <w:pPr>
        <w:rPr>
          <w:shd w:val="clear" w:color="auto" w:fill="auto"/>
        </w:rPr>
      </w:pPr>
      <w:r>
        <w:rPr>
          <w:rFonts w:hint="eastAsia"/>
          <w:shd w:val="clear" w:color="auto" w:fill="auto"/>
        </w:rPr>
        <w:t>②环评未核算储漆间、调漆间废气污染物总量。环评报告中给出了储漆间（</w:t>
      </w:r>
      <w:r>
        <w:rPr>
          <w:rFonts w:hint="eastAsia"/>
          <w:shd w:val="clear" w:color="auto" w:fill="auto"/>
        </w:rPr>
        <w:t>P19</w:t>
      </w:r>
      <w:r>
        <w:rPr>
          <w:rFonts w:hint="eastAsia"/>
          <w:shd w:val="clear" w:color="auto" w:fill="auto"/>
        </w:rPr>
        <w:t>）、调漆间（</w:t>
      </w:r>
      <w:r>
        <w:rPr>
          <w:rFonts w:hint="eastAsia"/>
          <w:shd w:val="clear" w:color="auto" w:fill="auto"/>
        </w:rPr>
        <w:t>P20</w:t>
      </w:r>
      <w:r>
        <w:rPr>
          <w:rFonts w:hint="eastAsia"/>
          <w:shd w:val="clear" w:color="auto" w:fill="auto"/>
        </w:rPr>
        <w:t>）的风量、排放浓度、排气筒高度及内径，但在核算废气污染物总量时发生遗漏，未将</w:t>
      </w:r>
      <w:r>
        <w:rPr>
          <w:rFonts w:hint="eastAsia"/>
          <w:shd w:val="clear" w:color="auto" w:fill="auto"/>
        </w:rPr>
        <w:t>P19</w:t>
      </w:r>
      <w:r>
        <w:rPr>
          <w:rFonts w:hint="eastAsia"/>
          <w:shd w:val="clear" w:color="auto" w:fill="auto"/>
        </w:rPr>
        <w:t>、</w:t>
      </w:r>
      <w:r>
        <w:rPr>
          <w:rFonts w:hint="eastAsia"/>
          <w:shd w:val="clear" w:color="auto" w:fill="auto"/>
        </w:rPr>
        <w:t>P20</w:t>
      </w:r>
      <w:r>
        <w:rPr>
          <w:rFonts w:hint="eastAsia"/>
          <w:shd w:val="clear" w:color="auto" w:fill="auto"/>
        </w:rPr>
        <w:t>的排放量计入总量中。竣工环保验收报告中亦未提及</w:t>
      </w:r>
      <w:r>
        <w:rPr>
          <w:rFonts w:hint="eastAsia"/>
          <w:shd w:val="clear" w:color="auto" w:fill="auto"/>
        </w:rPr>
        <w:t>P19</w:t>
      </w:r>
      <w:r>
        <w:rPr>
          <w:rFonts w:hint="eastAsia"/>
          <w:shd w:val="clear" w:color="auto" w:fill="auto"/>
        </w:rPr>
        <w:t>、</w:t>
      </w:r>
      <w:r>
        <w:rPr>
          <w:rFonts w:hint="eastAsia"/>
          <w:shd w:val="clear" w:color="auto" w:fill="auto"/>
        </w:rPr>
        <w:t>P20</w:t>
      </w:r>
      <w:r>
        <w:rPr>
          <w:rFonts w:hint="eastAsia"/>
          <w:shd w:val="clear" w:color="auto" w:fill="auto"/>
        </w:rPr>
        <w:t>排气筒信息。因此，本次变动分析补充核算储漆间（</w:t>
      </w:r>
      <w:r>
        <w:rPr>
          <w:rFonts w:hint="eastAsia"/>
          <w:shd w:val="clear" w:color="auto" w:fill="auto"/>
        </w:rPr>
        <w:t>P19</w:t>
      </w:r>
      <w:r>
        <w:rPr>
          <w:rFonts w:hint="eastAsia"/>
          <w:shd w:val="clear" w:color="auto" w:fill="auto"/>
        </w:rPr>
        <w:t>）、调漆间（</w:t>
      </w:r>
      <w:r>
        <w:rPr>
          <w:rFonts w:hint="eastAsia"/>
          <w:shd w:val="clear" w:color="auto" w:fill="auto"/>
        </w:rPr>
        <w:t>P20</w:t>
      </w:r>
      <w:r>
        <w:rPr>
          <w:rFonts w:hint="eastAsia"/>
          <w:shd w:val="clear" w:color="auto" w:fill="auto"/>
        </w:rPr>
        <w:t>）排放总量。根据验收监测报告，本项目实际</w:t>
      </w:r>
      <w:r>
        <w:rPr>
          <w:rFonts w:hint="eastAsia"/>
          <w:shd w:val="clear" w:color="auto" w:fill="auto"/>
        </w:rPr>
        <w:t>VOCs</w:t>
      </w:r>
      <w:r>
        <w:rPr>
          <w:rFonts w:hint="eastAsia"/>
          <w:shd w:val="clear" w:color="auto" w:fill="auto"/>
        </w:rPr>
        <w:t>有组织排放量为</w:t>
      </w:r>
      <w:r>
        <w:rPr>
          <w:rFonts w:hint="eastAsia"/>
          <w:shd w:val="clear" w:color="auto" w:fill="auto"/>
        </w:rPr>
        <w:t>1.827t/a</w:t>
      </w:r>
      <w:r>
        <w:rPr>
          <w:rFonts w:hint="eastAsia"/>
          <w:shd w:val="clear" w:color="auto" w:fill="auto"/>
        </w:rPr>
        <w:t>，经核算</w:t>
      </w:r>
      <w:r>
        <w:rPr>
          <w:rFonts w:hint="eastAsia"/>
          <w:shd w:val="clear" w:color="auto" w:fill="auto"/>
        </w:rPr>
        <w:t>P19</w:t>
      </w:r>
      <w:r>
        <w:rPr>
          <w:rFonts w:hint="eastAsia"/>
          <w:shd w:val="clear" w:color="auto" w:fill="auto"/>
        </w:rPr>
        <w:t>、</w:t>
      </w:r>
      <w:r>
        <w:rPr>
          <w:rFonts w:hint="eastAsia"/>
          <w:shd w:val="clear" w:color="auto" w:fill="auto"/>
        </w:rPr>
        <w:t>P20</w:t>
      </w:r>
      <w:r>
        <w:rPr>
          <w:rFonts w:hint="eastAsia"/>
          <w:shd w:val="clear" w:color="auto" w:fill="auto"/>
        </w:rPr>
        <w:t>排气筒</w:t>
      </w:r>
      <w:r>
        <w:rPr>
          <w:rFonts w:hint="eastAsia"/>
          <w:shd w:val="clear" w:color="auto" w:fill="auto"/>
        </w:rPr>
        <w:t>VOCs</w:t>
      </w:r>
      <w:r>
        <w:rPr>
          <w:rFonts w:hint="eastAsia"/>
          <w:shd w:val="clear" w:color="auto" w:fill="auto"/>
        </w:rPr>
        <w:t>排放量为</w:t>
      </w:r>
      <w:r>
        <w:rPr>
          <w:rFonts w:hint="eastAsia"/>
          <w:shd w:val="clear" w:color="auto" w:fill="auto"/>
        </w:rPr>
        <w:t>0.0817t/a</w:t>
      </w:r>
      <w:r>
        <w:rPr>
          <w:rFonts w:hint="eastAsia"/>
          <w:shd w:val="clear" w:color="auto" w:fill="auto"/>
        </w:rPr>
        <w:t>（详细核算过程见</w:t>
      </w:r>
      <w:r>
        <w:rPr>
          <w:rFonts w:hint="eastAsia"/>
          <w:shd w:val="clear" w:color="auto" w:fill="auto"/>
        </w:rPr>
        <w:t>1.3.8</w:t>
      </w:r>
      <w:r>
        <w:rPr>
          <w:rFonts w:hint="eastAsia"/>
          <w:shd w:val="clear" w:color="auto" w:fill="auto"/>
        </w:rPr>
        <w:t>节），因此</w:t>
      </w:r>
      <w:r>
        <w:rPr>
          <w:rFonts w:hint="eastAsia"/>
          <w:shd w:val="clear" w:color="auto" w:fill="auto"/>
        </w:rPr>
        <w:t>VOCs</w:t>
      </w:r>
      <w:r>
        <w:rPr>
          <w:rFonts w:hint="eastAsia"/>
          <w:shd w:val="clear" w:color="auto" w:fill="auto"/>
        </w:rPr>
        <w:t>总排放量为</w:t>
      </w:r>
      <w:r>
        <w:rPr>
          <w:rFonts w:hint="eastAsia"/>
          <w:shd w:val="clear" w:color="auto" w:fill="auto"/>
        </w:rPr>
        <w:t>1.909t/a</w:t>
      </w:r>
      <w:r>
        <w:rPr>
          <w:rFonts w:hint="eastAsia"/>
          <w:shd w:val="clear" w:color="auto" w:fill="auto"/>
        </w:rPr>
        <w:t>，不突破环评批复总量（</w:t>
      </w:r>
      <w:r>
        <w:rPr>
          <w:rFonts w:hint="eastAsia"/>
          <w:shd w:val="clear" w:color="auto" w:fill="auto"/>
        </w:rPr>
        <w:t>17.608t/a</w:t>
      </w:r>
      <w:r>
        <w:rPr>
          <w:rFonts w:hint="eastAsia"/>
          <w:shd w:val="clear" w:color="auto" w:fill="auto"/>
        </w:rPr>
        <w:t>）。</w:t>
      </w:r>
    </w:p>
    <w:p w14:paraId="3B6ACF8F" w14:textId="77777777" w:rsidR="008377B8" w:rsidRDefault="004E01A6">
      <w:pPr>
        <w:rPr>
          <w:shd w:val="clear" w:color="auto" w:fill="auto"/>
        </w:rPr>
      </w:pPr>
      <w:r>
        <w:rPr>
          <w:rFonts w:hint="eastAsia"/>
          <w:shd w:val="clear" w:color="auto" w:fill="auto"/>
        </w:rPr>
        <w:t>对照《省生态环境厅关于加强涉变动项目环评与排污许可管理衔接的通知》（苏环办〔</w:t>
      </w:r>
      <w:r>
        <w:rPr>
          <w:rFonts w:hint="eastAsia"/>
          <w:shd w:val="clear" w:color="auto" w:fill="auto"/>
        </w:rPr>
        <w:t>2021</w:t>
      </w:r>
      <w:r>
        <w:rPr>
          <w:rFonts w:hint="eastAsia"/>
          <w:shd w:val="clear" w:color="auto" w:fill="auto"/>
        </w:rPr>
        <w:t>〕</w:t>
      </w:r>
      <w:r>
        <w:rPr>
          <w:rFonts w:hint="eastAsia"/>
          <w:shd w:val="clear" w:color="auto" w:fill="auto"/>
        </w:rPr>
        <w:t>122</w:t>
      </w:r>
      <w:r>
        <w:rPr>
          <w:rFonts w:hint="eastAsia"/>
          <w:shd w:val="clear" w:color="auto" w:fill="auto"/>
        </w:rPr>
        <w:t>号），本项目属于环境保护措施发生变动，且不属于新、改、扩建项目范畴，界定为验收后变动。对照《环评名录》，该变动为竣工环保验收及环评错漏，未合理估算总量，不属于“汽车整车制造（仅组装的除外）；汽车用发动机制造（仅组装的除外）；有电镀工艺的；年用溶剂型涂料（含稀释剂）</w:t>
      </w:r>
      <w:r>
        <w:rPr>
          <w:rFonts w:hint="eastAsia"/>
          <w:shd w:val="clear" w:color="auto" w:fill="auto"/>
        </w:rPr>
        <w:t>10</w:t>
      </w:r>
      <w:r>
        <w:rPr>
          <w:rFonts w:hint="eastAsia"/>
          <w:shd w:val="clear" w:color="auto" w:fill="auto"/>
        </w:rPr>
        <w:t>吨及以上的；其他（年用非溶剂型低</w:t>
      </w:r>
      <w:r>
        <w:rPr>
          <w:rFonts w:hint="eastAsia"/>
          <w:shd w:val="clear" w:color="auto" w:fill="auto"/>
        </w:rPr>
        <w:t>VOCs</w:t>
      </w:r>
      <w:r>
        <w:rPr>
          <w:rFonts w:hint="eastAsia"/>
          <w:shd w:val="clear" w:color="auto" w:fill="auto"/>
        </w:rPr>
        <w:t>含量涂料</w:t>
      </w:r>
      <w:r>
        <w:rPr>
          <w:rFonts w:hint="eastAsia"/>
          <w:shd w:val="clear" w:color="auto" w:fill="auto"/>
        </w:rPr>
        <w:t>10</w:t>
      </w:r>
      <w:r>
        <w:rPr>
          <w:rFonts w:hint="eastAsia"/>
          <w:shd w:val="clear" w:color="auto" w:fill="auto"/>
        </w:rPr>
        <w:t>吨以下的除外）”因此不纳入环评管理。对照《排污许可管理条例》，该变动不属于重新申请排污许可证情形。</w:t>
      </w:r>
    </w:p>
    <w:p w14:paraId="0BA9698F" w14:textId="77777777" w:rsidR="008377B8" w:rsidRDefault="004E01A6">
      <w:pPr>
        <w:rPr>
          <w:shd w:val="clear" w:color="auto" w:fill="auto"/>
        </w:rPr>
      </w:pPr>
      <w:r>
        <w:rPr>
          <w:rFonts w:hint="eastAsia"/>
          <w:shd w:val="clear" w:color="auto" w:fill="auto"/>
        </w:rPr>
        <w:t>（</w:t>
      </w:r>
      <w:r>
        <w:rPr>
          <w:rFonts w:hint="eastAsia"/>
          <w:shd w:val="clear" w:color="auto" w:fill="auto"/>
        </w:rPr>
        <w:t>2</w:t>
      </w:r>
      <w:r>
        <w:rPr>
          <w:rFonts w:hint="eastAsia"/>
          <w:shd w:val="clear" w:color="auto" w:fill="auto"/>
        </w:rPr>
        <w:t>）交付中心设施建设项目</w:t>
      </w:r>
    </w:p>
    <w:p w14:paraId="7D4346CC" w14:textId="77777777" w:rsidR="008377B8" w:rsidRDefault="004E01A6">
      <w:pPr>
        <w:rPr>
          <w:shd w:val="clear" w:color="auto" w:fill="auto"/>
        </w:rPr>
      </w:pPr>
      <w:r>
        <w:rPr>
          <w:rFonts w:hint="eastAsia"/>
          <w:shd w:val="clear" w:color="auto" w:fill="auto"/>
        </w:rPr>
        <w:t>废气种类为补漆室废气。污染物种类包括颗粒物、</w:t>
      </w:r>
      <w:r>
        <w:rPr>
          <w:rFonts w:hint="eastAsia"/>
          <w:shd w:val="clear" w:color="auto" w:fill="auto"/>
        </w:rPr>
        <w:t>VOCs</w:t>
      </w:r>
      <w:r>
        <w:rPr>
          <w:rFonts w:hint="eastAsia"/>
          <w:shd w:val="clear" w:color="auto" w:fill="auto"/>
        </w:rPr>
        <w:t>、二甲苯、苯系物。</w:t>
      </w:r>
    </w:p>
    <w:p w14:paraId="18FFF4A0" w14:textId="77777777" w:rsidR="008377B8" w:rsidRDefault="004E01A6">
      <w:pPr>
        <w:rPr>
          <w:shd w:val="clear" w:color="auto" w:fill="auto"/>
        </w:rPr>
      </w:pPr>
      <w:r>
        <w:rPr>
          <w:rFonts w:hint="eastAsia"/>
          <w:shd w:val="clear" w:color="auto" w:fill="auto"/>
        </w:rPr>
        <w:t>验收报告</w:t>
      </w:r>
      <w:r>
        <w:rPr>
          <w:shd w:val="clear" w:color="auto" w:fill="auto"/>
        </w:rPr>
        <w:t>要求</w:t>
      </w:r>
      <w:r>
        <w:rPr>
          <w:rFonts w:hint="eastAsia"/>
          <w:shd w:val="clear" w:color="auto" w:fill="auto"/>
        </w:rPr>
        <w:t>补漆室废气经纸箱式漆雾过滤</w:t>
      </w:r>
      <w:r>
        <w:rPr>
          <w:rFonts w:hint="eastAsia"/>
          <w:shd w:val="clear" w:color="auto" w:fill="auto"/>
        </w:rPr>
        <w:t>+</w:t>
      </w:r>
      <w:r>
        <w:rPr>
          <w:rFonts w:hint="eastAsia"/>
          <w:shd w:val="clear" w:color="auto" w:fill="auto"/>
        </w:rPr>
        <w:t>二级活性炭吸附后由</w:t>
      </w:r>
      <w:r>
        <w:rPr>
          <w:rFonts w:hint="eastAsia"/>
          <w:shd w:val="clear" w:color="auto" w:fill="auto"/>
        </w:rPr>
        <w:t>15</w:t>
      </w:r>
      <w:r>
        <w:rPr>
          <w:rFonts w:hint="eastAsia"/>
          <w:shd w:val="clear" w:color="auto" w:fill="auto"/>
        </w:rPr>
        <w:t>米高</w:t>
      </w:r>
      <w:r>
        <w:rPr>
          <w:rFonts w:hint="eastAsia"/>
          <w:shd w:val="clear" w:color="auto" w:fill="auto"/>
        </w:rPr>
        <w:t>P1</w:t>
      </w:r>
      <w:r>
        <w:rPr>
          <w:rFonts w:hint="eastAsia"/>
          <w:shd w:val="clear" w:color="auto" w:fill="auto"/>
        </w:rPr>
        <w:t>排气筒排放</w:t>
      </w:r>
      <w:r>
        <w:rPr>
          <w:shd w:val="clear" w:color="auto" w:fill="auto"/>
        </w:rPr>
        <w:t>。</w:t>
      </w:r>
      <w:r>
        <w:rPr>
          <w:shd w:val="clear" w:color="auto" w:fill="auto"/>
        </w:rPr>
        <w:t xml:space="preserve"> </w:t>
      </w:r>
    </w:p>
    <w:p w14:paraId="2E5862FC" w14:textId="77777777" w:rsidR="008377B8" w:rsidRDefault="004E01A6">
      <w:pPr>
        <w:rPr>
          <w:shd w:val="clear" w:color="auto" w:fill="auto"/>
        </w:rPr>
      </w:pPr>
      <w:r>
        <w:rPr>
          <w:shd w:val="clear" w:color="auto" w:fill="auto"/>
        </w:rPr>
        <w:t>与</w:t>
      </w:r>
      <w:r>
        <w:rPr>
          <w:rFonts w:hint="eastAsia"/>
          <w:shd w:val="clear" w:color="auto" w:fill="auto"/>
        </w:rPr>
        <w:t>验收报告</w:t>
      </w:r>
      <w:r>
        <w:rPr>
          <w:shd w:val="clear" w:color="auto" w:fill="auto"/>
        </w:rPr>
        <w:t>相比，实际建设情况</w:t>
      </w:r>
      <w:r>
        <w:rPr>
          <w:rFonts w:hint="eastAsia"/>
          <w:shd w:val="clear" w:color="auto" w:fill="auto"/>
        </w:rPr>
        <w:t>无</w:t>
      </w:r>
      <w:r>
        <w:rPr>
          <w:shd w:val="clear" w:color="auto" w:fill="auto"/>
        </w:rPr>
        <w:t>变动</w:t>
      </w:r>
      <w:r>
        <w:rPr>
          <w:rFonts w:hint="eastAsia"/>
          <w:shd w:val="clear" w:color="auto" w:fill="auto"/>
        </w:rPr>
        <w:t>。</w:t>
      </w:r>
    </w:p>
    <w:p w14:paraId="0FDA349E" w14:textId="77777777" w:rsidR="008377B8" w:rsidRDefault="004E01A6">
      <w:pPr>
        <w:pStyle w:val="4"/>
        <w:ind w:firstLine="281"/>
        <w:rPr>
          <w:shd w:val="clear" w:color="auto" w:fill="auto"/>
        </w:rPr>
      </w:pPr>
      <w:r>
        <w:rPr>
          <w:shd w:val="clear" w:color="auto" w:fill="auto"/>
        </w:rPr>
        <w:t>1.3.</w:t>
      </w:r>
      <w:r>
        <w:rPr>
          <w:rFonts w:hint="eastAsia"/>
          <w:shd w:val="clear" w:color="auto" w:fill="auto"/>
        </w:rPr>
        <w:t>7</w:t>
      </w:r>
      <w:r>
        <w:rPr>
          <w:shd w:val="clear" w:color="auto" w:fill="auto"/>
        </w:rPr>
        <w:t>.</w:t>
      </w:r>
      <w:r>
        <w:rPr>
          <w:rFonts w:hint="eastAsia"/>
          <w:shd w:val="clear" w:color="auto" w:fill="auto"/>
        </w:rPr>
        <w:t>2</w:t>
      </w:r>
      <w:r>
        <w:rPr>
          <w:rFonts w:hint="eastAsia"/>
          <w:shd w:val="clear" w:color="auto" w:fill="auto"/>
        </w:rPr>
        <w:t>废水污染防治措施</w:t>
      </w:r>
    </w:p>
    <w:p w14:paraId="4121476C" w14:textId="77777777" w:rsidR="008377B8" w:rsidRDefault="004E01A6">
      <w:pPr>
        <w:rPr>
          <w:shd w:val="clear" w:color="auto" w:fill="auto"/>
        </w:rPr>
      </w:pPr>
      <w:r>
        <w:rPr>
          <w:rFonts w:hint="eastAsia"/>
          <w:shd w:val="clear" w:color="auto" w:fill="auto"/>
        </w:rPr>
        <w:t>（</w:t>
      </w:r>
      <w:r>
        <w:rPr>
          <w:rFonts w:hint="eastAsia"/>
          <w:shd w:val="clear" w:color="auto" w:fill="auto"/>
        </w:rPr>
        <w:t>1</w:t>
      </w:r>
      <w:r>
        <w:rPr>
          <w:rFonts w:hint="eastAsia"/>
          <w:shd w:val="clear" w:color="auto" w:fill="auto"/>
        </w:rPr>
        <w:t>）年产</w:t>
      </w:r>
      <w:r>
        <w:rPr>
          <w:rFonts w:hint="eastAsia"/>
          <w:shd w:val="clear" w:color="auto" w:fill="auto"/>
        </w:rPr>
        <w:t>10</w:t>
      </w:r>
      <w:r>
        <w:rPr>
          <w:rFonts w:hint="eastAsia"/>
          <w:shd w:val="clear" w:color="auto" w:fill="auto"/>
        </w:rPr>
        <w:t>万辆增程式电动汽车技术升级改造项目</w:t>
      </w:r>
    </w:p>
    <w:p w14:paraId="34BDD2A7" w14:textId="77777777" w:rsidR="008377B8" w:rsidRDefault="004E01A6">
      <w:pPr>
        <w:rPr>
          <w:shd w:val="clear" w:color="auto" w:fill="auto"/>
        </w:rPr>
      </w:pPr>
      <w:r>
        <w:rPr>
          <w:rFonts w:hint="eastAsia"/>
          <w:shd w:val="clear" w:color="auto" w:fill="auto"/>
        </w:rPr>
        <w:t>本项目废水主要来自脱脂废水、锆化废水、喷漆废水、其余生产废水和生活污水。环评中脱脂废水、锆化废水、喷漆废水等经</w:t>
      </w:r>
      <w:r>
        <w:rPr>
          <w:rFonts w:hint="eastAsia"/>
          <w:shd w:val="clear" w:color="auto" w:fill="auto"/>
        </w:rPr>
        <w:t>1#</w:t>
      </w:r>
      <w:r>
        <w:rPr>
          <w:rFonts w:hint="eastAsia"/>
          <w:shd w:val="clear" w:color="auto" w:fill="auto"/>
        </w:rPr>
        <w:t>污水处理系统处理后回用，不外排，其余生产废水和生活污水经</w:t>
      </w:r>
      <w:r>
        <w:rPr>
          <w:rFonts w:hint="eastAsia"/>
          <w:shd w:val="clear" w:color="auto" w:fill="auto"/>
        </w:rPr>
        <w:t>2#</w:t>
      </w:r>
      <w:r>
        <w:rPr>
          <w:rFonts w:hint="eastAsia"/>
          <w:shd w:val="clear" w:color="auto" w:fill="auto"/>
        </w:rPr>
        <w:t>污水处理系统处理后排入市政管网，最终进入武南污水处理厂集中处理。</w:t>
      </w:r>
    </w:p>
    <w:p w14:paraId="71471107" w14:textId="77777777" w:rsidR="008377B8" w:rsidRDefault="004E01A6">
      <w:pPr>
        <w:rPr>
          <w:shd w:val="clear" w:color="auto" w:fill="auto"/>
        </w:rPr>
      </w:pPr>
      <w:r>
        <w:rPr>
          <w:rFonts w:hint="eastAsia"/>
          <w:shd w:val="clear" w:color="auto" w:fill="auto"/>
        </w:rPr>
        <w:t>实际建设后，废水产生种类及排放方式无变化。</w:t>
      </w:r>
    </w:p>
    <w:p w14:paraId="4E653ADE" w14:textId="77777777" w:rsidR="008377B8" w:rsidRDefault="004E01A6">
      <w:pPr>
        <w:rPr>
          <w:shd w:val="clear" w:color="auto" w:fill="auto"/>
        </w:rPr>
      </w:pPr>
      <w:r>
        <w:rPr>
          <w:rFonts w:hint="eastAsia"/>
          <w:shd w:val="clear" w:color="auto" w:fill="auto"/>
        </w:rPr>
        <w:lastRenderedPageBreak/>
        <w:t>（</w:t>
      </w:r>
      <w:r>
        <w:rPr>
          <w:rFonts w:hint="eastAsia"/>
          <w:shd w:val="clear" w:color="auto" w:fill="auto"/>
        </w:rPr>
        <w:t>2</w:t>
      </w:r>
      <w:r>
        <w:rPr>
          <w:rFonts w:hint="eastAsia"/>
          <w:shd w:val="clear" w:color="auto" w:fill="auto"/>
        </w:rPr>
        <w:t>）交付中心设施建设项目</w:t>
      </w:r>
    </w:p>
    <w:p w14:paraId="1C904445" w14:textId="77777777" w:rsidR="008377B8" w:rsidRDefault="004E01A6">
      <w:pPr>
        <w:rPr>
          <w:shd w:val="clear" w:color="auto" w:fill="auto"/>
        </w:rPr>
      </w:pPr>
      <w:r>
        <w:rPr>
          <w:rFonts w:hint="eastAsia"/>
          <w:shd w:val="clear" w:color="auto" w:fill="auto"/>
        </w:rPr>
        <w:t>本项目废水主要来自淋雨废水、冲洗废水及生活污水。根据竣工环保验收报告，交付中心废水（淋雨废水、冲洗废水、生活污水）经一体化设施处理，出水与汽车零部件项目的</w:t>
      </w:r>
      <w:r>
        <w:rPr>
          <w:rFonts w:hint="eastAsia"/>
          <w:shd w:val="clear" w:color="auto" w:fill="auto"/>
        </w:rPr>
        <w:t>2#</w:t>
      </w:r>
      <w:r>
        <w:rPr>
          <w:rFonts w:hint="eastAsia"/>
          <w:shd w:val="clear" w:color="auto" w:fill="auto"/>
        </w:rPr>
        <w:t>污水处理系统出水合并，由龙资路污水接管口排放至武南污水处理厂集中处理。</w:t>
      </w:r>
    </w:p>
    <w:p w14:paraId="6597DAF0" w14:textId="77777777" w:rsidR="008377B8" w:rsidRDefault="004E01A6">
      <w:pPr>
        <w:rPr>
          <w:shd w:val="clear" w:color="auto" w:fill="auto"/>
        </w:rPr>
      </w:pPr>
      <w:r>
        <w:rPr>
          <w:rFonts w:hint="eastAsia"/>
          <w:shd w:val="clear" w:color="auto" w:fill="auto"/>
        </w:rPr>
        <w:t>实际根据《关于扎实推进武进国家高新区企业工业废水与生活污水分质处理工作的意见》（常武环〔</w:t>
      </w:r>
      <w:r>
        <w:rPr>
          <w:rFonts w:hint="eastAsia"/>
          <w:shd w:val="clear" w:color="auto" w:fill="auto"/>
        </w:rPr>
        <w:t>2023</w:t>
      </w:r>
      <w:r>
        <w:rPr>
          <w:rFonts w:hint="eastAsia"/>
          <w:shd w:val="clear" w:color="auto" w:fill="auto"/>
        </w:rPr>
        <w:t>〕</w:t>
      </w:r>
      <w:r>
        <w:rPr>
          <w:rFonts w:hint="eastAsia"/>
          <w:shd w:val="clear" w:color="auto" w:fill="auto"/>
        </w:rPr>
        <w:t>102</w:t>
      </w:r>
      <w:r>
        <w:rPr>
          <w:rFonts w:hint="eastAsia"/>
          <w:shd w:val="clear" w:color="auto" w:fill="auto"/>
        </w:rPr>
        <w:t>号）要求，建设单位正在开展工业污水和生活污水分质管道工程改造工作，预计</w:t>
      </w:r>
      <w:r>
        <w:rPr>
          <w:rFonts w:hint="eastAsia"/>
          <w:shd w:val="clear" w:color="auto" w:fill="auto"/>
        </w:rPr>
        <w:t>2025</w:t>
      </w:r>
      <w:r>
        <w:rPr>
          <w:rFonts w:hint="eastAsia"/>
          <w:shd w:val="clear" w:color="auto" w:fill="auto"/>
        </w:rPr>
        <w:t>年完成，管道工程改造完成后更新排水许可证。按照分质分类的要求新增生活污水排口。交付中心的淋雨废水、冲洗废水改经</w:t>
      </w:r>
      <w:r>
        <w:rPr>
          <w:rFonts w:hint="eastAsia"/>
          <w:shd w:val="clear" w:color="auto" w:fill="auto"/>
        </w:rPr>
        <w:t>2#</w:t>
      </w:r>
      <w:r>
        <w:rPr>
          <w:rFonts w:hint="eastAsia"/>
          <w:shd w:val="clear" w:color="auto" w:fill="auto"/>
        </w:rPr>
        <w:t>污水处理系统处理后，出水由龙资路污水接管口排放至武高新工业污水处理厂集中处理；而交付中心生活污水仍经一体化设施处理后，由淹城南路污水接管口排放至武南污水处理厂处理。</w:t>
      </w:r>
    </w:p>
    <w:p w14:paraId="0DB71B28" w14:textId="77777777" w:rsidR="008377B8" w:rsidRDefault="004E01A6">
      <w:pPr>
        <w:rPr>
          <w:shd w:val="clear" w:color="auto" w:fill="auto"/>
        </w:rPr>
      </w:pPr>
      <w:r>
        <w:rPr>
          <w:rFonts w:hint="eastAsia"/>
          <w:shd w:val="clear" w:color="auto" w:fill="auto"/>
        </w:rPr>
        <w:t>2#</w:t>
      </w:r>
      <w:r>
        <w:rPr>
          <w:rFonts w:hint="eastAsia"/>
          <w:shd w:val="clear" w:color="auto" w:fill="auto"/>
        </w:rPr>
        <w:t>污水处理系统设计处理能力</w:t>
      </w:r>
      <w:r>
        <w:rPr>
          <w:rFonts w:hint="eastAsia"/>
          <w:shd w:val="clear" w:color="auto" w:fill="auto"/>
        </w:rPr>
        <w:t>1600m</w:t>
      </w:r>
      <w:r>
        <w:rPr>
          <w:rFonts w:hint="eastAsia"/>
          <w:shd w:val="clear" w:color="auto" w:fill="auto"/>
          <w:vertAlign w:val="superscript"/>
        </w:rPr>
        <w:t>3</w:t>
      </w:r>
      <w:r>
        <w:rPr>
          <w:rFonts w:hint="eastAsia"/>
          <w:shd w:val="clear" w:color="auto" w:fill="auto"/>
        </w:rPr>
        <w:t>/d</w:t>
      </w:r>
      <w:r>
        <w:rPr>
          <w:rFonts w:hint="eastAsia"/>
          <w:shd w:val="clear" w:color="auto" w:fill="auto"/>
        </w:rPr>
        <w:t>，接管交付中心淋雨废水、洗车废水前已处理污水</w:t>
      </w:r>
      <w:r>
        <w:rPr>
          <w:rFonts w:hint="eastAsia"/>
          <w:shd w:val="clear" w:color="auto" w:fill="auto"/>
        </w:rPr>
        <w:t>1561.6m</w:t>
      </w:r>
      <w:r>
        <w:rPr>
          <w:rFonts w:hint="eastAsia"/>
          <w:shd w:val="clear" w:color="auto" w:fill="auto"/>
          <w:vertAlign w:val="superscript"/>
        </w:rPr>
        <w:t>3</w:t>
      </w:r>
      <w:r>
        <w:rPr>
          <w:rFonts w:hint="eastAsia"/>
          <w:shd w:val="clear" w:color="auto" w:fill="auto"/>
        </w:rPr>
        <w:t>/d</w:t>
      </w:r>
      <w:r>
        <w:rPr>
          <w:rFonts w:hint="eastAsia"/>
          <w:shd w:val="clear" w:color="auto" w:fill="auto"/>
        </w:rPr>
        <w:t>。根据“交付中心设施建设项目”竣工环保验收报告，淋雨工段废水产生量减少，实际淋雨废水、洗车废水的废水量总和为</w:t>
      </w:r>
      <w:r>
        <w:rPr>
          <w:rFonts w:hint="eastAsia"/>
          <w:shd w:val="clear" w:color="auto" w:fill="auto"/>
        </w:rPr>
        <w:t>2040 m</w:t>
      </w:r>
      <w:r>
        <w:rPr>
          <w:rFonts w:hint="eastAsia"/>
          <w:shd w:val="clear" w:color="auto" w:fill="auto"/>
          <w:vertAlign w:val="superscript"/>
        </w:rPr>
        <w:t>3</w:t>
      </w:r>
      <w:r>
        <w:rPr>
          <w:rFonts w:hint="eastAsia"/>
          <w:shd w:val="clear" w:color="auto" w:fill="auto"/>
        </w:rPr>
        <w:t>/a</w:t>
      </w:r>
      <w:r>
        <w:rPr>
          <w:rFonts w:hint="eastAsia"/>
          <w:shd w:val="clear" w:color="auto" w:fill="auto"/>
        </w:rPr>
        <w:t>，约</w:t>
      </w:r>
      <w:r>
        <w:rPr>
          <w:rFonts w:hint="eastAsia"/>
          <w:shd w:val="clear" w:color="auto" w:fill="auto"/>
        </w:rPr>
        <w:t>6.8 m</w:t>
      </w:r>
      <w:r>
        <w:rPr>
          <w:rFonts w:hint="eastAsia"/>
          <w:shd w:val="clear" w:color="auto" w:fill="auto"/>
          <w:vertAlign w:val="superscript"/>
        </w:rPr>
        <w:t>3</w:t>
      </w:r>
      <w:r>
        <w:rPr>
          <w:rFonts w:hint="eastAsia"/>
          <w:shd w:val="clear" w:color="auto" w:fill="auto"/>
        </w:rPr>
        <w:t>/d</w:t>
      </w:r>
      <w:r>
        <w:rPr>
          <w:rFonts w:hint="eastAsia"/>
          <w:shd w:val="clear" w:color="auto" w:fill="auto"/>
        </w:rPr>
        <w:t>，因此</w:t>
      </w:r>
      <w:r>
        <w:rPr>
          <w:rFonts w:hint="eastAsia"/>
          <w:shd w:val="clear" w:color="auto" w:fill="auto"/>
        </w:rPr>
        <w:t>2#</w:t>
      </w:r>
      <w:r>
        <w:rPr>
          <w:rFonts w:hint="eastAsia"/>
          <w:shd w:val="clear" w:color="auto" w:fill="auto"/>
        </w:rPr>
        <w:t>污水处理系统具有接纳交付中心生产废水能力。根据汽车零部件加工项目环评，</w:t>
      </w:r>
      <w:r>
        <w:rPr>
          <w:rFonts w:hint="eastAsia"/>
          <w:shd w:val="clear" w:color="auto" w:fill="auto"/>
        </w:rPr>
        <w:t>2#</w:t>
      </w:r>
      <w:r>
        <w:rPr>
          <w:rFonts w:hint="eastAsia"/>
          <w:shd w:val="clear" w:color="auto" w:fill="auto"/>
        </w:rPr>
        <w:t>污水处理系统处理工艺为“混凝沉淀</w:t>
      </w:r>
      <w:r>
        <w:rPr>
          <w:rFonts w:hint="eastAsia"/>
          <w:shd w:val="clear" w:color="auto" w:fill="auto"/>
        </w:rPr>
        <w:t>+</w:t>
      </w:r>
      <w:r>
        <w:rPr>
          <w:rFonts w:hint="eastAsia"/>
          <w:shd w:val="clear" w:color="auto" w:fill="auto"/>
        </w:rPr>
        <w:t>缺氧</w:t>
      </w:r>
      <w:r>
        <w:rPr>
          <w:rFonts w:hint="eastAsia"/>
          <w:shd w:val="clear" w:color="auto" w:fill="auto"/>
        </w:rPr>
        <w:t>+</w:t>
      </w:r>
      <w:r>
        <w:rPr>
          <w:rFonts w:hint="eastAsia"/>
          <w:shd w:val="clear" w:color="auto" w:fill="auto"/>
        </w:rPr>
        <w:t>好氧”的主体工艺，并设置了</w:t>
      </w:r>
      <w:r>
        <w:rPr>
          <w:rFonts w:hint="eastAsia"/>
          <w:shd w:val="clear" w:color="auto" w:fill="auto"/>
        </w:rPr>
        <w:t>1</w:t>
      </w:r>
      <w:r>
        <w:rPr>
          <w:rFonts w:hint="eastAsia"/>
          <w:shd w:val="clear" w:color="auto" w:fill="auto"/>
        </w:rPr>
        <w:t>套预处理系统，预处理工艺为“废液预处理</w:t>
      </w:r>
      <w:r>
        <w:rPr>
          <w:rFonts w:hint="eastAsia"/>
          <w:shd w:val="clear" w:color="auto" w:fill="auto"/>
        </w:rPr>
        <w:t>+</w:t>
      </w:r>
      <w:r>
        <w:rPr>
          <w:rFonts w:hint="eastAsia"/>
          <w:shd w:val="clear" w:color="auto" w:fill="auto"/>
        </w:rPr>
        <w:t>混凝沉淀</w:t>
      </w:r>
      <w:r>
        <w:rPr>
          <w:rFonts w:hint="eastAsia"/>
          <w:shd w:val="clear" w:color="auto" w:fill="auto"/>
        </w:rPr>
        <w:t>+</w:t>
      </w:r>
      <w:r>
        <w:rPr>
          <w:rFonts w:hint="eastAsia"/>
          <w:shd w:val="clear" w:color="auto" w:fill="auto"/>
        </w:rPr>
        <w:t>中和”，该系统可处理</w:t>
      </w:r>
      <w:r>
        <w:rPr>
          <w:rFonts w:hint="eastAsia"/>
          <w:shd w:val="clear" w:color="auto" w:fill="auto"/>
        </w:rPr>
        <w:t>COD</w:t>
      </w:r>
      <w:r>
        <w:rPr>
          <w:rFonts w:hint="eastAsia"/>
          <w:shd w:val="clear" w:color="auto" w:fill="auto"/>
        </w:rPr>
        <w:t>浓度高达</w:t>
      </w:r>
      <w:r>
        <w:rPr>
          <w:rFonts w:hint="eastAsia"/>
          <w:shd w:val="clear" w:color="auto" w:fill="auto"/>
        </w:rPr>
        <w:t>691.925mg/L</w:t>
      </w:r>
      <w:r>
        <w:rPr>
          <w:rFonts w:hint="eastAsia"/>
          <w:shd w:val="clear" w:color="auto" w:fill="auto"/>
        </w:rPr>
        <w:t>，出水浓度满足武南污水处理厂接管标准，而交付中心淋雨、洗车废水</w:t>
      </w:r>
      <w:r>
        <w:rPr>
          <w:rFonts w:hint="eastAsia"/>
          <w:shd w:val="clear" w:color="auto" w:fill="auto"/>
        </w:rPr>
        <w:t>COD</w:t>
      </w:r>
      <w:r>
        <w:rPr>
          <w:rFonts w:hint="eastAsia"/>
          <w:shd w:val="clear" w:color="auto" w:fill="auto"/>
        </w:rPr>
        <w:t>浓度为</w:t>
      </w:r>
      <w:r>
        <w:rPr>
          <w:rFonts w:hint="eastAsia"/>
          <w:shd w:val="clear" w:color="auto" w:fill="auto"/>
        </w:rPr>
        <w:t>300 mg/L</w:t>
      </w:r>
      <w:r>
        <w:rPr>
          <w:rFonts w:hint="eastAsia"/>
          <w:shd w:val="clear" w:color="auto" w:fill="auto"/>
        </w:rPr>
        <w:t>，且</w:t>
      </w:r>
      <w:r>
        <w:rPr>
          <w:rFonts w:hint="eastAsia"/>
          <w:shd w:val="clear" w:color="auto" w:fill="auto"/>
        </w:rPr>
        <w:t>SS</w:t>
      </w:r>
      <w:r>
        <w:rPr>
          <w:rFonts w:hint="eastAsia"/>
          <w:shd w:val="clear" w:color="auto" w:fill="auto"/>
        </w:rPr>
        <w:t>、石油类污染物产生量较低（</w:t>
      </w:r>
      <w:r>
        <w:rPr>
          <w:rFonts w:hint="eastAsia"/>
          <w:shd w:val="clear" w:color="auto" w:fill="auto"/>
        </w:rPr>
        <w:t>SS 0.408t/a</w:t>
      </w:r>
      <w:r>
        <w:rPr>
          <w:rFonts w:hint="eastAsia"/>
          <w:shd w:val="clear" w:color="auto" w:fill="auto"/>
        </w:rPr>
        <w:t>，石油类</w:t>
      </w:r>
      <w:r>
        <w:rPr>
          <w:rFonts w:hint="eastAsia"/>
          <w:shd w:val="clear" w:color="auto" w:fill="auto"/>
        </w:rPr>
        <w:t>0.0204t/a</w:t>
      </w:r>
      <w:r>
        <w:rPr>
          <w:rFonts w:hint="eastAsia"/>
          <w:shd w:val="clear" w:color="auto" w:fill="auto"/>
        </w:rPr>
        <w:t>），汇入</w:t>
      </w:r>
      <w:r>
        <w:rPr>
          <w:rFonts w:hint="eastAsia"/>
          <w:shd w:val="clear" w:color="auto" w:fill="auto"/>
        </w:rPr>
        <w:t>2#</w:t>
      </w:r>
      <w:r>
        <w:rPr>
          <w:rFonts w:hint="eastAsia"/>
          <w:shd w:val="clear" w:color="auto" w:fill="auto"/>
        </w:rPr>
        <w:t>污水处理系统后对废水中</w:t>
      </w:r>
      <w:r>
        <w:rPr>
          <w:rFonts w:hint="eastAsia"/>
          <w:shd w:val="clear" w:color="auto" w:fill="auto"/>
        </w:rPr>
        <w:t>SS</w:t>
      </w:r>
      <w:r>
        <w:rPr>
          <w:rFonts w:hint="eastAsia"/>
          <w:shd w:val="clear" w:color="auto" w:fill="auto"/>
        </w:rPr>
        <w:t>、石油类污染物浓度影响较低。综上，</w:t>
      </w:r>
      <w:r>
        <w:rPr>
          <w:rFonts w:hint="eastAsia"/>
          <w:shd w:val="clear" w:color="auto" w:fill="auto"/>
        </w:rPr>
        <w:t>2#</w:t>
      </w:r>
      <w:r>
        <w:rPr>
          <w:rFonts w:hint="eastAsia"/>
          <w:shd w:val="clear" w:color="auto" w:fill="auto"/>
        </w:rPr>
        <w:t>污水处理系统在接纳交付中心淋雨、洗车废水后能够处理达标。。</w:t>
      </w:r>
    </w:p>
    <w:p w14:paraId="44998B92" w14:textId="77777777" w:rsidR="008377B8" w:rsidRDefault="004E01A6">
      <w:pPr>
        <w:rPr>
          <w:shd w:val="clear" w:color="auto" w:fill="auto"/>
        </w:rPr>
      </w:pPr>
      <w:r>
        <w:rPr>
          <w:rFonts w:hint="eastAsia"/>
          <w:shd w:val="clear" w:color="auto" w:fill="auto"/>
        </w:rPr>
        <w:t>变动后不涉及增加废水污染物排放量，本项目废水污染物接管浓度不突破武南污水处理厂接管标准。</w:t>
      </w:r>
    </w:p>
    <w:p w14:paraId="518C492A" w14:textId="77777777" w:rsidR="008377B8" w:rsidRDefault="004E01A6">
      <w:pPr>
        <w:rPr>
          <w:shd w:val="clear" w:color="auto" w:fill="auto"/>
        </w:rPr>
      </w:pPr>
      <w:r>
        <w:rPr>
          <w:rFonts w:hint="eastAsia"/>
          <w:shd w:val="clear" w:color="auto" w:fill="auto"/>
        </w:rPr>
        <w:t>对照《省生态环境厅关于加强涉变动项目环评与排污许可管理衔接的通知》（苏环办〔</w:t>
      </w:r>
      <w:r>
        <w:rPr>
          <w:rFonts w:hint="eastAsia"/>
          <w:shd w:val="clear" w:color="auto" w:fill="auto"/>
        </w:rPr>
        <w:t>2021</w:t>
      </w:r>
      <w:r>
        <w:rPr>
          <w:rFonts w:hint="eastAsia"/>
          <w:shd w:val="clear" w:color="auto" w:fill="auto"/>
        </w:rPr>
        <w:t>〕</w:t>
      </w:r>
      <w:r>
        <w:rPr>
          <w:rFonts w:hint="eastAsia"/>
          <w:shd w:val="clear" w:color="auto" w:fill="auto"/>
        </w:rPr>
        <w:t>122</w:t>
      </w:r>
      <w:r>
        <w:rPr>
          <w:rFonts w:hint="eastAsia"/>
          <w:shd w:val="clear" w:color="auto" w:fill="auto"/>
        </w:rPr>
        <w:t>号），本项目属于环境保护措施发生变动，且不属于新、改、扩建项目范畴，界定为验收后变动。对照《环评名录》，该变动为</w:t>
      </w:r>
      <w:bookmarkStart w:id="15" w:name="_Hlk187083573"/>
      <w:r>
        <w:rPr>
          <w:rFonts w:hint="eastAsia"/>
          <w:shd w:val="clear" w:color="auto" w:fill="auto"/>
        </w:rPr>
        <w:t>废水排放方式发生变化</w:t>
      </w:r>
      <w:bookmarkEnd w:id="15"/>
      <w:r>
        <w:rPr>
          <w:rFonts w:hint="eastAsia"/>
          <w:shd w:val="clear" w:color="auto" w:fill="auto"/>
        </w:rPr>
        <w:t>，不属于“汽车整车制造（仅组装的除外）；汽车用发动机制造（仅组装的除外）；有电镀工艺的；年用溶剂型涂料（含稀释剂）</w:t>
      </w:r>
      <w:r>
        <w:rPr>
          <w:rFonts w:hint="eastAsia"/>
          <w:shd w:val="clear" w:color="auto" w:fill="auto"/>
        </w:rPr>
        <w:t>10</w:t>
      </w:r>
      <w:r>
        <w:rPr>
          <w:rFonts w:hint="eastAsia"/>
          <w:shd w:val="clear" w:color="auto" w:fill="auto"/>
        </w:rPr>
        <w:t>吨及以上的；其他（年用非溶剂型低</w:t>
      </w:r>
      <w:r>
        <w:rPr>
          <w:rFonts w:hint="eastAsia"/>
          <w:shd w:val="clear" w:color="auto" w:fill="auto"/>
        </w:rPr>
        <w:t>VOCs</w:t>
      </w:r>
      <w:r>
        <w:rPr>
          <w:rFonts w:hint="eastAsia"/>
          <w:shd w:val="clear" w:color="auto" w:fill="auto"/>
        </w:rPr>
        <w:t>含量涂料</w:t>
      </w:r>
      <w:r>
        <w:rPr>
          <w:rFonts w:hint="eastAsia"/>
          <w:shd w:val="clear" w:color="auto" w:fill="auto"/>
        </w:rPr>
        <w:t>10</w:t>
      </w:r>
      <w:r>
        <w:rPr>
          <w:rFonts w:hint="eastAsia"/>
          <w:shd w:val="clear" w:color="auto" w:fill="auto"/>
        </w:rPr>
        <w:t>吨以下的除外）”因此不纳入环评管理。对照《排污许可管理条例》，该变</w:t>
      </w:r>
      <w:r>
        <w:rPr>
          <w:rFonts w:hint="eastAsia"/>
          <w:shd w:val="clear" w:color="auto" w:fill="auto"/>
        </w:rPr>
        <w:lastRenderedPageBreak/>
        <w:t>动</w:t>
      </w:r>
      <w:bookmarkStart w:id="16" w:name="_Hlk187083629"/>
      <w:r>
        <w:rPr>
          <w:rFonts w:hint="eastAsia"/>
          <w:shd w:val="clear" w:color="auto" w:fill="auto"/>
        </w:rPr>
        <w:t>导致污染物排放方式发生变化</w:t>
      </w:r>
      <w:bookmarkEnd w:id="16"/>
      <w:r>
        <w:rPr>
          <w:rFonts w:hint="eastAsia"/>
          <w:shd w:val="clear" w:color="auto" w:fill="auto"/>
        </w:rPr>
        <w:t>，因此重新申请排污许可证。</w:t>
      </w:r>
    </w:p>
    <w:p w14:paraId="0DDFA408" w14:textId="77777777" w:rsidR="008377B8" w:rsidRDefault="004E01A6">
      <w:pPr>
        <w:pStyle w:val="4"/>
        <w:ind w:firstLine="281"/>
        <w:rPr>
          <w:shd w:val="clear" w:color="auto" w:fill="auto"/>
        </w:rPr>
      </w:pPr>
      <w:r>
        <w:rPr>
          <w:shd w:val="clear" w:color="auto" w:fill="auto"/>
        </w:rPr>
        <w:t>1.3.</w:t>
      </w:r>
      <w:r>
        <w:rPr>
          <w:rFonts w:hint="eastAsia"/>
          <w:shd w:val="clear" w:color="auto" w:fill="auto"/>
        </w:rPr>
        <w:t>7</w:t>
      </w:r>
      <w:r>
        <w:rPr>
          <w:shd w:val="clear" w:color="auto" w:fill="auto"/>
        </w:rPr>
        <w:t>.</w:t>
      </w:r>
      <w:r>
        <w:rPr>
          <w:rFonts w:hint="eastAsia"/>
          <w:shd w:val="clear" w:color="auto" w:fill="auto"/>
        </w:rPr>
        <w:t>3</w:t>
      </w:r>
      <w:r>
        <w:rPr>
          <w:rFonts w:hint="eastAsia"/>
          <w:shd w:val="clear" w:color="auto" w:fill="auto"/>
        </w:rPr>
        <w:t>噪声污染防治措施</w:t>
      </w:r>
    </w:p>
    <w:p w14:paraId="57A47D3A" w14:textId="77777777" w:rsidR="008377B8" w:rsidRDefault="004E01A6">
      <w:r>
        <w:rPr>
          <w:rFonts w:hint="eastAsia"/>
        </w:rPr>
        <w:t>（一）年产</w:t>
      </w:r>
      <w:r>
        <w:rPr>
          <w:rFonts w:hint="eastAsia"/>
        </w:rPr>
        <w:t>10</w:t>
      </w:r>
      <w:r>
        <w:rPr>
          <w:rFonts w:hint="eastAsia"/>
        </w:rPr>
        <w:t>万辆增程式电动汽车技术升级改造项目</w:t>
      </w:r>
    </w:p>
    <w:p w14:paraId="5C650E5C" w14:textId="77777777" w:rsidR="008377B8" w:rsidRDefault="004E01A6">
      <w:r>
        <w:rPr>
          <w:rFonts w:hint="eastAsia"/>
        </w:rPr>
        <w:t>项目噪声主要来自冲压车间冲压设备、废料线、研配压机、焊接设备、排烟除尘设备离心式排风机和离心式排风机，实际企业通过合理调配焊机工作时段，提高了焊机工作效率，因而淘汰二氧化碳保护焊机</w:t>
      </w:r>
      <w:r>
        <w:rPr>
          <w:rFonts w:hint="eastAsia"/>
        </w:rPr>
        <w:t>10</w:t>
      </w:r>
      <w:r>
        <w:rPr>
          <w:rFonts w:hint="eastAsia"/>
        </w:rPr>
        <w:t>个。同时，激光焊区将原有两个手工焊点位改为机器焊，因而增加激光焊机</w:t>
      </w:r>
      <w:r>
        <w:rPr>
          <w:rFonts w:hint="eastAsia"/>
        </w:rPr>
        <w:t>2</w:t>
      </w:r>
      <w:r>
        <w:rPr>
          <w:rFonts w:hint="eastAsia"/>
        </w:rPr>
        <w:t>个，变动后产生的噪声对环境影响可接受。</w:t>
      </w:r>
    </w:p>
    <w:p w14:paraId="2BE4B5AA" w14:textId="77777777" w:rsidR="008377B8" w:rsidRDefault="004E01A6">
      <w:r>
        <w:rPr>
          <w:rFonts w:hint="eastAsia"/>
        </w:rPr>
        <w:t>（二）交付中心设施建设项目</w:t>
      </w:r>
    </w:p>
    <w:p w14:paraId="001A1739" w14:textId="77777777" w:rsidR="008377B8" w:rsidRDefault="004E01A6">
      <w:r>
        <w:rPr>
          <w:rFonts w:hint="eastAsia"/>
        </w:rPr>
        <w:t>项目噪声主要来自公用站房空压机、补漆室风机、淋雨线各类泵及风机，实际建设与验收报告一致。</w:t>
      </w:r>
    </w:p>
    <w:p w14:paraId="03F99EBB" w14:textId="77777777" w:rsidR="008377B8" w:rsidRDefault="004E01A6">
      <w:pPr>
        <w:pStyle w:val="4"/>
        <w:ind w:firstLine="281"/>
      </w:pPr>
      <w:r>
        <w:t>1.3.</w:t>
      </w:r>
      <w:r>
        <w:rPr>
          <w:rFonts w:hint="eastAsia"/>
        </w:rPr>
        <w:t>7</w:t>
      </w:r>
      <w:r>
        <w:t>.</w:t>
      </w:r>
      <w:r>
        <w:rPr>
          <w:rFonts w:hint="eastAsia"/>
        </w:rPr>
        <w:t>4</w:t>
      </w:r>
      <w:r>
        <w:rPr>
          <w:rFonts w:hint="eastAsia"/>
        </w:rPr>
        <w:t>固废污染防治措施</w:t>
      </w:r>
    </w:p>
    <w:p w14:paraId="1A4B282E" w14:textId="77777777" w:rsidR="008377B8" w:rsidRDefault="004E01A6">
      <w:r>
        <w:rPr>
          <w:rFonts w:hint="eastAsia"/>
        </w:rPr>
        <w:t>（一）年产</w:t>
      </w:r>
      <w:r>
        <w:rPr>
          <w:rFonts w:hint="eastAsia"/>
        </w:rPr>
        <w:t>10</w:t>
      </w:r>
      <w:r>
        <w:rPr>
          <w:rFonts w:hint="eastAsia"/>
        </w:rPr>
        <w:t>万辆增程式电动汽车技术升级改造项目</w:t>
      </w:r>
    </w:p>
    <w:p w14:paraId="5051300F" w14:textId="77777777" w:rsidR="008377B8" w:rsidRDefault="004E01A6">
      <w:r>
        <w:rPr>
          <w:rFonts w:hint="eastAsia"/>
        </w:rPr>
        <w:t>项目固废防治措施不发生变化，危险废物均委托有资质单位安全处置。一般固废均外售综合利用或委托专业单位妥善处置。生活垃圾由环卫部门统一处理。</w:t>
      </w:r>
    </w:p>
    <w:p w14:paraId="55AD7DB6" w14:textId="77777777" w:rsidR="008377B8" w:rsidRDefault="004E01A6">
      <w:r>
        <w:rPr>
          <w:rFonts w:hint="eastAsia"/>
        </w:rPr>
        <w:t>固废污染防治措施无变化。</w:t>
      </w:r>
    </w:p>
    <w:p w14:paraId="7BBC9192" w14:textId="77777777" w:rsidR="008377B8" w:rsidRDefault="004E01A6">
      <w:r>
        <w:rPr>
          <w:rFonts w:hint="eastAsia"/>
        </w:rPr>
        <w:t>（二）交付中心设施建设项目</w:t>
      </w:r>
    </w:p>
    <w:p w14:paraId="0C2981CF" w14:textId="77777777" w:rsidR="008377B8" w:rsidRDefault="004E01A6">
      <w:r>
        <w:rPr>
          <w:rFonts w:hint="eastAsia"/>
        </w:rPr>
        <w:t>项目固废防治措施不发生变化，危险废物均委托有资质单位安全处置。一般固废均外售综合利用或委托专业单位妥善处置。生活垃圾由环卫部门统一处理。</w:t>
      </w:r>
    </w:p>
    <w:p w14:paraId="2F6587BD" w14:textId="77777777" w:rsidR="008377B8" w:rsidRDefault="004E01A6">
      <w:pPr>
        <w:pStyle w:val="3"/>
        <w:ind w:firstLine="187"/>
      </w:pPr>
      <w:r>
        <w:t>1</w:t>
      </w:r>
      <w:r>
        <w:rPr>
          <w:rFonts w:hint="eastAsia"/>
        </w:rPr>
        <w:t>.</w:t>
      </w:r>
      <w:r>
        <w:t>3</w:t>
      </w:r>
      <w:r>
        <w:rPr>
          <w:rFonts w:hint="eastAsia"/>
        </w:rPr>
        <w:t>.8</w:t>
      </w:r>
      <w:r>
        <w:rPr>
          <w:rFonts w:hint="eastAsia"/>
        </w:rPr>
        <w:t>污染物汇总</w:t>
      </w:r>
    </w:p>
    <w:p w14:paraId="65153792" w14:textId="77777777" w:rsidR="008377B8" w:rsidRDefault="004E01A6">
      <w:r>
        <w:rPr>
          <w:rFonts w:hint="eastAsia"/>
        </w:rPr>
        <w:t>根据验收报告、环评及实际建设情况，本次变动分析涉及的两个项目，仅年产</w:t>
      </w:r>
      <w:r>
        <w:rPr>
          <w:rFonts w:hint="eastAsia"/>
        </w:rPr>
        <w:t>10</w:t>
      </w:r>
      <w:r>
        <w:rPr>
          <w:rFonts w:hint="eastAsia"/>
        </w:rPr>
        <w:t>万辆增程式电动汽车技术升级改造项目需补充核算储漆间（</w:t>
      </w:r>
      <w:r>
        <w:rPr>
          <w:rFonts w:hint="eastAsia"/>
        </w:rPr>
        <w:t>P19</w:t>
      </w:r>
      <w:r>
        <w:rPr>
          <w:rFonts w:hint="eastAsia"/>
        </w:rPr>
        <w:t>）、调漆间（</w:t>
      </w:r>
      <w:r>
        <w:rPr>
          <w:rFonts w:hint="eastAsia"/>
        </w:rPr>
        <w:t>P20</w:t>
      </w:r>
      <w:r>
        <w:rPr>
          <w:rFonts w:hint="eastAsia"/>
        </w:rPr>
        <w:t>）排放总量，因此，本次污染物汇总仅分析该项目。</w:t>
      </w:r>
    </w:p>
    <w:p w14:paraId="7A01DB0A" w14:textId="77777777" w:rsidR="008377B8" w:rsidRDefault="004E01A6">
      <w:r>
        <w:rPr>
          <w:rFonts w:hint="eastAsia"/>
        </w:rPr>
        <w:t>环评未核算该项目储漆间、调漆间废气污染物总量，仅给出了储漆间（</w:t>
      </w:r>
      <w:r>
        <w:rPr>
          <w:rFonts w:hint="eastAsia"/>
        </w:rPr>
        <w:t>P19</w:t>
      </w:r>
      <w:r>
        <w:rPr>
          <w:rFonts w:hint="eastAsia"/>
        </w:rPr>
        <w:t>）、调漆间（</w:t>
      </w:r>
      <w:r>
        <w:rPr>
          <w:rFonts w:hint="eastAsia"/>
        </w:rPr>
        <w:t>P20</w:t>
      </w:r>
      <w:r>
        <w:rPr>
          <w:rFonts w:hint="eastAsia"/>
        </w:rPr>
        <w:t>）的风量、排放浓度、排气筒高度及内径，在核算废气污染物总量时发生遗漏，未将</w:t>
      </w:r>
      <w:r>
        <w:rPr>
          <w:rFonts w:hint="eastAsia"/>
        </w:rPr>
        <w:t>P19</w:t>
      </w:r>
      <w:r>
        <w:rPr>
          <w:rFonts w:hint="eastAsia"/>
        </w:rPr>
        <w:t>、</w:t>
      </w:r>
      <w:r>
        <w:rPr>
          <w:rFonts w:hint="eastAsia"/>
        </w:rPr>
        <w:t>P20</w:t>
      </w:r>
      <w:r>
        <w:rPr>
          <w:rFonts w:hint="eastAsia"/>
        </w:rPr>
        <w:t>的排放量计入总量中。竣工环保验收报告中也未提及</w:t>
      </w:r>
      <w:r>
        <w:rPr>
          <w:rFonts w:hint="eastAsia"/>
        </w:rPr>
        <w:t>P19</w:t>
      </w:r>
      <w:r>
        <w:rPr>
          <w:rFonts w:hint="eastAsia"/>
        </w:rPr>
        <w:t>、</w:t>
      </w:r>
      <w:r>
        <w:rPr>
          <w:rFonts w:hint="eastAsia"/>
        </w:rPr>
        <w:t>P20</w:t>
      </w:r>
      <w:r>
        <w:rPr>
          <w:rFonts w:hint="eastAsia"/>
        </w:rPr>
        <w:t>排气筒信息。因此，本次变动分析补充核算储漆间（</w:t>
      </w:r>
      <w:r>
        <w:rPr>
          <w:rFonts w:hint="eastAsia"/>
        </w:rPr>
        <w:t>P19</w:t>
      </w:r>
      <w:r>
        <w:rPr>
          <w:rFonts w:hint="eastAsia"/>
        </w:rPr>
        <w:t>）、调漆间（</w:t>
      </w:r>
      <w:r>
        <w:rPr>
          <w:rFonts w:hint="eastAsia"/>
        </w:rPr>
        <w:t>P20</w:t>
      </w:r>
      <w:r>
        <w:rPr>
          <w:rFonts w:hint="eastAsia"/>
        </w:rPr>
        <w:t>）排放总量。</w:t>
      </w:r>
    </w:p>
    <w:p w14:paraId="343D0A44" w14:textId="77777777" w:rsidR="008377B8" w:rsidRDefault="004E01A6">
      <w:r>
        <w:rPr>
          <w:rFonts w:hint="eastAsia"/>
        </w:rPr>
        <w:t>经核算，</w:t>
      </w:r>
      <w:r>
        <w:rPr>
          <w:rFonts w:hint="eastAsia"/>
        </w:rPr>
        <w:t>P19</w:t>
      </w:r>
      <w:r>
        <w:rPr>
          <w:rFonts w:hint="eastAsia"/>
        </w:rPr>
        <w:t>、</w:t>
      </w:r>
      <w:r>
        <w:rPr>
          <w:rFonts w:hint="eastAsia"/>
        </w:rPr>
        <w:t>P20</w:t>
      </w:r>
      <w:r>
        <w:rPr>
          <w:rFonts w:hint="eastAsia"/>
        </w:rPr>
        <w:t>的</w:t>
      </w:r>
      <w:r>
        <w:rPr>
          <w:rFonts w:hint="eastAsia"/>
        </w:rPr>
        <w:t>VOCs</w:t>
      </w:r>
      <w:r>
        <w:rPr>
          <w:rFonts w:hint="eastAsia"/>
        </w:rPr>
        <w:t>排放量增加</w:t>
      </w:r>
      <w:r>
        <w:rPr>
          <w:rFonts w:hint="eastAsia"/>
        </w:rPr>
        <w:t>0.0817</w:t>
      </w:r>
      <w:r>
        <w:rPr>
          <w:rFonts w:hint="eastAsia"/>
        </w:rPr>
        <w:t>吨</w:t>
      </w:r>
      <w:r>
        <w:rPr>
          <w:rFonts w:hint="eastAsia"/>
        </w:rPr>
        <w:t>/</w:t>
      </w:r>
      <w:r>
        <w:rPr>
          <w:rFonts w:hint="eastAsia"/>
        </w:rPr>
        <w:t>年，核算过程如下：</w:t>
      </w:r>
      <w:r>
        <w:t xml:space="preserve"> </w:t>
      </w:r>
    </w:p>
    <w:p w14:paraId="24BFA174" w14:textId="670417D6" w:rsidR="008377B8" w:rsidRDefault="004E01A6">
      <w:pPr>
        <w:rPr>
          <w:shd w:val="clear" w:color="auto" w:fill="auto"/>
        </w:rPr>
      </w:pPr>
      <w:r>
        <w:rPr>
          <w:rFonts w:hint="eastAsia"/>
          <w:shd w:val="clear" w:color="auto" w:fill="auto"/>
        </w:rPr>
        <w:t>根据环评</w:t>
      </w:r>
      <w:r>
        <w:rPr>
          <w:rFonts w:hint="eastAsia"/>
        </w:rPr>
        <w:t>（表</w:t>
      </w:r>
      <w:r>
        <w:rPr>
          <w:rFonts w:hint="eastAsia"/>
        </w:rPr>
        <w:t>1.3-6</w:t>
      </w:r>
      <w:r>
        <w:rPr>
          <w:rFonts w:hint="eastAsia"/>
        </w:rPr>
        <w:t>）</w:t>
      </w:r>
      <w:r>
        <w:rPr>
          <w:rFonts w:hint="eastAsia"/>
          <w:shd w:val="clear" w:color="auto" w:fill="auto"/>
        </w:rPr>
        <w:t>可知</w:t>
      </w:r>
      <w:r>
        <w:rPr>
          <w:rFonts w:hint="eastAsia"/>
          <w:shd w:val="clear" w:color="auto" w:fill="auto"/>
        </w:rPr>
        <w:t>P19</w:t>
      </w:r>
      <w:r>
        <w:rPr>
          <w:rFonts w:hint="eastAsia"/>
          <w:shd w:val="clear" w:color="auto" w:fill="auto"/>
        </w:rPr>
        <w:t>排气筒风量为</w:t>
      </w:r>
      <w:r>
        <w:rPr>
          <w:rFonts w:hint="eastAsia"/>
          <w:shd w:val="clear" w:color="auto" w:fill="auto"/>
        </w:rPr>
        <w:t>15000</w:t>
      </w:r>
      <w:r>
        <w:rPr>
          <w:shd w:val="clear" w:color="auto" w:fill="auto"/>
        </w:rPr>
        <w:t>m</w:t>
      </w:r>
      <w:r>
        <w:rPr>
          <w:shd w:val="clear" w:color="auto" w:fill="auto"/>
          <w:vertAlign w:val="superscript"/>
        </w:rPr>
        <w:t>3</w:t>
      </w:r>
      <w:r>
        <w:rPr>
          <w:shd w:val="clear" w:color="auto" w:fill="auto"/>
        </w:rPr>
        <w:t>/h</w:t>
      </w:r>
      <w:r>
        <w:rPr>
          <w:rFonts w:hint="eastAsia"/>
          <w:shd w:val="clear" w:color="auto" w:fill="auto"/>
        </w:rPr>
        <w:t>，排放浓度为</w:t>
      </w:r>
      <w:r>
        <w:rPr>
          <w:rFonts w:hint="eastAsia"/>
          <w:shd w:val="clear" w:color="auto" w:fill="auto"/>
        </w:rPr>
        <w:t>0.467</w:t>
      </w:r>
      <w:r>
        <w:rPr>
          <w:shd w:val="clear" w:color="auto" w:fill="auto"/>
        </w:rPr>
        <w:t>mg/m</w:t>
      </w:r>
      <w:r>
        <w:rPr>
          <w:shd w:val="clear" w:color="auto" w:fill="auto"/>
          <w:vertAlign w:val="superscript"/>
        </w:rPr>
        <w:t>3</w:t>
      </w:r>
      <w:r>
        <w:rPr>
          <w:rFonts w:hint="eastAsia"/>
          <w:shd w:val="clear" w:color="auto" w:fill="auto"/>
        </w:rPr>
        <w:t>，</w:t>
      </w:r>
      <w:r>
        <w:rPr>
          <w:rFonts w:hint="eastAsia"/>
          <w:shd w:val="clear" w:color="auto" w:fill="auto"/>
        </w:rPr>
        <w:lastRenderedPageBreak/>
        <w:t>生产时间按最长</w:t>
      </w:r>
      <w:r>
        <w:rPr>
          <w:rFonts w:hint="eastAsia"/>
          <w:shd w:val="clear" w:color="auto" w:fill="auto"/>
        </w:rPr>
        <w:t>4800h/a</w:t>
      </w:r>
      <w:r>
        <w:rPr>
          <w:rFonts w:hint="eastAsia"/>
          <w:shd w:val="clear" w:color="auto" w:fill="auto"/>
        </w:rPr>
        <w:t>，则</w:t>
      </w:r>
      <w:r>
        <w:rPr>
          <w:rFonts w:hint="eastAsia"/>
          <w:shd w:val="clear" w:color="auto" w:fill="auto"/>
        </w:rPr>
        <w:t>P19</w:t>
      </w:r>
      <w:r>
        <w:rPr>
          <w:rFonts w:hint="eastAsia"/>
          <w:shd w:val="clear" w:color="auto" w:fill="auto"/>
        </w:rPr>
        <w:t>排气筒</w:t>
      </w:r>
      <w:r>
        <w:rPr>
          <w:rFonts w:hint="eastAsia"/>
          <w:shd w:val="clear" w:color="auto" w:fill="auto"/>
        </w:rPr>
        <w:t>VOCs</w:t>
      </w:r>
      <w:r>
        <w:rPr>
          <w:rFonts w:hint="eastAsia"/>
          <w:shd w:val="clear" w:color="auto" w:fill="auto"/>
        </w:rPr>
        <w:t>年排放量为</w:t>
      </w:r>
      <w:r>
        <w:rPr>
          <w:rFonts w:hint="eastAsia"/>
          <w:shd w:val="clear" w:color="auto" w:fill="auto"/>
        </w:rPr>
        <w:t>0.0336t</w:t>
      </w:r>
      <w:r>
        <w:rPr>
          <w:rFonts w:hint="eastAsia"/>
          <w:shd w:val="clear" w:color="auto" w:fill="auto"/>
        </w:rPr>
        <w:t>；</w:t>
      </w:r>
      <w:r>
        <w:rPr>
          <w:rFonts w:hint="eastAsia"/>
          <w:shd w:val="clear" w:color="auto" w:fill="auto"/>
        </w:rPr>
        <w:t>P20</w:t>
      </w:r>
      <w:r>
        <w:rPr>
          <w:rFonts w:hint="eastAsia"/>
          <w:shd w:val="clear" w:color="auto" w:fill="auto"/>
        </w:rPr>
        <w:t>排气筒风量为</w:t>
      </w:r>
      <w:r>
        <w:rPr>
          <w:rFonts w:hint="eastAsia"/>
          <w:shd w:val="clear" w:color="auto" w:fill="auto"/>
        </w:rPr>
        <w:t>32000</w:t>
      </w:r>
      <w:r>
        <w:rPr>
          <w:shd w:val="clear" w:color="auto" w:fill="auto"/>
        </w:rPr>
        <w:t>m</w:t>
      </w:r>
      <w:r>
        <w:rPr>
          <w:shd w:val="clear" w:color="auto" w:fill="auto"/>
          <w:vertAlign w:val="superscript"/>
        </w:rPr>
        <w:t>3</w:t>
      </w:r>
      <w:r>
        <w:rPr>
          <w:shd w:val="clear" w:color="auto" w:fill="auto"/>
        </w:rPr>
        <w:t>/h</w:t>
      </w:r>
      <w:r>
        <w:rPr>
          <w:rFonts w:hint="eastAsia"/>
          <w:shd w:val="clear" w:color="auto" w:fill="auto"/>
        </w:rPr>
        <w:t>，排放浓度为</w:t>
      </w:r>
      <w:r>
        <w:rPr>
          <w:rFonts w:hint="eastAsia"/>
          <w:shd w:val="clear" w:color="auto" w:fill="auto"/>
        </w:rPr>
        <w:t>0.313</w:t>
      </w:r>
      <w:r>
        <w:rPr>
          <w:shd w:val="clear" w:color="auto" w:fill="auto"/>
        </w:rPr>
        <w:t>mg/m</w:t>
      </w:r>
      <w:r>
        <w:rPr>
          <w:shd w:val="clear" w:color="auto" w:fill="auto"/>
          <w:vertAlign w:val="superscript"/>
        </w:rPr>
        <w:t>3</w:t>
      </w:r>
      <w:r>
        <w:rPr>
          <w:rFonts w:hint="eastAsia"/>
          <w:shd w:val="clear" w:color="auto" w:fill="auto"/>
        </w:rPr>
        <w:t>，生产时间按最长</w:t>
      </w:r>
      <w:r>
        <w:rPr>
          <w:rFonts w:hint="eastAsia"/>
          <w:shd w:val="clear" w:color="auto" w:fill="auto"/>
        </w:rPr>
        <w:t>4800h/a</w:t>
      </w:r>
      <w:r>
        <w:rPr>
          <w:rFonts w:hint="eastAsia"/>
          <w:shd w:val="clear" w:color="auto" w:fill="auto"/>
        </w:rPr>
        <w:t>，则</w:t>
      </w:r>
      <w:r>
        <w:rPr>
          <w:rFonts w:hint="eastAsia"/>
          <w:shd w:val="clear" w:color="auto" w:fill="auto"/>
        </w:rPr>
        <w:t>P20</w:t>
      </w:r>
      <w:r>
        <w:rPr>
          <w:rFonts w:hint="eastAsia"/>
          <w:shd w:val="clear" w:color="auto" w:fill="auto"/>
        </w:rPr>
        <w:t>排气筒</w:t>
      </w:r>
      <w:r>
        <w:rPr>
          <w:rFonts w:hint="eastAsia"/>
          <w:shd w:val="clear" w:color="auto" w:fill="auto"/>
        </w:rPr>
        <w:t>VOCs</w:t>
      </w:r>
      <w:r>
        <w:rPr>
          <w:rFonts w:hint="eastAsia"/>
          <w:shd w:val="clear" w:color="auto" w:fill="auto"/>
        </w:rPr>
        <w:t>年排放量为</w:t>
      </w:r>
      <w:r>
        <w:rPr>
          <w:rFonts w:hint="eastAsia"/>
          <w:shd w:val="clear" w:color="auto" w:fill="auto"/>
        </w:rPr>
        <w:t>0.048t</w:t>
      </w:r>
      <w:r w:rsidR="00C26821">
        <w:rPr>
          <w:rFonts w:hint="eastAsia"/>
          <w:shd w:val="clear" w:color="auto" w:fill="auto"/>
        </w:rPr>
        <w:t>。</w:t>
      </w:r>
      <w:r w:rsidR="00C26821">
        <w:rPr>
          <w:rFonts w:hint="eastAsia"/>
          <w:shd w:val="clear" w:color="auto" w:fill="auto"/>
        </w:rPr>
        <w:t>P19</w:t>
      </w:r>
      <w:r w:rsidR="00C26821">
        <w:rPr>
          <w:rFonts w:hint="eastAsia"/>
          <w:shd w:val="clear" w:color="auto" w:fill="auto"/>
        </w:rPr>
        <w:t>、</w:t>
      </w:r>
      <w:r w:rsidR="00C26821">
        <w:rPr>
          <w:rFonts w:hint="eastAsia"/>
          <w:shd w:val="clear" w:color="auto" w:fill="auto"/>
        </w:rPr>
        <w:t>P20</w:t>
      </w:r>
      <w:r w:rsidR="00C26821">
        <w:rPr>
          <w:rFonts w:hint="eastAsia"/>
          <w:shd w:val="clear" w:color="auto" w:fill="auto"/>
        </w:rPr>
        <w:t>排气筒</w:t>
      </w:r>
      <w:r w:rsidR="00C26821">
        <w:rPr>
          <w:rFonts w:hint="eastAsia"/>
          <w:shd w:val="clear" w:color="auto" w:fill="auto"/>
        </w:rPr>
        <w:t>VOCs</w:t>
      </w:r>
      <w:r w:rsidR="00C26821">
        <w:rPr>
          <w:rFonts w:hint="eastAsia"/>
          <w:shd w:val="clear" w:color="auto" w:fill="auto"/>
        </w:rPr>
        <w:t>排放总量为</w:t>
      </w:r>
      <w:r w:rsidR="00C26821" w:rsidRPr="00C26821">
        <w:rPr>
          <w:shd w:val="clear" w:color="auto" w:fill="auto"/>
        </w:rPr>
        <w:t>0.0816</w:t>
      </w:r>
      <w:r w:rsidR="00C26821" w:rsidRPr="00C26821">
        <w:rPr>
          <w:rFonts w:hint="eastAsia"/>
          <w:shd w:val="clear" w:color="auto" w:fill="auto"/>
        </w:rPr>
        <w:t xml:space="preserve"> </w:t>
      </w:r>
      <w:r w:rsidR="00C26821">
        <w:rPr>
          <w:rFonts w:hint="eastAsia"/>
          <w:shd w:val="clear" w:color="auto" w:fill="auto"/>
        </w:rPr>
        <w:t>t</w:t>
      </w:r>
      <w:r>
        <w:rPr>
          <w:rFonts w:hint="eastAsia"/>
          <w:shd w:val="clear" w:color="auto" w:fill="auto"/>
        </w:rPr>
        <w:t>。</w:t>
      </w:r>
    </w:p>
    <w:p w14:paraId="64B56D31" w14:textId="77777777" w:rsidR="008377B8" w:rsidRDefault="004E01A6">
      <w:pPr>
        <w:pStyle w:val="af8"/>
        <w:rPr>
          <w:shd w:val="clear" w:color="auto" w:fill="auto"/>
        </w:rPr>
      </w:pPr>
      <w:r>
        <w:rPr>
          <w:shd w:val="clear" w:color="auto" w:fill="auto"/>
        </w:rPr>
        <w:t>表</w:t>
      </w:r>
      <w:r>
        <w:rPr>
          <w:shd w:val="clear" w:color="auto" w:fill="auto"/>
        </w:rPr>
        <w:t>1.3-</w:t>
      </w:r>
      <w:r>
        <w:rPr>
          <w:rFonts w:hint="eastAsia"/>
          <w:shd w:val="clear" w:color="auto" w:fill="auto"/>
        </w:rPr>
        <w:t>6</w:t>
      </w:r>
      <w:r>
        <w:rPr>
          <w:rFonts w:hint="eastAsia"/>
          <w:shd w:val="clear" w:color="auto" w:fill="auto"/>
        </w:rPr>
        <w:t>年产</w:t>
      </w:r>
      <w:r>
        <w:rPr>
          <w:rFonts w:hint="eastAsia"/>
          <w:shd w:val="clear" w:color="auto" w:fill="auto"/>
        </w:rPr>
        <w:t>10</w:t>
      </w:r>
      <w:r>
        <w:rPr>
          <w:rFonts w:hint="eastAsia"/>
          <w:shd w:val="clear" w:color="auto" w:fill="auto"/>
        </w:rPr>
        <w:t>万辆增程式电动汽车技术升</w:t>
      </w:r>
      <w:r>
        <w:rPr>
          <w:rFonts w:hint="eastAsia"/>
          <w:shd w:val="clear" w:color="auto" w:fill="auto"/>
        </w:rPr>
        <w:t>级</w:t>
      </w:r>
      <w:r>
        <w:rPr>
          <w:rFonts w:hint="eastAsia"/>
          <w:shd w:val="clear" w:color="auto" w:fill="auto"/>
        </w:rPr>
        <w:t>改造项目调漆间、储漆间排气筒信息</w:t>
      </w:r>
    </w:p>
    <w:tbl>
      <w:tblPr>
        <w:tblStyle w:val="13"/>
        <w:tblW w:w="0" w:type="auto"/>
        <w:tblLayout w:type="fixed"/>
        <w:tblLook w:val="04A0" w:firstRow="1" w:lastRow="0" w:firstColumn="1" w:lastColumn="0" w:noHBand="0" w:noVBand="1"/>
      </w:tblPr>
      <w:tblGrid>
        <w:gridCol w:w="520"/>
        <w:gridCol w:w="1006"/>
        <w:gridCol w:w="992"/>
        <w:gridCol w:w="1134"/>
        <w:gridCol w:w="1276"/>
        <w:gridCol w:w="850"/>
        <w:gridCol w:w="993"/>
        <w:gridCol w:w="850"/>
        <w:gridCol w:w="851"/>
        <w:gridCol w:w="770"/>
      </w:tblGrid>
      <w:tr w:rsidR="003776D8" w:rsidRPr="003776D8" w14:paraId="06A8F832" w14:textId="77777777" w:rsidTr="003776D8">
        <w:trPr>
          <w:trHeight w:val="315"/>
        </w:trPr>
        <w:tc>
          <w:tcPr>
            <w:tcW w:w="520" w:type="dxa"/>
            <w:vMerge w:val="restart"/>
            <w:vAlign w:val="center"/>
          </w:tcPr>
          <w:p w14:paraId="491F9691" w14:textId="77777777" w:rsidR="003776D8" w:rsidRPr="003776D8" w:rsidRDefault="003776D8">
            <w:pPr>
              <w:pStyle w:val="afa"/>
              <w:jc w:val="center"/>
              <w:rPr>
                <w:sz w:val="18"/>
                <w:szCs w:val="18"/>
              </w:rPr>
            </w:pPr>
            <w:r w:rsidRPr="003776D8">
              <w:rPr>
                <w:sz w:val="18"/>
                <w:szCs w:val="18"/>
              </w:rPr>
              <w:t>排放源</w:t>
            </w:r>
          </w:p>
        </w:tc>
        <w:tc>
          <w:tcPr>
            <w:tcW w:w="1006" w:type="dxa"/>
            <w:vMerge w:val="restart"/>
            <w:vAlign w:val="center"/>
          </w:tcPr>
          <w:p w14:paraId="5BE01789" w14:textId="77777777" w:rsidR="003776D8" w:rsidRPr="003776D8" w:rsidRDefault="003776D8">
            <w:pPr>
              <w:pStyle w:val="afa"/>
              <w:jc w:val="center"/>
              <w:rPr>
                <w:sz w:val="18"/>
                <w:szCs w:val="18"/>
              </w:rPr>
            </w:pPr>
            <w:r w:rsidRPr="003776D8">
              <w:rPr>
                <w:sz w:val="18"/>
                <w:szCs w:val="18"/>
              </w:rPr>
              <w:t>污染物</w:t>
            </w:r>
          </w:p>
          <w:p w14:paraId="3EF3BAF6" w14:textId="77777777" w:rsidR="003776D8" w:rsidRPr="003776D8" w:rsidRDefault="003776D8">
            <w:pPr>
              <w:pStyle w:val="afa"/>
              <w:jc w:val="center"/>
              <w:rPr>
                <w:sz w:val="18"/>
                <w:szCs w:val="18"/>
              </w:rPr>
            </w:pPr>
            <w:r w:rsidRPr="003776D8">
              <w:rPr>
                <w:sz w:val="18"/>
                <w:szCs w:val="18"/>
              </w:rPr>
              <w:t>名称</w:t>
            </w:r>
          </w:p>
        </w:tc>
        <w:tc>
          <w:tcPr>
            <w:tcW w:w="992" w:type="dxa"/>
            <w:vMerge w:val="restart"/>
            <w:vAlign w:val="center"/>
          </w:tcPr>
          <w:p w14:paraId="27584131" w14:textId="77777777" w:rsidR="003776D8" w:rsidRPr="003776D8" w:rsidRDefault="003776D8">
            <w:pPr>
              <w:pStyle w:val="afa"/>
              <w:jc w:val="center"/>
              <w:rPr>
                <w:sz w:val="18"/>
                <w:szCs w:val="18"/>
              </w:rPr>
            </w:pPr>
            <w:r w:rsidRPr="003776D8">
              <w:rPr>
                <w:sz w:val="18"/>
                <w:szCs w:val="18"/>
              </w:rPr>
              <w:t>产生速率（</w:t>
            </w:r>
            <w:r w:rsidRPr="003776D8">
              <w:rPr>
                <w:sz w:val="18"/>
                <w:szCs w:val="18"/>
              </w:rPr>
              <w:t>kg/h</w:t>
            </w:r>
            <w:r w:rsidRPr="003776D8">
              <w:rPr>
                <w:sz w:val="18"/>
                <w:szCs w:val="18"/>
              </w:rPr>
              <w:t>）</w:t>
            </w:r>
          </w:p>
        </w:tc>
        <w:tc>
          <w:tcPr>
            <w:tcW w:w="1134" w:type="dxa"/>
            <w:vMerge w:val="restart"/>
            <w:vAlign w:val="center"/>
          </w:tcPr>
          <w:p w14:paraId="4B460353" w14:textId="0C57A087" w:rsidR="003776D8" w:rsidRPr="003776D8" w:rsidRDefault="00C26821" w:rsidP="003776D8">
            <w:pPr>
              <w:pStyle w:val="afa"/>
              <w:jc w:val="center"/>
              <w:rPr>
                <w:sz w:val="18"/>
                <w:szCs w:val="18"/>
              </w:rPr>
            </w:pPr>
            <w:r>
              <w:rPr>
                <w:rFonts w:hint="eastAsia"/>
                <w:sz w:val="18"/>
                <w:szCs w:val="18"/>
              </w:rPr>
              <w:t>产生</w:t>
            </w:r>
            <w:r w:rsidR="003776D8" w:rsidRPr="003776D8">
              <w:rPr>
                <w:sz w:val="18"/>
                <w:szCs w:val="18"/>
              </w:rPr>
              <w:t>浓度（</w:t>
            </w:r>
            <w:r w:rsidR="003776D8" w:rsidRPr="003776D8">
              <w:rPr>
                <w:sz w:val="18"/>
                <w:szCs w:val="18"/>
              </w:rPr>
              <w:t>mg/m</w:t>
            </w:r>
            <w:r w:rsidR="003776D8" w:rsidRPr="003776D8">
              <w:rPr>
                <w:sz w:val="18"/>
                <w:szCs w:val="18"/>
                <w:vertAlign w:val="superscript"/>
              </w:rPr>
              <w:t>3</w:t>
            </w:r>
            <w:r w:rsidR="003776D8" w:rsidRPr="003776D8">
              <w:rPr>
                <w:sz w:val="18"/>
                <w:szCs w:val="18"/>
              </w:rPr>
              <w:t>）</w:t>
            </w:r>
          </w:p>
        </w:tc>
        <w:tc>
          <w:tcPr>
            <w:tcW w:w="1276" w:type="dxa"/>
            <w:vMerge w:val="restart"/>
            <w:vAlign w:val="center"/>
          </w:tcPr>
          <w:p w14:paraId="7FC9B5C3" w14:textId="3A22272F" w:rsidR="003776D8" w:rsidRPr="003776D8" w:rsidRDefault="003776D8">
            <w:pPr>
              <w:pStyle w:val="afa"/>
              <w:jc w:val="center"/>
              <w:rPr>
                <w:sz w:val="18"/>
                <w:szCs w:val="18"/>
              </w:rPr>
            </w:pPr>
            <w:r w:rsidRPr="003776D8">
              <w:rPr>
                <w:sz w:val="18"/>
                <w:szCs w:val="18"/>
              </w:rPr>
              <w:t>排放速率（</w:t>
            </w:r>
            <w:r w:rsidRPr="003776D8">
              <w:rPr>
                <w:sz w:val="18"/>
                <w:szCs w:val="18"/>
              </w:rPr>
              <w:t>kg/h</w:t>
            </w:r>
            <w:r w:rsidRPr="003776D8">
              <w:rPr>
                <w:sz w:val="18"/>
                <w:szCs w:val="18"/>
              </w:rPr>
              <w:t>）</w:t>
            </w:r>
          </w:p>
        </w:tc>
        <w:tc>
          <w:tcPr>
            <w:tcW w:w="850" w:type="dxa"/>
            <w:vMerge w:val="restart"/>
            <w:vAlign w:val="center"/>
          </w:tcPr>
          <w:p w14:paraId="784EE62F" w14:textId="77777777" w:rsidR="003776D8" w:rsidRPr="003776D8" w:rsidRDefault="003776D8">
            <w:pPr>
              <w:pStyle w:val="afa"/>
              <w:jc w:val="center"/>
              <w:rPr>
                <w:sz w:val="18"/>
                <w:szCs w:val="18"/>
              </w:rPr>
            </w:pPr>
            <w:r w:rsidRPr="003776D8">
              <w:rPr>
                <w:sz w:val="18"/>
                <w:szCs w:val="18"/>
              </w:rPr>
              <w:t>废气量（</w:t>
            </w:r>
            <w:r w:rsidRPr="003776D8">
              <w:rPr>
                <w:sz w:val="18"/>
                <w:szCs w:val="18"/>
              </w:rPr>
              <w:t>m</w:t>
            </w:r>
            <w:r w:rsidRPr="003776D8">
              <w:rPr>
                <w:sz w:val="18"/>
                <w:szCs w:val="18"/>
                <w:vertAlign w:val="superscript"/>
              </w:rPr>
              <w:t>3</w:t>
            </w:r>
            <w:r w:rsidRPr="003776D8">
              <w:rPr>
                <w:sz w:val="18"/>
                <w:szCs w:val="18"/>
              </w:rPr>
              <w:t>/h</w:t>
            </w:r>
            <w:r w:rsidRPr="003776D8">
              <w:rPr>
                <w:sz w:val="18"/>
                <w:szCs w:val="18"/>
              </w:rPr>
              <w:t>）</w:t>
            </w:r>
          </w:p>
        </w:tc>
        <w:tc>
          <w:tcPr>
            <w:tcW w:w="993" w:type="dxa"/>
            <w:vMerge w:val="restart"/>
            <w:vAlign w:val="center"/>
          </w:tcPr>
          <w:p w14:paraId="05E18C18" w14:textId="77777777" w:rsidR="003776D8" w:rsidRPr="003776D8" w:rsidRDefault="003776D8">
            <w:pPr>
              <w:pStyle w:val="afa"/>
              <w:jc w:val="center"/>
              <w:rPr>
                <w:sz w:val="18"/>
                <w:szCs w:val="18"/>
              </w:rPr>
            </w:pPr>
            <w:r w:rsidRPr="003776D8">
              <w:rPr>
                <w:sz w:val="18"/>
                <w:szCs w:val="18"/>
              </w:rPr>
              <w:t>排放浓度（</w:t>
            </w:r>
            <w:r w:rsidRPr="003776D8">
              <w:rPr>
                <w:sz w:val="18"/>
                <w:szCs w:val="18"/>
              </w:rPr>
              <w:t>mg/m</w:t>
            </w:r>
            <w:r w:rsidRPr="003776D8">
              <w:rPr>
                <w:sz w:val="18"/>
                <w:szCs w:val="18"/>
                <w:vertAlign w:val="superscript"/>
              </w:rPr>
              <w:t>3</w:t>
            </w:r>
            <w:r w:rsidRPr="003776D8">
              <w:rPr>
                <w:sz w:val="18"/>
                <w:szCs w:val="18"/>
              </w:rPr>
              <w:t>）</w:t>
            </w:r>
          </w:p>
        </w:tc>
        <w:tc>
          <w:tcPr>
            <w:tcW w:w="850" w:type="dxa"/>
            <w:vMerge w:val="restart"/>
            <w:vAlign w:val="center"/>
          </w:tcPr>
          <w:p w14:paraId="38C8214D" w14:textId="77777777" w:rsidR="003776D8" w:rsidRPr="003776D8" w:rsidRDefault="003776D8">
            <w:pPr>
              <w:pStyle w:val="afa"/>
              <w:jc w:val="center"/>
              <w:rPr>
                <w:sz w:val="18"/>
                <w:szCs w:val="18"/>
              </w:rPr>
            </w:pPr>
            <w:r w:rsidRPr="003776D8">
              <w:rPr>
                <w:sz w:val="18"/>
                <w:szCs w:val="18"/>
              </w:rPr>
              <w:t>排气筒参数</w:t>
            </w:r>
          </w:p>
        </w:tc>
        <w:tc>
          <w:tcPr>
            <w:tcW w:w="1621" w:type="dxa"/>
            <w:gridSpan w:val="2"/>
            <w:vAlign w:val="center"/>
          </w:tcPr>
          <w:p w14:paraId="70B263BB" w14:textId="77777777" w:rsidR="003776D8" w:rsidRPr="003776D8" w:rsidRDefault="003776D8">
            <w:pPr>
              <w:pStyle w:val="afa"/>
              <w:jc w:val="center"/>
              <w:rPr>
                <w:sz w:val="18"/>
                <w:szCs w:val="18"/>
              </w:rPr>
            </w:pPr>
            <w:r w:rsidRPr="003776D8">
              <w:rPr>
                <w:sz w:val="18"/>
                <w:szCs w:val="18"/>
              </w:rPr>
              <w:t>排放标准</w:t>
            </w:r>
          </w:p>
        </w:tc>
      </w:tr>
      <w:tr w:rsidR="003776D8" w:rsidRPr="003776D8" w14:paraId="5C75BA11" w14:textId="77777777" w:rsidTr="003776D8">
        <w:trPr>
          <w:trHeight w:val="315"/>
        </w:trPr>
        <w:tc>
          <w:tcPr>
            <w:tcW w:w="520" w:type="dxa"/>
            <w:vMerge/>
            <w:vAlign w:val="center"/>
          </w:tcPr>
          <w:p w14:paraId="1B464200" w14:textId="77777777" w:rsidR="003776D8" w:rsidRPr="003776D8" w:rsidRDefault="003776D8">
            <w:pPr>
              <w:pStyle w:val="afa"/>
              <w:jc w:val="center"/>
              <w:rPr>
                <w:sz w:val="18"/>
                <w:szCs w:val="18"/>
              </w:rPr>
            </w:pPr>
          </w:p>
        </w:tc>
        <w:tc>
          <w:tcPr>
            <w:tcW w:w="1006" w:type="dxa"/>
            <w:vMerge/>
            <w:vAlign w:val="center"/>
          </w:tcPr>
          <w:p w14:paraId="715EB770" w14:textId="77777777" w:rsidR="003776D8" w:rsidRPr="003776D8" w:rsidRDefault="003776D8">
            <w:pPr>
              <w:pStyle w:val="afa"/>
              <w:jc w:val="center"/>
              <w:rPr>
                <w:sz w:val="18"/>
                <w:szCs w:val="18"/>
              </w:rPr>
            </w:pPr>
          </w:p>
        </w:tc>
        <w:tc>
          <w:tcPr>
            <w:tcW w:w="992" w:type="dxa"/>
            <w:vMerge/>
            <w:vAlign w:val="center"/>
          </w:tcPr>
          <w:p w14:paraId="59B041CA" w14:textId="77777777" w:rsidR="003776D8" w:rsidRPr="003776D8" w:rsidRDefault="003776D8">
            <w:pPr>
              <w:pStyle w:val="afa"/>
              <w:jc w:val="center"/>
              <w:rPr>
                <w:sz w:val="18"/>
                <w:szCs w:val="18"/>
              </w:rPr>
            </w:pPr>
          </w:p>
        </w:tc>
        <w:tc>
          <w:tcPr>
            <w:tcW w:w="1134" w:type="dxa"/>
            <w:vMerge/>
          </w:tcPr>
          <w:p w14:paraId="3CF74FF8" w14:textId="77777777" w:rsidR="003776D8" w:rsidRPr="003776D8" w:rsidRDefault="003776D8">
            <w:pPr>
              <w:pStyle w:val="afa"/>
              <w:jc w:val="center"/>
              <w:rPr>
                <w:sz w:val="18"/>
                <w:szCs w:val="18"/>
              </w:rPr>
            </w:pPr>
          </w:p>
        </w:tc>
        <w:tc>
          <w:tcPr>
            <w:tcW w:w="1276" w:type="dxa"/>
            <w:vMerge/>
            <w:vAlign w:val="center"/>
          </w:tcPr>
          <w:p w14:paraId="59D8D732" w14:textId="57FA6B68" w:rsidR="003776D8" w:rsidRPr="003776D8" w:rsidRDefault="003776D8">
            <w:pPr>
              <w:pStyle w:val="afa"/>
              <w:jc w:val="center"/>
              <w:rPr>
                <w:sz w:val="18"/>
                <w:szCs w:val="18"/>
              </w:rPr>
            </w:pPr>
          </w:p>
        </w:tc>
        <w:tc>
          <w:tcPr>
            <w:tcW w:w="850" w:type="dxa"/>
            <w:vMerge/>
            <w:vAlign w:val="center"/>
          </w:tcPr>
          <w:p w14:paraId="6EC479D2" w14:textId="77777777" w:rsidR="003776D8" w:rsidRPr="003776D8" w:rsidRDefault="003776D8">
            <w:pPr>
              <w:pStyle w:val="afa"/>
              <w:jc w:val="center"/>
              <w:rPr>
                <w:sz w:val="18"/>
                <w:szCs w:val="18"/>
              </w:rPr>
            </w:pPr>
          </w:p>
        </w:tc>
        <w:tc>
          <w:tcPr>
            <w:tcW w:w="993" w:type="dxa"/>
            <w:vMerge/>
            <w:vAlign w:val="center"/>
          </w:tcPr>
          <w:p w14:paraId="02825345" w14:textId="77777777" w:rsidR="003776D8" w:rsidRPr="003776D8" w:rsidRDefault="003776D8">
            <w:pPr>
              <w:pStyle w:val="afa"/>
              <w:jc w:val="center"/>
              <w:rPr>
                <w:sz w:val="18"/>
                <w:szCs w:val="18"/>
              </w:rPr>
            </w:pPr>
          </w:p>
        </w:tc>
        <w:tc>
          <w:tcPr>
            <w:tcW w:w="850" w:type="dxa"/>
            <w:vMerge/>
            <w:vAlign w:val="center"/>
          </w:tcPr>
          <w:p w14:paraId="5CC139C8" w14:textId="77777777" w:rsidR="003776D8" w:rsidRPr="003776D8" w:rsidRDefault="003776D8">
            <w:pPr>
              <w:pStyle w:val="afa"/>
              <w:jc w:val="center"/>
              <w:rPr>
                <w:sz w:val="18"/>
                <w:szCs w:val="18"/>
              </w:rPr>
            </w:pPr>
          </w:p>
        </w:tc>
        <w:tc>
          <w:tcPr>
            <w:tcW w:w="851" w:type="dxa"/>
            <w:vAlign w:val="center"/>
          </w:tcPr>
          <w:p w14:paraId="7BD2A4F1" w14:textId="77777777" w:rsidR="003776D8" w:rsidRPr="003776D8" w:rsidRDefault="003776D8">
            <w:pPr>
              <w:pStyle w:val="afa"/>
              <w:jc w:val="center"/>
              <w:rPr>
                <w:sz w:val="18"/>
                <w:szCs w:val="18"/>
              </w:rPr>
            </w:pPr>
            <w:r w:rsidRPr="003776D8">
              <w:rPr>
                <w:sz w:val="18"/>
                <w:szCs w:val="18"/>
              </w:rPr>
              <w:t>排放速率（</w:t>
            </w:r>
            <w:r w:rsidRPr="003776D8">
              <w:rPr>
                <w:sz w:val="18"/>
                <w:szCs w:val="18"/>
              </w:rPr>
              <w:t>kg/h</w:t>
            </w:r>
            <w:r w:rsidRPr="003776D8">
              <w:rPr>
                <w:sz w:val="18"/>
                <w:szCs w:val="18"/>
              </w:rPr>
              <w:t>）</w:t>
            </w:r>
          </w:p>
        </w:tc>
        <w:tc>
          <w:tcPr>
            <w:tcW w:w="770" w:type="dxa"/>
            <w:vAlign w:val="center"/>
          </w:tcPr>
          <w:p w14:paraId="5B0EA8FC" w14:textId="77777777" w:rsidR="003776D8" w:rsidRPr="003776D8" w:rsidRDefault="003776D8">
            <w:pPr>
              <w:pStyle w:val="afa"/>
              <w:jc w:val="center"/>
              <w:rPr>
                <w:sz w:val="18"/>
                <w:szCs w:val="18"/>
              </w:rPr>
            </w:pPr>
            <w:r w:rsidRPr="003776D8">
              <w:rPr>
                <w:sz w:val="18"/>
                <w:szCs w:val="18"/>
              </w:rPr>
              <w:t>排放浓度（</w:t>
            </w:r>
            <w:r w:rsidRPr="003776D8">
              <w:rPr>
                <w:sz w:val="18"/>
                <w:szCs w:val="18"/>
              </w:rPr>
              <w:t>mg/m</w:t>
            </w:r>
            <w:r w:rsidRPr="003776D8">
              <w:rPr>
                <w:sz w:val="18"/>
                <w:szCs w:val="18"/>
                <w:vertAlign w:val="superscript"/>
              </w:rPr>
              <w:t>3</w:t>
            </w:r>
            <w:r w:rsidRPr="003776D8">
              <w:rPr>
                <w:sz w:val="18"/>
                <w:szCs w:val="18"/>
              </w:rPr>
              <w:t>）</w:t>
            </w:r>
          </w:p>
        </w:tc>
      </w:tr>
      <w:tr w:rsidR="003776D8" w:rsidRPr="003776D8" w14:paraId="1605C198" w14:textId="77777777" w:rsidTr="00607F6D">
        <w:tc>
          <w:tcPr>
            <w:tcW w:w="520" w:type="dxa"/>
            <w:vMerge w:val="restart"/>
            <w:vAlign w:val="center"/>
          </w:tcPr>
          <w:p w14:paraId="2B6FF4F2" w14:textId="77777777" w:rsidR="003776D8" w:rsidRPr="003776D8" w:rsidRDefault="003776D8" w:rsidP="003776D8">
            <w:pPr>
              <w:pStyle w:val="afa"/>
              <w:jc w:val="center"/>
              <w:rPr>
                <w:sz w:val="18"/>
                <w:szCs w:val="18"/>
              </w:rPr>
            </w:pPr>
            <w:r w:rsidRPr="003776D8">
              <w:rPr>
                <w:sz w:val="18"/>
                <w:szCs w:val="18"/>
              </w:rPr>
              <w:t>P19</w:t>
            </w:r>
          </w:p>
        </w:tc>
        <w:tc>
          <w:tcPr>
            <w:tcW w:w="1006" w:type="dxa"/>
            <w:vAlign w:val="center"/>
          </w:tcPr>
          <w:p w14:paraId="0114A86E" w14:textId="77777777" w:rsidR="003776D8" w:rsidRPr="003776D8" w:rsidRDefault="003776D8" w:rsidP="003776D8">
            <w:pPr>
              <w:pStyle w:val="afa"/>
              <w:jc w:val="center"/>
              <w:rPr>
                <w:sz w:val="18"/>
                <w:szCs w:val="18"/>
              </w:rPr>
            </w:pPr>
            <w:r w:rsidRPr="003776D8">
              <w:rPr>
                <w:sz w:val="18"/>
                <w:szCs w:val="18"/>
              </w:rPr>
              <w:t>VOCs</w:t>
            </w:r>
          </w:p>
        </w:tc>
        <w:tc>
          <w:tcPr>
            <w:tcW w:w="992" w:type="dxa"/>
            <w:vAlign w:val="center"/>
          </w:tcPr>
          <w:p w14:paraId="108E4680" w14:textId="77777777" w:rsidR="003776D8" w:rsidRPr="003776D8" w:rsidRDefault="003776D8" w:rsidP="003776D8">
            <w:pPr>
              <w:pStyle w:val="afa"/>
              <w:jc w:val="center"/>
              <w:rPr>
                <w:sz w:val="18"/>
                <w:szCs w:val="18"/>
              </w:rPr>
            </w:pPr>
            <w:r w:rsidRPr="003776D8">
              <w:rPr>
                <w:sz w:val="18"/>
                <w:szCs w:val="18"/>
              </w:rPr>
              <w:t>0.035</w:t>
            </w:r>
          </w:p>
        </w:tc>
        <w:tc>
          <w:tcPr>
            <w:tcW w:w="1134" w:type="dxa"/>
            <w:vAlign w:val="center"/>
          </w:tcPr>
          <w:p w14:paraId="4DA11CBF" w14:textId="3CDE8CA1" w:rsidR="003776D8" w:rsidRPr="003776D8" w:rsidRDefault="003776D8" w:rsidP="003776D8">
            <w:pPr>
              <w:pStyle w:val="afa"/>
              <w:jc w:val="center"/>
              <w:rPr>
                <w:sz w:val="18"/>
                <w:szCs w:val="18"/>
              </w:rPr>
            </w:pPr>
            <w:r w:rsidRPr="003776D8">
              <w:rPr>
                <w:rFonts w:hint="eastAsia"/>
                <w:sz w:val="18"/>
                <w:szCs w:val="18"/>
              </w:rPr>
              <w:t xml:space="preserve">2.333 </w:t>
            </w:r>
          </w:p>
        </w:tc>
        <w:tc>
          <w:tcPr>
            <w:tcW w:w="1276" w:type="dxa"/>
            <w:vAlign w:val="center"/>
          </w:tcPr>
          <w:p w14:paraId="3D335B5E" w14:textId="76C3B91A" w:rsidR="003776D8" w:rsidRPr="003776D8" w:rsidRDefault="003776D8" w:rsidP="003776D8">
            <w:pPr>
              <w:pStyle w:val="afa"/>
              <w:jc w:val="center"/>
              <w:rPr>
                <w:sz w:val="18"/>
                <w:szCs w:val="18"/>
              </w:rPr>
            </w:pPr>
            <w:r w:rsidRPr="003776D8">
              <w:rPr>
                <w:sz w:val="18"/>
                <w:szCs w:val="18"/>
              </w:rPr>
              <w:t>0.007</w:t>
            </w:r>
          </w:p>
        </w:tc>
        <w:tc>
          <w:tcPr>
            <w:tcW w:w="850" w:type="dxa"/>
            <w:vMerge w:val="restart"/>
            <w:vAlign w:val="center"/>
          </w:tcPr>
          <w:p w14:paraId="7644F355" w14:textId="77777777" w:rsidR="003776D8" w:rsidRPr="003776D8" w:rsidRDefault="003776D8" w:rsidP="003776D8">
            <w:pPr>
              <w:pStyle w:val="afa"/>
              <w:jc w:val="center"/>
              <w:rPr>
                <w:sz w:val="18"/>
                <w:szCs w:val="18"/>
              </w:rPr>
            </w:pPr>
            <w:r w:rsidRPr="003776D8">
              <w:rPr>
                <w:sz w:val="18"/>
                <w:szCs w:val="18"/>
              </w:rPr>
              <w:t>15000</w:t>
            </w:r>
          </w:p>
        </w:tc>
        <w:tc>
          <w:tcPr>
            <w:tcW w:w="993" w:type="dxa"/>
            <w:vAlign w:val="center"/>
          </w:tcPr>
          <w:p w14:paraId="4E3805A7" w14:textId="77777777" w:rsidR="003776D8" w:rsidRPr="003776D8" w:rsidRDefault="003776D8" w:rsidP="003776D8">
            <w:pPr>
              <w:pStyle w:val="afa"/>
              <w:jc w:val="center"/>
              <w:rPr>
                <w:sz w:val="18"/>
                <w:szCs w:val="18"/>
              </w:rPr>
            </w:pPr>
            <w:r w:rsidRPr="003776D8">
              <w:rPr>
                <w:sz w:val="18"/>
                <w:szCs w:val="18"/>
              </w:rPr>
              <w:t>0.467</w:t>
            </w:r>
          </w:p>
        </w:tc>
        <w:tc>
          <w:tcPr>
            <w:tcW w:w="850" w:type="dxa"/>
            <w:vMerge w:val="restart"/>
            <w:vAlign w:val="center"/>
          </w:tcPr>
          <w:p w14:paraId="563DC895" w14:textId="77777777" w:rsidR="003776D8" w:rsidRPr="003776D8" w:rsidRDefault="003776D8" w:rsidP="003776D8">
            <w:pPr>
              <w:pStyle w:val="afa"/>
              <w:jc w:val="center"/>
              <w:rPr>
                <w:sz w:val="18"/>
                <w:szCs w:val="18"/>
              </w:rPr>
            </w:pPr>
            <w:r w:rsidRPr="003776D8">
              <w:rPr>
                <w:sz w:val="18"/>
                <w:szCs w:val="18"/>
              </w:rPr>
              <w:t>25m</w:t>
            </w:r>
            <w:r w:rsidRPr="003776D8">
              <w:rPr>
                <w:sz w:val="18"/>
                <w:szCs w:val="18"/>
              </w:rPr>
              <w:t>，</w:t>
            </w:r>
            <w:r w:rsidRPr="003776D8">
              <w:rPr>
                <w:sz w:val="18"/>
                <w:szCs w:val="18"/>
              </w:rPr>
              <w:t>φ0.75m</w:t>
            </w:r>
          </w:p>
        </w:tc>
        <w:tc>
          <w:tcPr>
            <w:tcW w:w="851" w:type="dxa"/>
            <w:vAlign w:val="center"/>
          </w:tcPr>
          <w:p w14:paraId="1B44F212" w14:textId="77777777" w:rsidR="003776D8" w:rsidRPr="003776D8" w:rsidRDefault="003776D8" w:rsidP="003776D8">
            <w:pPr>
              <w:pStyle w:val="afa"/>
              <w:jc w:val="center"/>
              <w:rPr>
                <w:sz w:val="18"/>
                <w:szCs w:val="18"/>
              </w:rPr>
            </w:pPr>
            <w:r w:rsidRPr="003776D8">
              <w:rPr>
                <w:sz w:val="18"/>
                <w:szCs w:val="18"/>
              </w:rPr>
              <w:t>32</w:t>
            </w:r>
          </w:p>
        </w:tc>
        <w:tc>
          <w:tcPr>
            <w:tcW w:w="770" w:type="dxa"/>
            <w:vAlign w:val="center"/>
          </w:tcPr>
          <w:p w14:paraId="3F074C45" w14:textId="77777777" w:rsidR="003776D8" w:rsidRPr="003776D8" w:rsidRDefault="003776D8" w:rsidP="003776D8">
            <w:pPr>
              <w:pStyle w:val="afa"/>
              <w:jc w:val="center"/>
              <w:rPr>
                <w:sz w:val="18"/>
                <w:szCs w:val="18"/>
              </w:rPr>
            </w:pPr>
            <w:r w:rsidRPr="003776D8">
              <w:rPr>
                <w:sz w:val="18"/>
                <w:szCs w:val="18"/>
              </w:rPr>
              <w:t>30</w:t>
            </w:r>
          </w:p>
        </w:tc>
      </w:tr>
      <w:tr w:rsidR="003776D8" w:rsidRPr="003776D8" w14:paraId="5F1A67E9" w14:textId="77777777" w:rsidTr="00607F6D">
        <w:tc>
          <w:tcPr>
            <w:tcW w:w="520" w:type="dxa"/>
            <w:vMerge/>
            <w:vAlign w:val="center"/>
          </w:tcPr>
          <w:p w14:paraId="75E0A57A" w14:textId="77777777" w:rsidR="003776D8" w:rsidRPr="003776D8" w:rsidRDefault="003776D8" w:rsidP="003776D8">
            <w:pPr>
              <w:pStyle w:val="afa"/>
              <w:jc w:val="center"/>
              <w:rPr>
                <w:sz w:val="18"/>
                <w:szCs w:val="18"/>
              </w:rPr>
            </w:pPr>
          </w:p>
        </w:tc>
        <w:tc>
          <w:tcPr>
            <w:tcW w:w="1006" w:type="dxa"/>
            <w:vAlign w:val="center"/>
          </w:tcPr>
          <w:p w14:paraId="4639418A" w14:textId="77777777" w:rsidR="003776D8" w:rsidRPr="003776D8" w:rsidRDefault="003776D8" w:rsidP="003776D8">
            <w:pPr>
              <w:pStyle w:val="afa"/>
              <w:jc w:val="center"/>
              <w:rPr>
                <w:sz w:val="18"/>
                <w:szCs w:val="18"/>
              </w:rPr>
            </w:pPr>
            <w:r w:rsidRPr="003776D8">
              <w:rPr>
                <w:sz w:val="18"/>
                <w:szCs w:val="18"/>
              </w:rPr>
              <w:t>二甲苯</w:t>
            </w:r>
          </w:p>
        </w:tc>
        <w:tc>
          <w:tcPr>
            <w:tcW w:w="992" w:type="dxa"/>
            <w:vAlign w:val="center"/>
          </w:tcPr>
          <w:p w14:paraId="1D942DAA" w14:textId="77777777" w:rsidR="003776D8" w:rsidRPr="003776D8" w:rsidRDefault="003776D8" w:rsidP="003776D8">
            <w:pPr>
              <w:pStyle w:val="afa"/>
              <w:jc w:val="center"/>
              <w:rPr>
                <w:sz w:val="18"/>
                <w:szCs w:val="18"/>
              </w:rPr>
            </w:pPr>
            <w:r w:rsidRPr="003776D8">
              <w:rPr>
                <w:sz w:val="18"/>
                <w:szCs w:val="18"/>
              </w:rPr>
              <w:t>0.0015</w:t>
            </w:r>
          </w:p>
        </w:tc>
        <w:tc>
          <w:tcPr>
            <w:tcW w:w="1134" w:type="dxa"/>
            <w:vAlign w:val="center"/>
          </w:tcPr>
          <w:p w14:paraId="698F7C04" w14:textId="40C5D654" w:rsidR="003776D8" w:rsidRPr="003776D8" w:rsidRDefault="003776D8" w:rsidP="003776D8">
            <w:pPr>
              <w:pStyle w:val="afa"/>
              <w:jc w:val="center"/>
              <w:rPr>
                <w:sz w:val="18"/>
                <w:szCs w:val="18"/>
              </w:rPr>
            </w:pPr>
            <w:r w:rsidRPr="003776D8">
              <w:rPr>
                <w:rFonts w:hint="eastAsia"/>
                <w:sz w:val="18"/>
                <w:szCs w:val="18"/>
              </w:rPr>
              <w:t xml:space="preserve">0.100 </w:t>
            </w:r>
          </w:p>
        </w:tc>
        <w:tc>
          <w:tcPr>
            <w:tcW w:w="1276" w:type="dxa"/>
            <w:vAlign w:val="center"/>
          </w:tcPr>
          <w:p w14:paraId="58A8A720" w14:textId="38D8A06E" w:rsidR="003776D8" w:rsidRPr="003776D8" w:rsidRDefault="003776D8" w:rsidP="003776D8">
            <w:pPr>
              <w:pStyle w:val="afa"/>
              <w:jc w:val="center"/>
              <w:rPr>
                <w:sz w:val="18"/>
                <w:szCs w:val="18"/>
              </w:rPr>
            </w:pPr>
            <w:r w:rsidRPr="003776D8">
              <w:rPr>
                <w:sz w:val="18"/>
                <w:szCs w:val="18"/>
              </w:rPr>
              <w:t>0.0003</w:t>
            </w:r>
          </w:p>
        </w:tc>
        <w:tc>
          <w:tcPr>
            <w:tcW w:w="850" w:type="dxa"/>
            <w:vMerge/>
            <w:vAlign w:val="center"/>
          </w:tcPr>
          <w:p w14:paraId="592064B2" w14:textId="77777777" w:rsidR="003776D8" w:rsidRPr="003776D8" w:rsidRDefault="003776D8" w:rsidP="003776D8">
            <w:pPr>
              <w:pStyle w:val="afa"/>
              <w:jc w:val="center"/>
              <w:rPr>
                <w:sz w:val="18"/>
                <w:szCs w:val="18"/>
              </w:rPr>
            </w:pPr>
          </w:p>
        </w:tc>
        <w:tc>
          <w:tcPr>
            <w:tcW w:w="993" w:type="dxa"/>
            <w:vAlign w:val="center"/>
          </w:tcPr>
          <w:p w14:paraId="4AC3D3FC" w14:textId="77777777" w:rsidR="003776D8" w:rsidRPr="003776D8" w:rsidRDefault="003776D8" w:rsidP="003776D8">
            <w:pPr>
              <w:pStyle w:val="afa"/>
              <w:jc w:val="center"/>
              <w:rPr>
                <w:sz w:val="18"/>
                <w:szCs w:val="18"/>
              </w:rPr>
            </w:pPr>
            <w:r w:rsidRPr="003776D8">
              <w:rPr>
                <w:sz w:val="18"/>
                <w:szCs w:val="18"/>
              </w:rPr>
              <w:t>0.020</w:t>
            </w:r>
          </w:p>
        </w:tc>
        <w:tc>
          <w:tcPr>
            <w:tcW w:w="850" w:type="dxa"/>
            <w:vMerge/>
            <w:vAlign w:val="center"/>
          </w:tcPr>
          <w:p w14:paraId="55A843C9" w14:textId="77777777" w:rsidR="003776D8" w:rsidRPr="003776D8" w:rsidRDefault="003776D8" w:rsidP="003776D8">
            <w:pPr>
              <w:pStyle w:val="afa"/>
              <w:jc w:val="center"/>
              <w:rPr>
                <w:sz w:val="18"/>
                <w:szCs w:val="18"/>
              </w:rPr>
            </w:pPr>
          </w:p>
        </w:tc>
        <w:tc>
          <w:tcPr>
            <w:tcW w:w="851" w:type="dxa"/>
            <w:vAlign w:val="center"/>
          </w:tcPr>
          <w:p w14:paraId="333D5CAC" w14:textId="77777777" w:rsidR="003776D8" w:rsidRPr="003776D8" w:rsidRDefault="003776D8" w:rsidP="003776D8">
            <w:pPr>
              <w:pStyle w:val="afa"/>
              <w:jc w:val="center"/>
              <w:rPr>
                <w:sz w:val="18"/>
                <w:szCs w:val="18"/>
              </w:rPr>
            </w:pPr>
            <w:r w:rsidRPr="003776D8">
              <w:rPr>
                <w:sz w:val="18"/>
                <w:szCs w:val="18"/>
              </w:rPr>
              <w:t>4.5</w:t>
            </w:r>
          </w:p>
        </w:tc>
        <w:tc>
          <w:tcPr>
            <w:tcW w:w="770" w:type="dxa"/>
            <w:vAlign w:val="center"/>
          </w:tcPr>
          <w:p w14:paraId="5419067A" w14:textId="77777777" w:rsidR="003776D8" w:rsidRPr="003776D8" w:rsidRDefault="003776D8" w:rsidP="003776D8">
            <w:pPr>
              <w:pStyle w:val="afa"/>
              <w:jc w:val="center"/>
              <w:rPr>
                <w:sz w:val="18"/>
                <w:szCs w:val="18"/>
              </w:rPr>
            </w:pPr>
            <w:r w:rsidRPr="003776D8">
              <w:rPr>
                <w:sz w:val="18"/>
                <w:szCs w:val="18"/>
              </w:rPr>
              <w:t>12</w:t>
            </w:r>
          </w:p>
        </w:tc>
      </w:tr>
      <w:tr w:rsidR="003776D8" w:rsidRPr="003776D8" w14:paraId="3EF67C00" w14:textId="77777777" w:rsidTr="00607F6D">
        <w:tc>
          <w:tcPr>
            <w:tcW w:w="520" w:type="dxa"/>
            <w:vMerge/>
            <w:vAlign w:val="center"/>
          </w:tcPr>
          <w:p w14:paraId="13113D93" w14:textId="77777777" w:rsidR="003776D8" w:rsidRPr="003776D8" w:rsidRDefault="003776D8" w:rsidP="003776D8">
            <w:pPr>
              <w:pStyle w:val="afa"/>
              <w:jc w:val="center"/>
              <w:rPr>
                <w:sz w:val="18"/>
                <w:szCs w:val="18"/>
              </w:rPr>
            </w:pPr>
          </w:p>
        </w:tc>
        <w:tc>
          <w:tcPr>
            <w:tcW w:w="1006" w:type="dxa"/>
            <w:vAlign w:val="center"/>
          </w:tcPr>
          <w:p w14:paraId="1773E169" w14:textId="77777777" w:rsidR="003776D8" w:rsidRPr="003776D8" w:rsidRDefault="003776D8" w:rsidP="003776D8">
            <w:pPr>
              <w:pStyle w:val="afa"/>
              <w:jc w:val="center"/>
              <w:rPr>
                <w:sz w:val="18"/>
                <w:szCs w:val="18"/>
              </w:rPr>
            </w:pPr>
            <w:r w:rsidRPr="003776D8">
              <w:rPr>
                <w:sz w:val="18"/>
                <w:szCs w:val="18"/>
              </w:rPr>
              <w:t>苯系物</w:t>
            </w:r>
          </w:p>
        </w:tc>
        <w:tc>
          <w:tcPr>
            <w:tcW w:w="992" w:type="dxa"/>
            <w:vAlign w:val="center"/>
          </w:tcPr>
          <w:p w14:paraId="539B24AD" w14:textId="77777777" w:rsidR="003776D8" w:rsidRPr="003776D8" w:rsidRDefault="003776D8" w:rsidP="003776D8">
            <w:pPr>
              <w:pStyle w:val="afa"/>
              <w:jc w:val="center"/>
              <w:rPr>
                <w:sz w:val="18"/>
                <w:szCs w:val="18"/>
              </w:rPr>
            </w:pPr>
            <w:r w:rsidRPr="003776D8">
              <w:rPr>
                <w:sz w:val="18"/>
                <w:szCs w:val="18"/>
              </w:rPr>
              <w:t>0.0035</w:t>
            </w:r>
          </w:p>
        </w:tc>
        <w:tc>
          <w:tcPr>
            <w:tcW w:w="1134" w:type="dxa"/>
            <w:vAlign w:val="center"/>
          </w:tcPr>
          <w:p w14:paraId="4737B8C1" w14:textId="00BC2631" w:rsidR="003776D8" w:rsidRPr="003776D8" w:rsidRDefault="003776D8" w:rsidP="003776D8">
            <w:pPr>
              <w:pStyle w:val="afa"/>
              <w:jc w:val="center"/>
              <w:rPr>
                <w:sz w:val="18"/>
                <w:szCs w:val="18"/>
              </w:rPr>
            </w:pPr>
            <w:r w:rsidRPr="003776D8">
              <w:rPr>
                <w:rFonts w:hint="eastAsia"/>
                <w:sz w:val="18"/>
                <w:szCs w:val="18"/>
              </w:rPr>
              <w:t xml:space="preserve">0.233 </w:t>
            </w:r>
          </w:p>
        </w:tc>
        <w:tc>
          <w:tcPr>
            <w:tcW w:w="1276" w:type="dxa"/>
            <w:vAlign w:val="center"/>
          </w:tcPr>
          <w:p w14:paraId="01DAEF25" w14:textId="4095A069" w:rsidR="003776D8" w:rsidRPr="003776D8" w:rsidRDefault="003776D8" w:rsidP="003776D8">
            <w:pPr>
              <w:pStyle w:val="afa"/>
              <w:jc w:val="center"/>
              <w:rPr>
                <w:sz w:val="18"/>
                <w:szCs w:val="18"/>
              </w:rPr>
            </w:pPr>
            <w:r w:rsidRPr="003776D8">
              <w:rPr>
                <w:sz w:val="18"/>
                <w:szCs w:val="18"/>
              </w:rPr>
              <w:t>0.0007</w:t>
            </w:r>
          </w:p>
        </w:tc>
        <w:tc>
          <w:tcPr>
            <w:tcW w:w="850" w:type="dxa"/>
            <w:vMerge/>
            <w:vAlign w:val="center"/>
          </w:tcPr>
          <w:p w14:paraId="4715204E" w14:textId="77777777" w:rsidR="003776D8" w:rsidRPr="003776D8" w:rsidRDefault="003776D8" w:rsidP="003776D8">
            <w:pPr>
              <w:pStyle w:val="afa"/>
              <w:jc w:val="center"/>
              <w:rPr>
                <w:sz w:val="18"/>
                <w:szCs w:val="18"/>
              </w:rPr>
            </w:pPr>
          </w:p>
        </w:tc>
        <w:tc>
          <w:tcPr>
            <w:tcW w:w="993" w:type="dxa"/>
            <w:vAlign w:val="center"/>
          </w:tcPr>
          <w:p w14:paraId="10851D38" w14:textId="77777777" w:rsidR="003776D8" w:rsidRPr="003776D8" w:rsidRDefault="003776D8" w:rsidP="003776D8">
            <w:pPr>
              <w:pStyle w:val="afa"/>
              <w:jc w:val="center"/>
              <w:rPr>
                <w:sz w:val="18"/>
                <w:szCs w:val="18"/>
              </w:rPr>
            </w:pPr>
            <w:r w:rsidRPr="003776D8">
              <w:rPr>
                <w:sz w:val="18"/>
                <w:szCs w:val="18"/>
              </w:rPr>
              <w:t>0.047</w:t>
            </w:r>
          </w:p>
        </w:tc>
        <w:tc>
          <w:tcPr>
            <w:tcW w:w="850" w:type="dxa"/>
            <w:vMerge/>
            <w:vAlign w:val="center"/>
          </w:tcPr>
          <w:p w14:paraId="5DBE9F65" w14:textId="77777777" w:rsidR="003776D8" w:rsidRPr="003776D8" w:rsidRDefault="003776D8" w:rsidP="003776D8">
            <w:pPr>
              <w:pStyle w:val="afa"/>
              <w:jc w:val="center"/>
              <w:rPr>
                <w:sz w:val="18"/>
                <w:szCs w:val="18"/>
              </w:rPr>
            </w:pPr>
          </w:p>
        </w:tc>
        <w:tc>
          <w:tcPr>
            <w:tcW w:w="851" w:type="dxa"/>
            <w:vAlign w:val="center"/>
          </w:tcPr>
          <w:p w14:paraId="74F5CC6A" w14:textId="77777777" w:rsidR="003776D8" w:rsidRPr="003776D8" w:rsidRDefault="003776D8" w:rsidP="003776D8">
            <w:pPr>
              <w:pStyle w:val="afa"/>
              <w:jc w:val="center"/>
              <w:rPr>
                <w:sz w:val="18"/>
                <w:szCs w:val="18"/>
              </w:rPr>
            </w:pPr>
            <w:r w:rsidRPr="003776D8">
              <w:rPr>
                <w:sz w:val="18"/>
                <w:szCs w:val="18"/>
              </w:rPr>
              <w:t>8</w:t>
            </w:r>
          </w:p>
        </w:tc>
        <w:tc>
          <w:tcPr>
            <w:tcW w:w="770" w:type="dxa"/>
            <w:vAlign w:val="center"/>
          </w:tcPr>
          <w:p w14:paraId="14AFFFD6" w14:textId="77777777" w:rsidR="003776D8" w:rsidRPr="003776D8" w:rsidRDefault="003776D8" w:rsidP="003776D8">
            <w:pPr>
              <w:pStyle w:val="afa"/>
              <w:jc w:val="center"/>
              <w:rPr>
                <w:sz w:val="18"/>
                <w:szCs w:val="18"/>
              </w:rPr>
            </w:pPr>
            <w:r w:rsidRPr="003776D8">
              <w:rPr>
                <w:sz w:val="18"/>
                <w:szCs w:val="18"/>
              </w:rPr>
              <w:t>20</w:t>
            </w:r>
          </w:p>
        </w:tc>
      </w:tr>
      <w:tr w:rsidR="003776D8" w:rsidRPr="003776D8" w14:paraId="333B3E56" w14:textId="77777777" w:rsidTr="00607F6D">
        <w:tc>
          <w:tcPr>
            <w:tcW w:w="520" w:type="dxa"/>
            <w:vMerge w:val="restart"/>
            <w:vAlign w:val="center"/>
          </w:tcPr>
          <w:p w14:paraId="10FFDBE0" w14:textId="77777777" w:rsidR="003776D8" w:rsidRPr="003776D8" w:rsidRDefault="003776D8" w:rsidP="003776D8">
            <w:pPr>
              <w:pStyle w:val="afa"/>
              <w:jc w:val="center"/>
              <w:rPr>
                <w:sz w:val="18"/>
                <w:szCs w:val="18"/>
              </w:rPr>
            </w:pPr>
            <w:r w:rsidRPr="003776D8">
              <w:rPr>
                <w:sz w:val="18"/>
                <w:szCs w:val="18"/>
              </w:rPr>
              <w:t>P20</w:t>
            </w:r>
          </w:p>
        </w:tc>
        <w:tc>
          <w:tcPr>
            <w:tcW w:w="1006" w:type="dxa"/>
            <w:vAlign w:val="center"/>
          </w:tcPr>
          <w:p w14:paraId="42A2EBFA" w14:textId="77777777" w:rsidR="003776D8" w:rsidRPr="003776D8" w:rsidRDefault="003776D8" w:rsidP="003776D8">
            <w:pPr>
              <w:pStyle w:val="afa"/>
              <w:jc w:val="center"/>
              <w:rPr>
                <w:sz w:val="18"/>
                <w:szCs w:val="18"/>
              </w:rPr>
            </w:pPr>
            <w:r w:rsidRPr="003776D8">
              <w:rPr>
                <w:sz w:val="18"/>
                <w:szCs w:val="18"/>
              </w:rPr>
              <w:t>VOCs</w:t>
            </w:r>
          </w:p>
        </w:tc>
        <w:tc>
          <w:tcPr>
            <w:tcW w:w="992" w:type="dxa"/>
            <w:vAlign w:val="center"/>
          </w:tcPr>
          <w:p w14:paraId="7F43BA38" w14:textId="77777777" w:rsidR="003776D8" w:rsidRPr="003776D8" w:rsidRDefault="003776D8" w:rsidP="003776D8">
            <w:pPr>
              <w:pStyle w:val="afa"/>
              <w:jc w:val="center"/>
              <w:rPr>
                <w:sz w:val="18"/>
                <w:szCs w:val="18"/>
              </w:rPr>
            </w:pPr>
            <w:r w:rsidRPr="003776D8">
              <w:rPr>
                <w:sz w:val="18"/>
                <w:szCs w:val="18"/>
              </w:rPr>
              <w:t>0.05</w:t>
            </w:r>
          </w:p>
        </w:tc>
        <w:tc>
          <w:tcPr>
            <w:tcW w:w="1134" w:type="dxa"/>
            <w:vAlign w:val="center"/>
          </w:tcPr>
          <w:p w14:paraId="051EC9B1" w14:textId="4D11D8D4" w:rsidR="003776D8" w:rsidRPr="003776D8" w:rsidRDefault="003776D8" w:rsidP="003776D8">
            <w:pPr>
              <w:pStyle w:val="afa"/>
              <w:jc w:val="center"/>
              <w:rPr>
                <w:sz w:val="18"/>
                <w:szCs w:val="18"/>
              </w:rPr>
            </w:pPr>
            <w:r w:rsidRPr="003776D8">
              <w:rPr>
                <w:rFonts w:hint="eastAsia"/>
                <w:sz w:val="18"/>
                <w:szCs w:val="18"/>
              </w:rPr>
              <w:t xml:space="preserve">1.563 </w:t>
            </w:r>
          </w:p>
        </w:tc>
        <w:tc>
          <w:tcPr>
            <w:tcW w:w="1276" w:type="dxa"/>
            <w:vAlign w:val="center"/>
          </w:tcPr>
          <w:p w14:paraId="644C05D4" w14:textId="3FB7B16F" w:rsidR="003776D8" w:rsidRPr="003776D8" w:rsidRDefault="003776D8" w:rsidP="003776D8">
            <w:pPr>
              <w:pStyle w:val="afa"/>
              <w:jc w:val="center"/>
              <w:rPr>
                <w:sz w:val="18"/>
                <w:szCs w:val="18"/>
              </w:rPr>
            </w:pPr>
            <w:r w:rsidRPr="003776D8">
              <w:rPr>
                <w:sz w:val="18"/>
                <w:szCs w:val="18"/>
              </w:rPr>
              <w:t>0.01</w:t>
            </w:r>
          </w:p>
        </w:tc>
        <w:tc>
          <w:tcPr>
            <w:tcW w:w="850" w:type="dxa"/>
            <w:vMerge w:val="restart"/>
            <w:vAlign w:val="center"/>
          </w:tcPr>
          <w:p w14:paraId="53889039" w14:textId="77777777" w:rsidR="003776D8" w:rsidRPr="003776D8" w:rsidRDefault="003776D8" w:rsidP="003776D8">
            <w:pPr>
              <w:pStyle w:val="afa"/>
              <w:jc w:val="center"/>
              <w:rPr>
                <w:sz w:val="18"/>
                <w:szCs w:val="18"/>
              </w:rPr>
            </w:pPr>
            <w:r w:rsidRPr="003776D8">
              <w:rPr>
                <w:sz w:val="18"/>
                <w:szCs w:val="18"/>
              </w:rPr>
              <w:t>32000</w:t>
            </w:r>
          </w:p>
        </w:tc>
        <w:tc>
          <w:tcPr>
            <w:tcW w:w="993" w:type="dxa"/>
            <w:vAlign w:val="center"/>
          </w:tcPr>
          <w:p w14:paraId="3911BE5D" w14:textId="77777777" w:rsidR="003776D8" w:rsidRPr="003776D8" w:rsidRDefault="003776D8" w:rsidP="003776D8">
            <w:pPr>
              <w:pStyle w:val="afa"/>
              <w:jc w:val="center"/>
              <w:rPr>
                <w:sz w:val="18"/>
                <w:szCs w:val="18"/>
              </w:rPr>
            </w:pPr>
            <w:r w:rsidRPr="003776D8">
              <w:rPr>
                <w:sz w:val="18"/>
                <w:szCs w:val="18"/>
              </w:rPr>
              <w:t>0.313</w:t>
            </w:r>
          </w:p>
        </w:tc>
        <w:tc>
          <w:tcPr>
            <w:tcW w:w="850" w:type="dxa"/>
            <w:vMerge w:val="restart"/>
            <w:vAlign w:val="center"/>
          </w:tcPr>
          <w:p w14:paraId="78C0BF96" w14:textId="77777777" w:rsidR="003776D8" w:rsidRPr="003776D8" w:rsidRDefault="003776D8" w:rsidP="003776D8">
            <w:pPr>
              <w:pStyle w:val="afa"/>
              <w:jc w:val="center"/>
              <w:rPr>
                <w:sz w:val="18"/>
                <w:szCs w:val="18"/>
              </w:rPr>
            </w:pPr>
            <w:r w:rsidRPr="003776D8">
              <w:rPr>
                <w:sz w:val="18"/>
                <w:szCs w:val="18"/>
              </w:rPr>
              <w:t>25m</w:t>
            </w:r>
            <w:r w:rsidRPr="003776D8">
              <w:rPr>
                <w:sz w:val="18"/>
                <w:szCs w:val="18"/>
              </w:rPr>
              <w:t>，</w:t>
            </w:r>
            <w:r w:rsidRPr="003776D8">
              <w:rPr>
                <w:sz w:val="18"/>
                <w:szCs w:val="18"/>
              </w:rPr>
              <w:t>φ0.75m</w:t>
            </w:r>
          </w:p>
        </w:tc>
        <w:tc>
          <w:tcPr>
            <w:tcW w:w="851" w:type="dxa"/>
            <w:vAlign w:val="center"/>
          </w:tcPr>
          <w:p w14:paraId="1582DA7A" w14:textId="77777777" w:rsidR="003776D8" w:rsidRPr="003776D8" w:rsidRDefault="003776D8" w:rsidP="003776D8">
            <w:pPr>
              <w:pStyle w:val="afa"/>
              <w:jc w:val="center"/>
              <w:rPr>
                <w:sz w:val="18"/>
                <w:szCs w:val="18"/>
              </w:rPr>
            </w:pPr>
            <w:r w:rsidRPr="003776D8">
              <w:rPr>
                <w:sz w:val="18"/>
                <w:szCs w:val="18"/>
              </w:rPr>
              <w:t>32</w:t>
            </w:r>
          </w:p>
        </w:tc>
        <w:tc>
          <w:tcPr>
            <w:tcW w:w="770" w:type="dxa"/>
            <w:vAlign w:val="center"/>
          </w:tcPr>
          <w:p w14:paraId="58042CE5" w14:textId="77777777" w:rsidR="003776D8" w:rsidRPr="003776D8" w:rsidRDefault="003776D8" w:rsidP="003776D8">
            <w:pPr>
              <w:pStyle w:val="afa"/>
              <w:jc w:val="center"/>
              <w:rPr>
                <w:sz w:val="18"/>
                <w:szCs w:val="18"/>
              </w:rPr>
            </w:pPr>
            <w:r w:rsidRPr="003776D8">
              <w:rPr>
                <w:sz w:val="18"/>
                <w:szCs w:val="18"/>
              </w:rPr>
              <w:t>30</w:t>
            </w:r>
          </w:p>
        </w:tc>
      </w:tr>
      <w:tr w:rsidR="003776D8" w:rsidRPr="003776D8" w14:paraId="23F67573" w14:textId="77777777" w:rsidTr="00607F6D">
        <w:tc>
          <w:tcPr>
            <w:tcW w:w="520" w:type="dxa"/>
            <w:vMerge/>
            <w:vAlign w:val="center"/>
          </w:tcPr>
          <w:p w14:paraId="02D3275D" w14:textId="77777777" w:rsidR="003776D8" w:rsidRPr="003776D8" w:rsidRDefault="003776D8" w:rsidP="003776D8">
            <w:pPr>
              <w:pStyle w:val="afa"/>
              <w:jc w:val="center"/>
              <w:rPr>
                <w:sz w:val="18"/>
                <w:szCs w:val="18"/>
              </w:rPr>
            </w:pPr>
          </w:p>
        </w:tc>
        <w:tc>
          <w:tcPr>
            <w:tcW w:w="1006" w:type="dxa"/>
            <w:vAlign w:val="center"/>
          </w:tcPr>
          <w:p w14:paraId="7999BE26" w14:textId="77777777" w:rsidR="003776D8" w:rsidRPr="003776D8" w:rsidRDefault="003776D8" w:rsidP="003776D8">
            <w:pPr>
              <w:pStyle w:val="afa"/>
              <w:jc w:val="center"/>
              <w:rPr>
                <w:sz w:val="18"/>
                <w:szCs w:val="18"/>
              </w:rPr>
            </w:pPr>
            <w:r w:rsidRPr="003776D8">
              <w:rPr>
                <w:sz w:val="18"/>
                <w:szCs w:val="18"/>
              </w:rPr>
              <w:t>二甲苯</w:t>
            </w:r>
          </w:p>
        </w:tc>
        <w:tc>
          <w:tcPr>
            <w:tcW w:w="992" w:type="dxa"/>
            <w:vAlign w:val="center"/>
          </w:tcPr>
          <w:p w14:paraId="1A20ADD2" w14:textId="77777777" w:rsidR="003776D8" w:rsidRPr="003776D8" w:rsidRDefault="003776D8" w:rsidP="003776D8">
            <w:pPr>
              <w:pStyle w:val="afa"/>
              <w:jc w:val="center"/>
              <w:rPr>
                <w:sz w:val="18"/>
                <w:szCs w:val="18"/>
              </w:rPr>
            </w:pPr>
            <w:r w:rsidRPr="003776D8">
              <w:rPr>
                <w:sz w:val="18"/>
                <w:szCs w:val="18"/>
              </w:rPr>
              <w:t>0.0002</w:t>
            </w:r>
          </w:p>
        </w:tc>
        <w:tc>
          <w:tcPr>
            <w:tcW w:w="1134" w:type="dxa"/>
            <w:vAlign w:val="center"/>
          </w:tcPr>
          <w:p w14:paraId="01C76617" w14:textId="40B80B3E" w:rsidR="003776D8" w:rsidRPr="003776D8" w:rsidRDefault="003776D8" w:rsidP="003776D8">
            <w:pPr>
              <w:pStyle w:val="afa"/>
              <w:jc w:val="center"/>
              <w:rPr>
                <w:sz w:val="18"/>
                <w:szCs w:val="18"/>
              </w:rPr>
            </w:pPr>
            <w:r w:rsidRPr="003776D8">
              <w:rPr>
                <w:rFonts w:hint="eastAsia"/>
                <w:sz w:val="18"/>
                <w:szCs w:val="18"/>
              </w:rPr>
              <w:t xml:space="preserve">0.006 </w:t>
            </w:r>
          </w:p>
        </w:tc>
        <w:tc>
          <w:tcPr>
            <w:tcW w:w="1276" w:type="dxa"/>
            <w:vAlign w:val="center"/>
          </w:tcPr>
          <w:p w14:paraId="72B91EFD" w14:textId="092C4107" w:rsidR="003776D8" w:rsidRPr="003776D8" w:rsidRDefault="003776D8" w:rsidP="003776D8">
            <w:pPr>
              <w:pStyle w:val="afa"/>
              <w:jc w:val="center"/>
              <w:rPr>
                <w:sz w:val="18"/>
                <w:szCs w:val="18"/>
              </w:rPr>
            </w:pPr>
            <w:r w:rsidRPr="003776D8">
              <w:rPr>
                <w:sz w:val="18"/>
                <w:szCs w:val="18"/>
              </w:rPr>
              <w:t>0.00004</w:t>
            </w:r>
          </w:p>
        </w:tc>
        <w:tc>
          <w:tcPr>
            <w:tcW w:w="850" w:type="dxa"/>
            <w:vMerge/>
            <w:vAlign w:val="center"/>
          </w:tcPr>
          <w:p w14:paraId="42E6B79C" w14:textId="77777777" w:rsidR="003776D8" w:rsidRPr="003776D8" w:rsidRDefault="003776D8" w:rsidP="003776D8">
            <w:pPr>
              <w:pStyle w:val="afa"/>
              <w:jc w:val="center"/>
              <w:rPr>
                <w:sz w:val="18"/>
                <w:szCs w:val="18"/>
              </w:rPr>
            </w:pPr>
          </w:p>
        </w:tc>
        <w:tc>
          <w:tcPr>
            <w:tcW w:w="993" w:type="dxa"/>
            <w:vAlign w:val="center"/>
          </w:tcPr>
          <w:p w14:paraId="281EC480" w14:textId="77777777" w:rsidR="003776D8" w:rsidRPr="003776D8" w:rsidRDefault="003776D8" w:rsidP="003776D8">
            <w:pPr>
              <w:pStyle w:val="afa"/>
              <w:jc w:val="center"/>
              <w:rPr>
                <w:sz w:val="18"/>
                <w:szCs w:val="18"/>
              </w:rPr>
            </w:pPr>
            <w:r w:rsidRPr="003776D8">
              <w:rPr>
                <w:sz w:val="18"/>
                <w:szCs w:val="18"/>
              </w:rPr>
              <w:t>0.001</w:t>
            </w:r>
          </w:p>
        </w:tc>
        <w:tc>
          <w:tcPr>
            <w:tcW w:w="850" w:type="dxa"/>
            <w:vMerge/>
            <w:vAlign w:val="center"/>
          </w:tcPr>
          <w:p w14:paraId="3F651A66" w14:textId="77777777" w:rsidR="003776D8" w:rsidRPr="003776D8" w:rsidRDefault="003776D8" w:rsidP="003776D8">
            <w:pPr>
              <w:pStyle w:val="afa"/>
              <w:jc w:val="center"/>
              <w:rPr>
                <w:sz w:val="18"/>
                <w:szCs w:val="18"/>
              </w:rPr>
            </w:pPr>
          </w:p>
        </w:tc>
        <w:tc>
          <w:tcPr>
            <w:tcW w:w="851" w:type="dxa"/>
            <w:vAlign w:val="center"/>
          </w:tcPr>
          <w:p w14:paraId="24B281DD" w14:textId="77777777" w:rsidR="003776D8" w:rsidRPr="003776D8" w:rsidRDefault="003776D8" w:rsidP="003776D8">
            <w:pPr>
              <w:pStyle w:val="afa"/>
              <w:jc w:val="center"/>
              <w:rPr>
                <w:sz w:val="18"/>
                <w:szCs w:val="18"/>
              </w:rPr>
            </w:pPr>
            <w:r w:rsidRPr="003776D8">
              <w:rPr>
                <w:sz w:val="18"/>
                <w:szCs w:val="18"/>
              </w:rPr>
              <w:t>4.5</w:t>
            </w:r>
          </w:p>
        </w:tc>
        <w:tc>
          <w:tcPr>
            <w:tcW w:w="770" w:type="dxa"/>
            <w:vAlign w:val="center"/>
          </w:tcPr>
          <w:p w14:paraId="6F2CC7B6" w14:textId="77777777" w:rsidR="003776D8" w:rsidRPr="003776D8" w:rsidRDefault="003776D8" w:rsidP="003776D8">
            <w:pPr>
              <w:pStyle w:val="afa"/>
              <w:jc w:val="center"/>
              <w:rPr>
                <w:sz w:val="18"/>
                <w:szCs w:val="18"/>
              </w:rPr>
            </w:pPr>
            <w:r w:rsidRPr="003776D8">
              <w:rPr>
                <w:sz w:val="18"/>
                <w:szCs w:val="18"/>
              </w:rPr>
              <w:t>12</w:t>
            </w:r>
          </w:p>
        </w:tc>
      </w:tr>
      <w:tr w:rsidR="003776D8" w:rsidRPr="003776D8" w14:paraId="3CA431BC" w14:textId="77777777" w:rsidTr="00607F6D">
        <w:tc>
          <w:tcPr>
            <w:tcW w:w="520" w:type="dxa"/>
            <w:vMerge/>
            <w:vAlign w:val="center"/>
          </w:tcPr>
          <w:p w14:paraId="410478A5" w14:textId="77777777" w:rsidR="003776D8" w:rsidRPr="003776D8" w:rsidRDefault="003776D8" w:rsidP="003776D8">
            <w:pPr>
              <w:pStyle w:val="afa"/>
              <w:jc w:val="center"/>
              <w:rPr>
                <w:sz w:val="18"/>
                <w:szCs w:val="18"/>
              </w:rPr>
            </w:pPr>
          </w:p>
        </w:tc>
        <w:tc>
          <w:tcPr>
            <w:tcW w:w="1006" w:type="dxa"/>
            <w:vAlign w:val="center"/>
          </w:tcPr>
          <w:p w14:paraId="639530CC" w14:textId="77777777" w:rsidR="003776D8" w:rsidRPr="003776D8" w:rsidRDefault="003776D8" w:rsidP="003776D8">
            <w:pPr>
              <w:pStyle w:val="afa"/>
              <w:jc w:val="center"/>
              <w:rPr>
                <w:sz w:val="18"/>
                <w:szCs w:val="18"/>
              </w:rPr>
            </w:pPr>
            <w:r w:rsidRPr="003776D8">
              <w:rPr>
                <w:sz w:val="18"/>
                <w:szCs w:val="18"/>
              </w:rPr>
              <w:t>苯系物</w:t>
            </w:r>
          </w:p>
        </w:tc>
        <w:tc>
          <w:tcPr>
            <w:tcW w:w="992" w:type="dxa"/>
            <w:vAlign w:val="center"/>
          </w:tcPr>
          <w:p w14:paraId="6D7E00A9" w14:textId="77777777" w:rsidR="003776D8" w:rsidRPr="003776D8" w:rsidRDefault="003776D8" w:rsidP="003776D8">
            <w:pPr>
              <w:pStyle w:val="afa"/>
              <w:jc w:val="center"/>
              <w:rPr>
                <w:sz w:val="18"/>
                <w:szCs w:val="18"/>
              </w:rPr>
            </w:pPr>
            <w:r w:rsidRPr="003776D8">
              <w:rPr>
                <w:sz w:val="18"/>
                <w:szCs w:val="18"/>
              </w:rPr>
              <w:t>0.0005</w:t>
            </w:r>
          </w:p>
        </w:tc>
        <w:tc>
          <w:tcPr>
            <w:tcW w:w="1134" w:type="dxa"/>
            <w:vAlign w:val="center"/>
          </w:tcPr>
          <w:p w14:paraId="0A0C5393" w14:textId="6F9420BD" w:rsidR="003776D8" w:rsidRPr="003776D8" w:rsidRDefault="003776D8" w:rsidP="003776D8">
            <w:pPr>
              <w:pStyle w:val="afa"/>
              <w:jc w:val="center"/>
              <w:rPr>
                <w:sz w:val="18"/>
                <w:szCs w:val="18"/>
              </w:rPr>
            </w:pPr>
            <w:r w:rsidRPr="003776D8">
              <w:rPr>
                <w:rFonts w:hint="eastAsia"/>
                <w:sz w:val="18"/>
                <w:szCs w:val="18"/>
              </w:rPr>
              <w:t xml:space="preserve">0.016 </w:t>
            </w:r>
          </w:p>
        </w:tc>
        <w:tc>
          <w:tcPr>
            <w:tcW w:w="1276" w:type="dxa"/>
            <w:vAlign w:val="center"/>
          </w:tcPr>
          <w:p w14:paraId="15EC4B95" w14:textId="59A42AD7" w:rsidR="003776D8" w:rsidRPr="003776D8" w:rsidRDefault="003776D8" w:rsidP="003776D8">
            <w:pPr>
              <w:pStyle w:val="afa"/>
              <w:jc w:val="center"/>
              <w:rPr>
                <w:sz w:val="18"/>
                <w:szCs w:val="18"/>
              </w:rPr>
            </w:pPr>
            <w:r w:rsidRPr="003776D8">
              <w:rPr>
                <w:sz w:val="18"/>
                <w:szCs w:val="18"/>
              </w:rPr>
              <w:t>0.0001</w:t>
            </w:r>
          </w:p>
        </w:tc>
        <w:tc>
          <w:tcPr>
            <w:tcW w:w="850" w:type="dxa"/>
            <w:vMerge/>
            <w:vAlign w:val="center"/>
          </w:tcPr>
          <w:p w14:paraId="251C5418" w14:textId="77777777" w:rsidR="003776D8" w:rsidRPr="003776D8" w:rsidRDefault="003776D8" w:rsidP="003776D8">
            <w:pPr>
              <w:pStyle w:val="afa"/>
              <w:jc w:val="center"/>
              <w:rPr>
                <w:sz w:val="18"/>
                <w:szCs w:val="18"/>
              </w:rPr>
            </w:pPr>
          </w:p>
        </w:tc>
        <w:tc>
          <w:tcPr>
            <w:tcW w:w="993" w:type="dxa"/>
            <w:vAlign w:val="center"/>
          </w:tcPr>
          <w:p w14:paraId="4AD2E2B4" w14:textId="77777777" w:rsidR="003776D8" w:rsidRPr="003776D8" w:rsidRDefault="003776D8" w:rsidP="003776D8">
            <w:pPr>
              <w:pStyle w:val="afa"/>
              <w:jc w:val="center"/>
              <w:rPr>
                <w:sz w:val="18"/>
                <w:szCs w:val="18"/>
              </w:rPr>
            </w:pPr>
            <w:r w:rsidRPr="003776D8">
              <w:rPr>
                <w:sz w:val="18"/>
                <w:szCs w:val="18"/>
              </w:rPr>
              <w:t>0.003</w:t>
            </w:r>
          </w:p>
        </w:tc>
        <w:tc>
          <w:tcPr>
            <w:tcW w:w="850" w:type="dxa"/>
            <w:vMerge/>
            <w:vAlign w:val="center"/>
          </w:tcPr>
          <w:p w14:paraId="174FDFE5" w14:textId="77777777" w:rsidR="003776D8" w:rsidRPr="003776D8" w:rsidRDefault="003776D8" w:rsidP="003776D8">
            <w:pPr>
              <w:pStyle w:val="afa"/>
              <w:jc w:val="center"/>
              <w:rPr>
                <w:sz w:val="18"/>
                <w:szCs w:val="18"/>
              </w:rPr>
            </w:pPr>
          </w:p>
        </w:tc>
        <w:tc>
          <w:tcPr>
            <w:tcW w:w="851" w:type="dxa"/>
            <w:vAlign w:val="center"/>
          </w:tcPr>
          <w:p w14:paraId="6E4D191F" w14:textId="77777777" w:rsidR="003776D8" w:rsidRPr="003776D8" w:rsidRDefault="003776D8" w:rsidP="003776D8">
            <w:pPr>
              <w:pStyle w:val="afa"/>
              <w:jc w:val="center"/>
              <w:rPr>
                <w:sz w:val="18"/>
                <w:szCs w:val="18"/>
              </w:rPr>
            </w:pPr>
            <w:r w:rsidRPr="003776D8">
              <w:rPr>
                <w:sz w:val="18"/>
                <w:szCs w:val="18"/>
              </w:rPr>
              <w:t>8</w:t>
            </w:r>
          </w:p>
        </w:tc>
        <w:tc>
          <w:tcPr>
            <w:tcW w:w="770" w:type="dxa"/>
            <w:vAlign w:val="center"/>
          </w:tcPr>
          <w:p w14:paraId="1EC9BEAA" w14:textId="77777777" w:rsidR="003776D8" w:rsidRPr="003776D8" w:rsidRDefault="003776D8" w:rsidP="003776D8">
            <w:pPr>
              <w:pStyle w:val="afa"/>
              <w:jc w:val="center"/>
              <w:rPr>
                <w:sz w:val="18"/>
                <w:szCs w:val="18"/>
              </w:rPr>
            </w:pPr>
            <w:r w:rsidRPr="003776D8">
              <w:rPr>
                <w:sz w:val="18"/>
                <w:szCs w:val="18"/>
              </w:rPr>
              <w:t>20</w:t>
            </w:r>
          </w:p>
        </w:tc>
      </w:tr>
    </w:tbl>
    <w:p w14:paraId="0214D90F" w14:textId="77777777" w:rsidR="008377B8" w:rsidRDefault="004E01A6">
      <w:pPr>
        <w:rPr>
          <w:shd w:val="clear" w:color="auto" w:fill="C7E4B3" w:themeFill="accent4" w:themeFillTint="66"/>
        </w:rPr>
      </w:pPr>
      <w:r>
        <w:rPr>
          <w:rFonts w:hint="eastAsia"/>
        </w:rPr>
        <w:t>根据验收监测报告，本项目实际</w:t>
      </w:r>
      <w:r>
        <w:rPr>
          <w:rFonts w:hint="eastAsia"/>
        </w:rPr>
        <w:t>VOCs</w:t>
      </w:r>
      <w:r>
        <w:rPr>
          <w:rFonts w:hint="eastAsia"/>
        </w:rPr>
        <w:t>有组织排放量为</w:t>
      </w:r>
      <w:r>
        <w:rPr>
          <w:rFonts w:hint="eastAsia"/>
        </w:rPr>
        <w:t>1.827t/a</w:t>
      </w:r>
      <w:r>
        <w:rPr>
          <w:rFonts w:hint="eastAsia"/>
        </w:rPr>
        <w:t>，因此项目变动后污染物汇总表见表</w:t>
      </w:r>
      <w:r>
        <w:rPr>
          <w:rFonts w:hint="eastAsia"/>
        </w:rPr>
        <w:t>1.3-7.</w:t>
      </w:r>
    </w:p>
    <w:p w14:paraId="74D7CD2B" w14:textId="77777777" w:rsidR="008377B8" w:rsidRDefault="004E01A6">
      <w:pPr>
        <w:pStyle w:val="af8"/>
      </w:pPr>
      <w:r>
        <w:t>表</w:t>
      </w:r>
      <w:r>
        <w:t>1.3-</w:t>
      </w:r>
      <w:r>
        <w:rPr>
          <w:rFonts w:hint="eastAsia"/>
        </w:rPr>
        <w:t>7</w:t>
      </w:r>
      <w:r>
        <w:t>项目污染物汇总表</w:t>
      </w:r>
      <w:r>
        <w:rPr>
          <w:rFonts w:hint="eastAsia"/>
        </w:rPr>
        <w:t>（</w:t>
      </w:r>
      <w:r>
        <w:t>单位：吨</w:t>
      </w:r>
      <w:r>
        <w:t>/</w:t>
      </w:r>
      <w:r>
        <w:t>年</w:t>
      </w:r>
      <w:r>
        <w:rPr>
          <w:rFonts w:hint="eastAsia"/>
        </w:rPr>
        <w:t>）</w:t>
      </w:r>
    </w:p>
    <w:tbl>
      <w:tblPr>
        <w:tblW w:w="8587" w:type="dxa"/>
        <w:jc w:val="center"/>
        <w:tblBorders>
          <w:top w:val="single" w:sz="12" w:space="0" w:color="auto"/>
          <w:bottom w:val="single" w:sz="12"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39"/>
        <w:gridCol w:w="1594"/>
        <w:gridCol w:w="1559"/>
        <w:gridCol w:w="1559"/>
        <w:gridCol w:w="1950"/>
        <w:gridCol w:w="1186"/>
      </w:tblGrid>
      <w:tr w:rsidR="008377B8" w14:paraId="42A6D264" w14:textId="77777777">
        <w:trPr>
          <w:trHeight w:val="270"/>
          <w:jc w:val="center"/>
        </w:trPr>
        <w:tc>
          <w:tcPr>
            <w:tcW w:w="2333" w:type="dxa"/>
            <w:gridSpan w:val="2"/>
            <w:vMerge w:val="restart"/>
            <w:shd w:val="clear" w:color="auto" w:fill="FFFFFF" w:themeFill="background1"/>
            <w:noWrap/>
            <w:vAlign w:val="center"/>
          </w:tcPr>
          <w:p w14:paraId="15E6D7B9" w14:textId="77777777" w:rsidR="008377B8" w:rsidRDefault="004E01A6">
            <w:pPr>
              <w:pStyle w:val="afa"/>
              <w:jc w:val="center"/>
            </w:pPr>
            <w:r>
              <w:t>污染物</w:t>
            </w:r>
          </w:p>
        </w:tc>
        <w:tc>
          <w:tcPr>
            <w:tcW w:w="1559" w:type="dxa"/>
            <w:shd w:val="clear" w:color="auto" w:fill="FFFFFF" w:themeFill="background1"/>
            <w:noWrap/>
            <w:vAlign w:val="center"/>
          </w:tcPr>
          <w:p w14:paraId="53EE8A61" w14:textId="77777777" w:rsidR="008377B8" w:rsidRDefault="004E01A6">
            <w:pPr>
              <w:pStyle w:val="afa"/>
              <w:jc w:val="center"/>
            </w:pPr>
            <w:r>
              <w:t>环评</w:t>
            </w:r>
            <w:r>
              <w:rPr>
                <w:rFonts w:hint="eastAsia"/>
              </w:rPr>
              <w:t>批复</w:t>
            </w:r>
          </w:p>
        </w:tc>
        <w:tc>
          <w:tcPr>
            <w:tcW w:w="1559" w:type="dxa"/>
            <w:shd w:val="clear" w:color="auto" w:fill="FFFFFF" w:themeFill="background1"/>
            <w:vAlign w:val="center"/>
          </w:tcPr>
          <w:p w14:paraId="013F9198" w14:textId="77777777" w:rsidR="008377B8" w:rsidRDefault="004E01A6">
            <w:pPr>
              <w:pStyle w:val="afa"/>
              <w:jc w:val="center"/>
            </w:pPr>
            <w:r>
              <w:rPr>
                <w:rFonts w:hint="eastAsia"/>
              </w:rPr>
              <w:t>验收报告</w:t>
            </w:r>
          </w:p>
        </w:tc>
        <w:tc>
          <w:tcPr>
            <w:tcW w:w="1950" w:type="dxa"/>
            <w:shd w:val="clear" w:color="auto" w:fill="FFFFFF" w:themeFill="background1"/>
            <w:vAlign w:val="center"/>
          </w:tcPr>
          <w:p w14:paraId="7EC12C56" w14:textId="77777777" w:rsidR="008377B8" w:rsidRDefault="004E01A6">
            <w:pPr>
              <w:pStyle w:val="afa"/>
              <w:jc w:val="center"/>
            </w:pPr>
            <w:r>
              <w:t>变动后</w:t>
            </w:r>
          </w:p>
        </w:tc>
        <w:tc>
          <w:tcPr>
            <w:tcW w:w="1186" w:type="dxa"/>
            <w:vMerge w:val="restart"/>
            <w:shd w:val="clear" w:color="auto" w:fill="FFFFFF" w:themeFill="background1"/>
            <w:vAlign w:val="center"/>
          </w:tcPr>
          <w:p w14:paraId="53CEE151" w14:textId="77777777" w:rsidR="008377B8" w:rsidRDefault="004E01A6">
            <w:pPr>
              <w:pStyle w:val="afa"/>
              <w:jc w:val="center"/>
            </w:pPr>
            <w:r>
              <w:rPr>
                <w:rFonts w:hint="eastAsia"/>
              </w:rPr>
              <w:t>是否突破批复总量</w:t>
            </w:r>
          </w:p>
        </w:tc>
      </w:tr>
      <w:tr w:rsidR="008377B8" w14:paraId="6AE02A9E" w14:textId="77777777">
        <w:trPr>
          <w:trHeight w:val="270"/>
          <w:jc w:val="center"/>
        </w:trPr>
        <w:tc>
          <w:tcPr>
            <w:tcW w:w="2333" w:type="dxa"/>
            <w:gridSpan w:val="2"/>
            <w:vMerge/>
            <w:shd w:val="clear" w:color="auto" w:fill="FFFFFF" w:themeFill="background1"/>
            <w:noWrap/>
            <w:vAlign w:val="center"/>
          </w:tcPr>
          <w:p w14:paraId="14E22ABC" w14:textId="77777777" w:rsidR="008377B8" w:rsidRDefault="008377B8">
            <w:pPr>
              <w:pStyle w:val="afa"/>
              <w:jc w:val="center"/>
            </w:pPr>
          </w:p>
        </w:tc>
        <w:tc>
          <w:tcPr>
            <w:tcW w:w="1559" w:type="dxa"/>
            <w:shd w:val="clear" w:color="auto" w:fill="FFFFFF" w:themeFill="background1"/>
            <w:noWrap/>
            <w:vAlign w:val="center"/>
          </w:tcPr>
          <w:p w14:paraId="438E310F" w14:textId="77777777" w:rsidR="008377B8" w:rsidRDefault="004E01A6">
            <w:pPr>
              <w:pStyle w:val="afa"/>
              <w:jc w:val="center"/>
            </w:pPr>
            <w:r>
              <w:rPr>
                <w:rFonts w:hint="eastAsia"/>
              </w:rPr>
              <w:t>排放量</w:t>
            </w:r>
            <w:r>
              <w:rPr>
                <w:rFonts w:hint="eastAsia"/>
              </w:rPr>
              <w:t>/</w:t>
            </w:r>
            <w:r>
              <w:t>接管量</w:t>
            </w:r>
          </w:p>
        </w:tc>
        <w:tc>
          <w:tcPr>
            <w:tcW w:w="1559" w:type="dxa"/>
            <w:shd w:val="clear" w:color="auto" w:fill="FFFFFF" w:themeFill="background1"/>
            <w:vAlign w:val="center"/>
          </w:tcPr>
          <w:p w14:paraId="40FCE038" w14:textId="77777777" w:rsidR="008377B8" w:rsidRDefault="004E01A6">
            <w:pPr>
              <w:pStyle w:val="afa"/>
              <w:jc w:val="center"/>
            </w:pPr>
            <w:r>
              <w:rPr>
                <w:rFonts w:hint="eastAsia"/>
              </w:rPr>
              <w:t>排放量</w:t>
            </w:r>
            <w:r>
              <w:rPr>
                <w:rFonts w:hint="eastAsia"/>
              </w:rPr>
              <w:t>/</w:t>
            </w:r>
            <w:r>
              <w:t>接管量</w:t>
            </w:r>
          </w:p>
        </w:tc>
        <w:tc>
          <w:tcPr>
            <w:tcW w:w="1950" w:type="dxa"/>
            <w:shd w:val="clear" w:color="auto" w:fill="FFFFFF" w:themeFill="background1"/>
            <w:vAlign w:val="center"/>
          </w:tcPr>
          <w:p w14:paraId="4032A108" w14:textId="77777777" w:rsidR="008377B8" w:rsidRDefault="004E01A6">
            <w:pPr>
              <w:pStyle w:val="afa"/>
              <w:jc w:val="center"/>
            </w:pPr>
            <w:r>
              <w:rPr>
                <w:rFonts w:hint="eastAsia"/>
              </w:rPr>
              <w:t>排放量</w:t>
            </w:r>
            <w:r>
              <w:rPr>
                <w:rFonts w:hint="eastAsia"/>
              </w:rPr>
              <w:t>/</w:t>
            </w:r>
            <w:r>
              <w:t>接管量</w:t>
            </w:r>
          </w:p>
        </w:tc>
        <w:tc>
          <w:tcPr>
            <w:tcW w:w="1186" w:type="dxa"/>
            <w:vMerge/>
            <w:shd w:val="clear" w:color="auto" w:fill="FFFFFF" w:themeFill="background1"/>
            <w:vAlign w:val="center"/>
          </w:tcPr>
          <w:p w14:paraId="71587DD4" w14:textId="77777777" w:rsidR="008377B8" w:rsidRDefault="008377B8">
            <w:pPr>
              <w:pStyle w:val="afa"/>
              <w:jc w:val="center"/>
            </w:pPr>
          </w:p>
        </w:tc>
      </w:tr>
      <w:tr w:rsidR="008377B8" w14:paraId="1121D6C1" w14:textId="77777777">
        <w:trPr>
          <w:trHeight w:val="270"/>
          <w:jc w:val="center"/>
        </w:trPr>
        <w:tc>
          <w:tcPr>
            <w:tcW w:w="739" w:type="dxa"/>
            <w:vMerge w:val="restart"/>
            <w:shd w:val="clear" w:color="auto" w:fill="FFFFFF" w:themeFill="background1"/>
            <w:noWrap/>
            <w:vAlign w:val="center"/>
          </w:tcPr>
          <w:p w14:paraId="34CFF24D" w14:textId="77777777" w:rsidR="008377B8" w:rsidRDefault="004E01A6">
            <w:pPr>
              <w:pStyle w:val="afa"/>
              <w:jc w:val="center"/>
            </w:pPr>
            <w:r>
              <w:rPr>
                <w:rFonts w:hint="eastAsia"/>
              </w:rPr>
              <w:t>废气</w:t>
            </w:r>
          </w:p>
        </w:tc>
        <w:tc>
          <w:tcPr>
            <w:tcW w:w="1594" w:type="dxa"/>
            <w:shd w:val="clear" w:color="auto" w:fill="FFFFFF" w:themeFill="background1"/>
            <w:noWrap/>
            <w:vAlign w:val="center"/>
          </w:tcPr>
          <w:p w14:paraId="288F340A" w14:textId="77777777" w:rsidR="008377B8" w:rsidRDefault="004E01A6">
            <w:pPr>
              <w:pStyle w:val="afa"/>
              <w:jc w:val="center"/>
            </w:pPr>
            <w:r>
              <w:rPr>
                <w:rFonts w:hint="eastAsia"/>
              </w:rPr>
              <w:t>VOCs</w:t>
            </w:r>
          </w:p>
        </w:tc>
        <w:tc>
          <w:tcPr>
            <w:tcW w:w="1559" w:type="dxa"/>
            <w:shd w:val="clear" w:color="auto" w:fill="FFFFFF" w:themeFill="background1"/>
            <w:noWrap/>
            <w:vAlign w:val="center"/>
          </w:tcPr>
          <w:p w14:paraId="18CC22BA" w14:textId="77777777" w:rsidR="008377B8" w:rsidRDefault="004E01A6">
            <w:pPr>
              <w:pStyle w:val="afa"/>
              <w:jc w:val="center"/>
            </w:pPr>
            <w:r>
              <w:rPr>
                <w:rFonts w:hint="eastAsia"/>
              </w:rPr>
              <w:t>17.608</w:t>
            </w:r>
          </w:p>
        </w:tc>
        <w:tc>
          <w:tcPr>
            <w:tcW w:w="1559" w:type="dxa"/>
            <w:shd w:val="clear" w:color="auto" w:fill="FFFFFF" w:themeFill="background1"/>
            <w:vAlign w:val="center"/>
          </w:tcPr>
          <w:p w14:paraId="6A5CEACC" w14:textId="77777777" w:rsidR="008377B8" w:rsidRDefault="004E01A6">
            <w:pPr>
              <w:pStyle w:val="afa"/>
              <w:jc w:val="center"/>
            </w:pPr>
            <w:r>
              <w:t>1.827</w:t>
            </w:r>
          </w:p>
        </w:tc>
        <w:tc>
          <w:tcPr>
            <w:tcW w:w="1950" w:type="dxa"/>
            <w:shd w:val="clear" w:color="auto" w:fill="FFFFFF" w:themeFill="background1"/>
            <w:vAlign w:val="center"/>
          </w:tcPr>
          <w:p w14:paraId="09A87AEA" w14:textId="77777777" w:rsidR="008377B8" w:rsidRDefault="004E01A6">
            <w:pPr>
              <w:pStyle w:val="afa"/>
              <w:jc w:val="center"/>
            </w:pPr>
            <w:r>
              <w:rPr>
                <w:rFonts w:hint="eastAsia"/>
              </w:rPr>
              <w:t>1.909</w:t>
            </w:r>
          </w:p>
        </w:tc>
        <w:tc>
          <w:tcPr>
            <w:tcW w:w="1186" w:type="dxa"/>
            <w:shd w:val="clear" w:color="auto" w:fill="FFFFFF" w:themeFill="background1"/>
            <w:vAlign w:val="center"/>
          </w:tcPr>
          <w:p w14:paraId="1F801E94" w14:textId="77777777" w:rsidR="008377B8" w:rsidRDefault="004E01A6">
            <w:pPr>
              <w:pStyle w:val="afa"/>
              <w:jc w:val="center"/>
            </w:pPr>
            <w:r>
              <w:rPr>
                <w:rFonts w:hint="eastAsia"/>
              </w:rPr>
              <w:t>否</w:t>
            </w:r>
          </w:p>
        </w:tc>
      </w:tr>
      <w:tr w:rsidR="008377B8" w14:paraId="6CDE7A92" w14:textId="77777777">
        <w:trPr>
          <w:trHeight w:val="270"/>
          <w:jc w:val="center"/>
        </w:trPr>
        <w:tc>
          <w:tcPr>
            <w:tcW w:w="739" w:type="dxa"/>
            <w:vMerge/>
            <w:shd w:val="clear" w:color="auto" w:fill="FFFFFF" w:themeFill="background1"/>
            <w:noWrap/>
            <w:vAlign w:val="center"/>
          </w:tcPr>
          <w:p w14:paraId="5A386C6C" w14:textId="77777777" w:rsidR="008377B8" w:rsidRDefault="008377B8">
            <w:pPr>
              <w:pStyle w:val="afa"/>
              <w:jc w:val="center"/>
            </w:pPr>
          </w:p>
        </w:tc>
        <w:tc>
          <w:tcPr>
            <w:tcW w:w="1594" w:type="dxa"/>
            <w:shd w:val="clear" w:color="auto" w:fill="FFFFFF" w:themeFill="background1"/>
            <w:noWrap/>
            <w:vAlign w:val="center"/>
          </w:tcPr>
          <w:p w14:paraId="41A461EC" w14:textId="77777777" w:rsidR="008377B8" w:rsidRDefault="004E01A6">
            <w:pPr>
              <w:pStyle w:val="afa"/>
              <w:jc w:val="center"/>
            </w:pPr>
            <w:r>
              <w:rPr>
                <w:rFonts w:hint="eastAsia"/>
              </w:rPr>
              <w:t>氮氧化物</w:t>
            </w:r>
          </w:p>
        </w:tc>
        <w:tc>
          <w:tcPr>
            <w:tcW w:w="1559" w:type="dxa"/>
            <w:shd w:val="clear" w:color="auto" w:fill="FFFFFF" w:themeFill="background1"/>
            <w:noWrap/>
            <w:vAlign w:val="center"/>
          </w:tcPr>
          <w:p w14:paraId="5A4D69C8" w14:textId="77777777" w:rsidR="008377B8" w:rsidRDefault="004E01A6">
            <w:pPr>
              <w:pStyle w:val="afa"/>
              <w:jc w:val="center"/>
            </w:pPr>
            <w:r>
              <w:rPr>
                <w:rFonts w:hint="eastAsia"/>
              </w:rPr>
              <w:t>11.495</w:t>
            </w:r>
          </w:p>
        </w:tc>
        <w:tc>
          <w:tcPr>
            <w:tcW w:w="1559" w:type="dxa"/>
            <w:shd w:val="clear" w:color="auto" w:fill="FFFFFF" w:themeFill="background1"/>
            <w:vAlign w:val="center"/>
          </w:tcPr>
          <w:p w14:paraId="66E00FB2" w14:textId="77777777" w:rsidR="008377B8" w:rsidRDefault="004E01A6">
            <w:pPr>
              <w:pStyle w:val="afa"/>
              <w:jc w:val="center"/>
            </w:pPr>
            <w:r>
              <w:t>3.746</w:t>
            </w:r>
          </w:p>
        </w:tc>
        <w:tc>
          <w:tcPr>
            <w:tcW w:w="1950" w:type="dxa"/>
            <w:shd w:val="clear" w:color="auto" w:fill="FFFFFF" w:themeFill="background1"/>
            <w:vAlign w:val="center"/>
          </w:tcPr>
          <w:p w14:paraId="3CC70B09" w14:textId="77777777" w:rsidR="008377B8" w:rsidRDefault="004E01A6">
            <w:pPr>
              <w:pStyle w:val="afa"/>
              <w:jc w:val="center"/>
            </w:pPr>
            <w:r>
              <w:t>3.746</w:t>
            </w:r>
          </w:p>
        </w:tc>
        <w:tc>
          <w:tcPr>
            <w:tcW w:w="1186" w:type="dxa"/>
            <w:shd w:val="clear" w:color="auto" w:fill="FFFFFF" w:themeFill="background1"/>
            <w:vAlign w:val="center"/>
          </w:tcPr>
          <w:p w14:paraId="3AFF3D46" w14:textId="77777777" w:rsidR="008377B8" w:rsidRDefault="004E01A6">
            <w:pPr>
              <w:pStyle w:val="afa"/>
              <w:jc w:val="center"/>
            </w:pPr>
            <w:r>
              <w:rPr>
                <w:rFonts w:hint="eastAsia"/>
              </w:rPr>
              <w:t>否</w:t>
            </w:r>
          </w:p>
        </w:tc>
      </w:tr>
      <w:tr w:rsidR="008377B8" w14:paraId="696B2DB9" w14:textId="77777777">
        <w:trPr>
          <w:trHeight w:val="270"/>
          <w:jc w:val="center"/>
        </w:trPr>
        <w:tc>
          <w:tcPr>
            <w:tcW w:w="739" w:type="dxa"/>
            <w:vMerge/>
            <w:shd w:val="clear" w:color="auto" w:fill="FFFFFF" w:themeFill="background1"/>
            <w:noWrap/>
            <w:vAlign w:val="center"/>
          </w:tcPr>
          <w:p w14:paraId="2E113292" w14:textId="77777777" w:rsidR="008377B8" w:rsidRDefault="008377B8">
            <w:pPr>
              <w:pStyle w:val="afa"/>
              <w:jc w:val="center"/>
            </w:pPr>
          </w:p>
        </w:tc>
        <w:tc>
          <w:tcPr>
            <w:tcW w:w="1594" w:type="dxa"/>
            <w:shd w:val="clear" w:color="auto" w:fill="FFFFFF" w:themeFill="background1"/>
            <w:noWrap/>
            <w:vAlign w:val="center"/>
          </w:tcPr>
          <w:p w14:paraId="64CDC482" w14:textId="77777777" w:rsidR="008377B8" w:rsidRDefault="004E01A6">
            <w:pPr>
              <w:pStyle w:val="afa"/>
              <w:jc w:val="center"/>
            </w:pPr>
            <w:r>
              <w:rPr>
                <w:rFonts w:hint="eastAsia"/>
              </w:rPr>
              <w:t>颗粒物</w:t>
            </w:r>
          </w:p>
        </w:tc>
        <w:tc>
          <w:tcPr>
            <w:tcW w:w="1559" w:type="dxa"/>
            <w:shd w:val="clear" w:color="auto" w:fill="FFFFFF" w:themeFill="background1"/>
            <w:noWrap/>
            <w:vAlign w:val="center"/>
          </w:tcPr>
          <w:p w14:paraId="44F89547" w14:textId="77777777" w:rsidR="008377B8" w:rsidRDefault="004E01A6">
            <w:pPr>
              <w:pStyle w:val="afa"/>
              <w:jc w:val="center"/>
            </w:pPr>
            <w:r>
              <w:rPr>
                <w:rFonts w:hint="eastAsia"/>
              </w:rPr>
              <w:t>3.953</w:t>
            </w:r>
          </w:p>
        </w:tc>
        <w:tc>
          <w:tcPr>
            <w:tcW w:w="1559" w:type="dxa"/>
            <w:shd w:val="clear" w:color="auto" w:fill="FFFFFF" w:themeFill="background1"/>
            <w:vAlign w:val="center"/>
          </w:tcPr>
          <w:p w14:paraId="0F83ADC5" w14:textId="77777777" w:rsidR="008377B8" w:rsidRDefault="004E01A6">
            <w:pPr>
              <w:pStyle w:val="afa"/>
              <w:jc w:val="center"/>
            </w:pPr>
            <w:r>
              <w:t>1.128</w:t>
            </w:r>
          </w:p>
        </w:tc>
        <w:tc>
          <w:tcPr>
            <w:tcW w:w="1950" w:type="dxa"/>
            <w:shd w:val="clear" w:color="auto" w:fill="FFFFFF" w:themeFill="background1"/>
            <w:vAlign w:val="center"/>
          </w:tcPr>
          <w:p w14:paraId="49AE2466" w14:textId="77777777" w:rsidR="008377B8" w:rsidRDefault="004E01A6">
            <w:pPr>
              <w:pStyle w:val="afa"/>
              <w:jc w:val="center"/>
            </w:pPr>
            <w:r>
              <w:t>1.128</w:t>
            </w:r>
          </w:p>
        </w:tc>
        <w:tc>
          <w:tcPr>
            <w:tcW w:w="1186" w:type="dxa"/>
            <w:shd w:val="clear" w:color="auto" w:fill="FFFFFF" w:themeFill="background1"/>
            <w:vAlign w:val="center"/>
          </w:tcPr>
          <w:p w14:paraId="38B741FC" w14:textId="77777777" w:rsidR="008377B8" w:rsidRDefault="004E01A6">
            <w:pPr>
              <w:pStyle w:val="afa"/>
              <w:jc w:val="center"/>
            </w:pPr>
            <w:r>
              <w:rPr>
                <w:rFonts w:hint="eastAsia"/>
              </w:rPr>
              <w:t>否</w:t>
            </w:r>
          </w:p>
        </w:tc>
      </w:tr>
      <w:tr w:rsidR="008377B8" w14:paraId="1933ACBA" w14:textId="77777777">
        <w:trPr>
          <w:trHeight w:val="270"/>
          <w:jc w:val="center"/>
        </w:trPr>
        <w:tc>
          <w:tcPr>
            <w:tcW w:w="739" w:type="dxa"/>
            <w:vMerge/>
            <w:shd w:val="clear" w:color="auto" w:fill="FFFFFF" w:themeFill="background1"/>
            <w:noWrap/>
            <w:vAlign w:val="center"/>
          </w:tcPr>
          <w:p w14:paraId="4FC5EF7E" w14:textId="77777777" w:rsidR="008377B8" w:rsidRDefault="008377B8">
            <w:pPr>
              <w:pStyle w:val="afa"/>
              <w:jc w:val="center"/>
            </w:pPr>
          </w:p>
        </w:tc>
        <w:tc>
          <w:tcPr>
            <w:tcW w:w="1594" w:type="dxa"/>
            <w:shd w:val="clear" w:color="auto" w:fill="FFFFFF" w:themeFill="background1"/>
            <w:noWrap/>
            <w:vAlign w:val="center"/>
          </w:tcPr>
          <w:p w14:paraId="77819414" w14:textId="77777777" w:rsidR="008377B8" w:rsidRDefault="004E01A6">
            <w:pPr>
              <w:pStyle w:val="afa"/>
              <w:jc w:val="center"/>
            </w:pPr>
            <w:r>
              <w:rPr>
                <w:rFonts w:hint="eastAsia"/>
              </w:rPr>
              <w:t>二氧化硫</w:t>
            </w:r>
          </w:p>
        </w:tc>
        <w:tc>
          <w:tcPr>
            <w:tcW w:w="1559" w:type="dxa"/>
            <w:shd w:val="clear" w:color="auto" w:fill="FFFFFF" w:themeFill="background1"/>
            <w:noWrap/>
            <w:vAlign w:val="center"/>
          </w:tcPr>
          <w:p w14:paraId="411AC544" w14:textId="77777777" w:rsidR="008377B8" w:rsidRDefault="004E01A6">
            <w:pPr>
              <w:pStyle w:val="afa"/>
              <w:jc w:val="center"/>
            </w:pPr>
            <w:r>
              <w:rPr>
                <w:rFonts w:hint="eastAsia"/>
              </w:rPr>
              <w:t>2.805</w:t>
            </w:r>
          </w:p>
        </w:tc>
        <w:tc>
          <w:tcPr>
            <w:tcW w:w="1559" w:type="dxa"/>
            <w:shd w:val="clear" w:color="auto" w:fill="FFFFFF" w:themeFill="background1"/>
            <w:vAlign w:val="center"/>
          </w:tcPr>
          <w:p w14:paraId="3B0EA13D" w14:textId="77777777" w:rsidR="008377B8" w:rsidRDefault="004E01A6">
            <w:pPr>
              <w:pStyle w:val="afa"/>
              <w:jc w:val="center"/>
            </w:pPr>
            <w:r>
              <w:t>0.190</w:t>
            </w:r>
          </w:p>
        </w:tc>
        <w:tc>
          <w:tcPr>
            <w:tcW w:w="1950" w:type="dxa"/>
            <w:shd w:val="clear" w:color="auto" w:fill="FFFFFF" w:themeFill="background1"/>
            <w:vAlign w:val="center"/>
          </w:tcPr>
          <w:p w14:paraId="3B4C6B57" w14:textId="77777777" w:rsidR="008377B8" w:rsidRDefault="004E01A6">
            <w:pPr>
              <w:pStyle w:val="afa"/>
              <w:jc w:val="center"/>
            </w:pPr>
            <w:r>
              <w:t>0.190</w:t>
            </w:r>
          </w:p>
        </w:tc>
        <w:tc>
          <w:tcPr>
            <w:tcW w:w="1186" w:type="dxa"/>
            <w:shd w:val="clear" w:color="auto" w:fill="FFFFFF" w:themeFill="background1"/>
            <w:vAlign w:val="center"/>
          </w:tcPr>
          <w:p w14:paraId="7DBEBBB3" w14:textId="77777777" w:rsidR="008377B8" w:rsidRDefault="004E01A6">
            <w:pPr>
              <w:pStyle w:val="afa"/>
              <w:jc w:val="center"/>
            </w:pPr>
            <w:r>
              <w:rPr>
                <w:rFonts w:hint="eastAsia"/>
              </w:rPr>
              <w:t>否</w:t>
            </w:r>
          </w:p>
        </w:tc>
      </w:tr>
      <w:tr w:rsidR="008377B8" w14:paraId="37DAF6D6" w14:textId="77777777">
        <w:trPr>
          <w:trHeight w:val="270"/>
          <w:jc w:val="center"/>
        </w:trPr>
        <w:tc>
          <w:tcPr>
            <w:tcW w:w="739" w:type="dxa"/>
            <w:vMerge/>
            <w:shd w:val="clear" w:color="auto" w:fill="FFFFFF" w:themeFill="background1"/>
            <w:noWrap/>
            <w:vAlign w:val="center"/>
          </w:tcPr>
          <w:p w14:paraId="6E762838" w14:textId="77777777" w:rsidR="008377B8" w:rsidRDefault="008377B8">
            <w:pPr>
              <w:pStyle w:val="afa"/>
              <w:jc w:val="center"/>
            </w:pPr>
          </w:p>
        </w:tc>
        <w:tc>
          <w:tcPr>
            <w:tcW w:w="1594" w:type="dxa"/>
            <w:shd w:val="clear" w:color="auto" w:fill="FFFFFF" w:themeFill="background1"/>
            <w:noWrap/>
            <w:vAlign w:val="center"/>
          </w:tcPr>
          <w:p w14:paraId="45F1E594" w14:textId="77777777" w:rsidR="008377B8" w:rsidRDefault="004E01A6">
            <w:pPr>
              <w:pStyle w:val="afa"/>
              <w:jc w:val="center"/>
            </w:pPr>
            <w:r>
              <w:rPr>
                <w:rFonts w:hint="eastAsia"/>
              </w:rPr>
              <w:t>氨</w:t>
            </w:r>
          </w:p>
        </w:tc>
        <w:tc>
          <w:tcPr>
            <w:tcW w:w="1559" w:type="dxa"/>
            <w:shd w:val="clear" w:color="auto" w:fill="FFFFFF" w:themeFill="background1"/>
            <w:noWrap/>
            <w:vAlign w:val="center"/>
          </w:tcPr>
          <w:p w14:paraId="6C0134B5" w14:textId="77777777" w:rsidR="008377B8" w:rsidRDefault="004E01A6">
            <w:pPr>
              <w:pStyle w:val="afa"/>
              <w:jc w:val="center"/>
            </w:pPr>
            <w:r>
              <w:rPr>
                <w:rFonts w:hint="eastAsia"/>
              </w:rPr>
              <w:t>0.0302</w:t>
            </w:r>
          </w:p>
        </w:tc>
        <w:tc>
          <w:tcPr>
            <w:tcW w:w="1559" w:type="dxa"/>
            <w:shd w:val="clear" w:color="auto" w:fill="FFFFFF" w:themeFill="background1"/>
            <w:vAlign w:val="center"/>
          </w:tcPr>
          <w:p w14:paraId="054FEAB6" w14:textId="77777777" w:rsidR="008377B8" w:rsidRDefault="004E01A6">
            <w:pPr>
              <w:pStyle w:val="afa"/>
              <w:jc w:val="center"/>
            </w:pPr>
            <w:r>
              <w:t>0.022</w:t>
            </w:r>
          </w:p>
        </w:tc>
        <w:tc>
          <w:tcPr>
            <w:tcW w:w="1950" w:type="dxa"/>
            <w:shd w:val="clear" w:color="auto" w:fill="FFFFFF" w:themeFill="background1"/>
            <w:vAlign w:val="center"/>
          </w:tcPr>
          <w:p w14:paraId="65EBEB68" w14:textId="77777777" w:rsidR="008377B8" w:rsidRDefault="004E01A6">
            <w:pPr>
              <w:pStyle w:val="afa"/>
              <w:jc w:val="center"/>
            </w:pPr>
            <w:r>
              <w:t>0.022</w:t>
            </w:r>
          </w:p>
        </w:tc>
        <w:tc>
          <w:tcPr>
            <w:tcW w:w="1186" w:type="dxa"/>
            <w:shd w:val="clear" w:color="auto" w:fill="FFFFFF" w:themeFill="background1"/>
            <w:vAlign w:val="center"/>
          </w:tcPr>
          <w:p w14:paraId="26B2E3D4" w14:textId="77777777" w:rsidR="008377B8" w:rsidRDefault="004E01A6">
            <w:pPr>
              <w:pStyle w:val="afa"/>
              <w:jc w:val="center"/>
            </w:pPr>
            <w:r>
              <w:rPr>
                <w:rFonts w:hint="eastAsia"/>
              </w:rPr>
              <w:t>否</w:t>
            </w:r>
          </w:p>
        </w:tc>
      </w:tr>
      <w:tr w:rsidR="008377B8" w14:paraId="27CDE735" w14:textId="77777777">
        <w:trPr>
          <w:trHeight w:val="270"/>
          <w:jc w:val="center"/>
        </w:trPr>
        <w:tc>
          <w:tcPr>
            <w:tcW w:w="739" w:type="dxa"/>
            <w:vMerge/>
            <w:shd w:val="clear" w:color="auto" w:fill="FFFFFF" w:themeFill="background1"/>
            <w:noWrap/>
            <w:vAlign w:val="center"/>
          </w:tcPr>
          <w:p w14:paraId="663C39C5" w14:textId="77777777" w:rsidR="008377B8" w:rsidRDefault="008377B8">
            <w:pPr>
              <w:pStyle w:val="afa"/>
              <w:jc w:val="center"/>
            </w:pPr>
          </w:p>
        </w:tc>
        <w:tc>
          <w:tcPr>
            <w:tcW w:w="1594" w:type="dxa"/>
            <w:shd w:val="clear" w:color="auto" w:fill="FFFFFF" w:themeFill="background1"/>
            <w:noWrap/>
            <w:vAlign w:val="center"/>
          </w:tcPr>
          <w:p w14:paraId="2F812617" w14:textId="77777777" w:rsidR="008377B8" w:rsidRDefault="004E01A6">
            <w:pPr>
              <w:pStyle w:val="afa"/>
              <w:jc w:val="center"/>
            </w:pPr>
            <w:r>
              <w:rPr>
                <w:rFonts w:hint="eastAsia"/>
              </w:rPr>
              <w:t>硫化氢</w:t>
            </w:r>
          </w:p>
        </w:tc>
        <w:tc>
          <w:tcPr>
            <w:tcW w:w="1559" w:type="dxa"/>
            <w:shd w:val="clear" w:color="auto" w:fill="FFFFFF" w:themeFill="background1"/>
            <w:noWrap/>
            <w:vAlign w:val="center"/>
          </w:tcPr>
          <w:p w14:paraId="089F0CF0" w14:textId="77777777" w:rsidR="008377B8" w:rsidRDefault="004E01A6">
            <w:pPr>
              <w:pStyle w:val="afa"/>
              <w:jc w:val="center"/>
            </w:pPr>
            <w:r>
              <w:rPr>
                <w:rFonts w:hint="eastAsia"/>
              </w:rPr>
              <w:t>0.0022</w:t>
            </w:r>
          </w:p>
        </w:tc>
        <w:tc>
          <w:tcPr>
            <w:tcW w:w="1559" w:type="dxa"/>
            <w:shd w:val="clear" w:color="auto" w:fill="FFFFFF" w:themeFill="background1"/>
            <w:vAlign w:val="center"/>
          </w:tcPr>
          <w:p w14:paraId="58BFF8BA" w14:textId="77777777" w:rsidR="008377B8" w:rsidRDefault="004E01A6">
            <w:pPr>
              <w:pStyle w:val="afa"/>
              <w:jc w:val="center"/>
            </w:pPr>
            <w:r>
              <w:t>0.00007</w:t>
            </w:r>
          </w:p>
        </w:tc>
        <w:tc>
          <w:tcPr>
            <w:tcW w:w="1950" w:type="dxa"/>
            <w:shd w:val="clear" w:color="auto" w:fill="FFFFFF" w:themeFill="background1"/>
            <w:vAlign w:val="center"/>
          </w:tcPr>
          <w:p w14:paraId="57B5D17C" w14:textId="77777777" w:rsidR="008377B8" w:rsidRDefault="004E01A6">
            <w:pPr>
              <w:pStyle w:val="afa"/>
              <w:jc w:val="center"/>
            </w:pPr>
            <w:r>
              <w:t>0.00007</w:t>
            </w:r>
          </w:p>
        </w:tc>
        <w:tc>
          <w:tcPr>
            <w:tcW w:w="1186" w:type="dxa"/>
            <w:shd w:val="clear" w:color="auto" w:fill="FFFFFF" w:themeFill="background1"/>
            <w:vAlign w:val="center"/>
          </w:tcPr>
          <w:p w14:paraId="75325AAF" w14:textId="77777777" w:rsidR="008377B8" w:rsidRDefault="004E01A6">
            <w:pPr>
              <w:pStyle w:val="afa"/>
              <w:jc w:val="center"/>
            </w:pPr>
            <w:r>
              <w:rPr>
                <w:rFonts w:hint="eastAsia"/>
              </w:rPr>
              <w:t>否</w:t>
            </w:r>
          </w:p>
        </w:tc>
      </w:tr>
      <w:tr w:rsidR="008377B8" w14:paraId="7F871999" w14:textId="77777777">
        <w:trPr>
          <w:trHeight w:val="270"/>
          <w:jc w:val="center"/>
        </w:trPr>
        <w:tc>
          <w:tcPr>
            <w:tcW w:w="739" w:type="dxa"/>
            <w:vMerge w:val="restart"/>
            <w:shd w:val="clear" w:color="auto" w:fill="FFFFFF" w:themeFill="background1"/>
            <w:noWrap/>
            <w:vAlign w:val="center"/>
          </w:tcPr>
          <w:p w14:paraId="212BAB01" w14:textId="77777777" w:rsidR="008377B8" w:rsidRDefault="004E01A6">
            <w:pPr>
              <w:pStyle w:val="afa"/>
              <w:jc w:val="center"/>
            </w:pPr>
            <w:r>
              <w:t>废水</w:t>
            </w:r>
          </w:p>
        </w:tc>
        <w:tc>
          <w:tcPr>
            <w:tcW w:w="1594" w:type="dxa"/>
            <w:shd w:val="clear" w:color="auto" w:fill="FFFFFF" w:themeFill="background1"/>
            <w:noWrap/>
            <w:vAlign w:val="center"/>
          </w:tcPr>
          <w:p w14:paraId="234C1B88" w14:textId="77777777" w:rsidR="008377B8" w:rsidRDefault="004E01A6">
            <w:pPr>
              <w:pStyle w:val="afa"/>
              <w:jc w:val="center"/>
            </w:pPr>
            <w:r>
              <w:rPr>
                <w:rFonts w:hint="eastAsia"/>
              </w:rPr>
              <w:t>废水量</w:t>
            </w:r>
          </w:p>
        </w:tc>
        <w:tc>
          <w:tcPr>
            <w:tcW w:w="1559" w:type="dxa"/>
            <w:shd w:val="clear" w:color="auto" w:fill="FFFFFF" w:themeFill="background1"/>
            <w:noWrap/>
            <w:vAlign w:val="center"/>
          </w:tcPr>
          <w:p w14:paraId="39C905E6" w14:textId="77777777" w:rsidR="008377B8" w:rsidRDefault="004E01A6">
            <w:pPr>
              <w:pStyle w:val="afa"/>
              <w:jc w:val="center"/>
            </w:pPr>
            <w:r>
              <w:t>254163</w:t>
            </w:r>
          </w:p>
        </w:tc>
        <w:tc>
          <w:tcPr>
            <w:tcW w:w="1559" w:type="dxa"/>
            <w:shd w:val="clear" w:color="auto" w:fill="FFFFFF" w:themeFill="background1"/>
            <w:vAlign w:val="center"/>
          </w:tcPr>
          <w:p w14:paraId="6FF42C0F" w14:textId="77777777" w:rsidR="008377B8" w:rsidRDefault="004E01A6">
            <w:pPr>
              <w:pStyle w:val="afa"/>
              <w:jc w:val="center"/>
            </w:pPr>
            <w:r>
              <w:t>254163</w:t>
            </w:r>
          </w:p>
        </w:tc>
        <w:tc>
          <w:tcPr>
            <w:tcW w:w="1950" w:type="dxa"/>
            <w:shd w:val="clear" w:color="auto" w:fill="FFFFFF" w:themeFill="background1"/>
            <w:vAlign w:val="center"/>
          </w:tcPr>
          <w:p w14:paraId="054B1DAF" w14:textId="77777777" w:rsidR="008377B8" w:rsidRDefault="004E01A6">
            <w:pPr>
              <w:pStyle w:val="afa"/>
              <w:jc w:val="center"/>
            </w:pPr>
            <w:r>
              <w:t>254163</w:t>
            </w:r>
          </w:p>
        </w:tc>
        <w:tc>
          <w:tcPr>
            <w:tcW w:w="1186" w:type="dxa"/>
            <w:shd w:val="clear" w:color="auto" w:fill="FFFFFF" w:themeFill="background1"/>
            <w:vAlign w:val="center"/>
          </w:tcPr>
          <w:p w14:paraId="2DBE7B26" w14:textId="77777777" w:rsidR="008377B8" w:rsidRDefault="004E01A6">
            <w:pPr>
              <w:pStyle w:val="afa"/>
              <w:jc w:val="center"/>
            </w:pPr>
            <w:r>
              <w:rPr>
                <w:rFonts w:hint="eastAsia"/>
              </w:rPr>
              <w:t>否</w:t>
            </w:r>
          </w:p>
        </w:tc>
      </w:tr>
      <w:tr w:rsidR="008377B8" w14:paraId="4BA71F21" w14:textId="77777777">
        <w:trPr>
          <w:trHeight w:val="270"/>
          <w:jc w:val="center"/>
        </w:trPr>
        <w:tc>
          <w:tcPr>
            <w:tcW w:w="739" w:type="dxa"/>
            <w:vMerge/>
            <w:shd w:val="clear" w:color="auto" w:fill="FFFFFF" w:themeFill="background1"/>
            <w:vAlign w:val="center"/>
          </w:tcPr>
          <w:p w14:paraId="7CEDF6A4" w14:textId="77777777" w:rsidR="008377B8" w:rsidRDefault="008377B8">
            <w:pPr>
              <w:pStyle w:val="afa"/>
              <w:jc w:val="center"/>
            </w:pPr>
          </w:p>
        </w:tc>
        <w:tc>
          <w:tcPr>
            <w:tcW w:w="1594" w:type="dxa"/>
            <w:shd w:val="clear" w:color="auto" w:fill="FFFFFF" w:themeFill="background1"/>
            <w:noWrap/>
            <w:vAlign w:val="center"/>
          </w:tcPr>
          <w:p w14:paraId="501BFFB7" w14:textId="77777777" w:rsidR="008377B8" w:rsidRDefault="004E01A6">
            <w:pPr>
              <w:pStyle w:val="afa"/>
              <w:jc w:val="center"/>
            </w:pPr>
            <w:r>
              <w:rPr>
                <w:rFonts w:hint="eastAsia"/>
              </w:rPr>
              <w:t>化学需氧量</w:t>
            </w:r>
          </w:p>
        </w:tc>
        <w:tc>
          <w:tcPr>
            <w:tcW w:w="1559" w:type="dxa"/>
            <w:shd w:val="clear" w:color="auto" w:fill="FFFFFF" w:themeFill="background1"/>
            <w:noWrap/>
            <w:vAlign w:val="center"/>
          </w:tcPr>
          <w:p w14:paraId="5D2DFF59" w14:textId="77777777" w:rsidR="008377B8" w:rsidRDefault="004E01A6">
            <w:pPr>
              <w:pStyle w:val="afa"/>
              <w:jc w:val="center"/>
            </w:pPr>
            <w:r>
              <w:rPr>
                <w:rFonts w:hint="eastAsia"/>
              </w:rPr>
              <w:t>53.37</w:t>
            </w:r>
          </w:p>
        </w:tc>
        <w:tc>
          <w:tcPr>
            <w:tcW w:w="1559" w:type="dxa"/>
            <w:shd w:val="clear" w:color="auto" w:fill="FFFFFF" w:themeFill="background1"/>
            <w:vAlign w:val="center"/>
          </w:tcPr>
          <w:p w14:paraId="48A9DA70" w14:textId="77777777" w:rsidR="008377B8" w:rsidRDefault="004E01A6">
            <w:pPr>
              <w:pStyle w:val="afa"/>
              <w:jc w:val="center"/>
            </w:pPr>
            <w:r>
              <w:rPr>
                <w:rFonts w:hint="eastAsia"/>
              </w:rPr>
              <w:t>53.37</w:t>
            </w:r>
          </w:p>
        </w:tc>
        <w:tc>
          <w:tcPr>
            <w:tcW w:w="1950" w:type="dxa"/>
            <w:shd w:val="clear" w:color="auto" w:fill="FFFFFF" w:themeFill="background1"/>
            <w:vAlign w:val="center"/>
          </w:tcPr>
          <w:p w14:paraId="372DE41D" w14:textId="77777777" w:rsidR="008377B8" w:rsidRDefault="004E01A6">
            <w:pPr>
              <w:pStyle w:val="afa"/>
              <w:jc w:val="center"/>
            </w:pPr>
            <w:r>
              <w:rPr>
                <w:rFonts w:hint="eastAsia"/>
              </w:rPr>
              <w:t>53.37</w:t>
            </w:r>
          </w:p>
        </w:tc>
        <w:tc>
          <w:tcPr>
            <w:tcW w:w="1186" w:type="dxa"/>
            <w:shd w:val="clear" w:color="auto" w:fill="FFFFFF" w:themeFill="background1"/>
            <w:vAlign w:val="center"/>
          </w:tcPr>
          <w:p w14:paraId="7694F5D0" w14:textId="77777777" w:rsidR="008377B8" w:rsidRDefault="004E01A6">
            <w:pPr>
              <w:pStyle w:val="afa"/>
              <w:jc w:val="center"/>
            </w:pPr>
            <w:r>
              <w:rPr>
                <w:rFonts w:hint="eastAsia"/>
              </w:rPr>
              <w:t>否</w:t>
            </w:r>
          </w:p>
        </w:tc>
      </w:tr>
      <w:tr w:rsidR="008377B8" w14:paraId="0CB375EA" w14:textId="77777777">
        <w:trPr>
          <w:trHeight w:val="270"/>
          <w:jc w:val="center"/>
        </w:trPr>
        <w:tc>
          <w:tcPr>
            <w:tcW w:w="739" w:type="dxa"/>
            <w:vMerge/>
            <w:shd w:val="clear" w:color="auto" w:fill="FFFFFF" w:themeFill="background1"/>
            <w:vAlign w:val="center"/>
          </w:tcPr>
          <w:p w14:paraId="6562047C" w14:textId="77777777" w:rsidR="008377B8" w:rsidRDefault="008377B8">
            <w:pPr>
              <w:pStyle w:val="afa"/>
              <w:jc w:val="center"/>
            </w:pPr>
          </w:p>
        </w:tc>
        <w:tc>
          <w:tcPr>
            <w:tcW w:w="1594" w:type="dxa"/>
            <w:shd w:val="clear" w:color="auto" w:fill="FFFFFF" w:themeFill="background1"/>
            <w:noWrap/>
            <w:vAlign w:val="center"/>
          </w:tcPr>
          <w:p w14:paraId="7C52FE88" w14:textId="77777777" w:rsidR="008377B8" w:rsidRDefault="004E01A6">
            <w:pPr>
              <w:pStyle w:val="afa"/>
              <w:jc w:val="center"/>
            </w:pPr>
            <w:r>
              <w:rPr>
                <w:rFonts w:hint="eastAsia"/>
              </w:rPr>
              <w:t>氨氮</w:t>
            </w:r>
          </w:p>
        </w:tc>
        <w:tc>
          <w:tcPr>
            <w:tcW w:w="1559" w:type="dxa"/>
            <w:shd w:val="clear" w:color="auto" w:fill="FFFFFF" w:themeFill="background1"/>
            <w:noWrap/>
            <w:vAlign w:val="center"/>
          </w:tcPr>
          <w:p w14:paraId="16FBA06B" w14:textId="77777777" w:rsidR="008377B8" w:rsidRDefault="004E01A6">
            <w:pPr>
              <w:pStyle w:val="afa"/>
              <w:jc w:val="center"/>
            </w:pPr>
            <w:r>
              <w:t>1.</w:t>
            </w:r>
            <w:r>
              <w:rPr>
                <w:rFonts w:hint="eastAsia"/>
              </w:rPr>
              <w:t>144</w:t>
            </w:r>
          </w:p>
        </w:tc>
        <w:tc>
          <w:tcPr>
            <w:tcW w:w="1559" w:type="dxa"/>
            <w:shd w:val="clear" w:color="auto" w:fill="FFFFFF" w:themeFill="background1"/>
            <w:vAlign w:val="center"/>
          </w:tcPr>
          <w:p w14:paraId="4E45E9D5" w14:textId="77777777" w:rsidR="008377B8" w:rsidRDefault="004E01A6">
            <w:pPr>
              <w:pStyle w:val="afa"/>
              <w:jc w:val="center"/>
            </w:pPr>
            <w:r>
              <w:t>1.</w:t>
            </w:r>
            <w:r>
              <w:rPr>
                <w:rFonts w:hint="eastAsia"/>
              </w:rPr>
              <w:t>144</w:t>
            </w:r>
          </w:p>
        </w:tc>
        <w:tc>
          <w:tcPr>
            <w:tcW w:w="1950" w:type="dxa"/>
            <w:shd w:val="clear" w:color="auto" w:fill="FFFFFF" w:themeFill="background1"/>
            <w:vAlign w:val="center"/>
          </w:tcPr>
          <w:p w14:paraId="6B287CB9" w14:textId="77777777" w:rsidR="008377B8" w:rsidRDefault="004E01A6">
            <w:pPr>
              <w:pStyle w:val="afa"/>
              <w:jc w:val="center"/>
            </w:pPr>
            <w:r>
              <w:t>1.</w:t>
            </w:r>
            <w:r>
              <w:rPr>
                <w:rFonts w:hint="eastAsia"/>
              </w:rPr>
              <w:t>144</w:t>
            </w:r>
          </w:p>
        </w:tc>
        <w:tc>
          <w:tcPr>
            <w:tcW w:w="1186" w:type="dxa"/>
            <w:shd w:val="clear" w:color="auto" w:fill="FFFFFF" w:themeFill="background1"/>
            <w:vAlign w:val="center"/>
          </w:tcPr>
          <w:p w14:paraId="0B45B813" w14:textId="77777777" w:rsidR="008377B8" w:rsidRDefault="004E01A6">
            <w:pPr>
              <w:pStyle w:val="afa"/>
              <w:jc w:val="center"/>
            </w:pPr>
            <w:r>
              <w:rPr>
                <w:rFonts w:hint="eastAsia"/>
              </w:rPr>
              <w:t>否</w:t>
            </w:r>
          </w:p>
        </w:tc>
      </w:tr>
      <w:tr w:rsidR="008377B8" w14:paraId="1675685F" w14:textId="77777777">
        <w:trPr>
          <w:trHeight w:val="270"/>
          <w:jc w:val="center"/>
        </w:trPr>
        <w:tc>
          <w:tcPr>
            <w:tcW w:w="739" w:type="dxa"/>
            <w:vMerge/>
            <w:shd w:val="clear" w:color="auto" w:fill="FFFFFF" w:themeFill="background1"/>
            <w:vAlign w:val="center"/>
          </w:tcPr>
          <w:p w14:paraId="5BBF50A6" w14:textId="77777777" w:rsidR="008377B8" w:rsidRDefault="008377B8">
            <w:pPr>
              <w:pStyle w:val="afa"/>
              <w:jc w:val="center"/>
            </w:pPr>
          </w:p>
        </w:tc>
        <w:tc>
          <w:tcPr>
            <w:tcW w:w="1594" w:type="dxa"/>
            <w:shd w:val="clear" w:color="auto" w:fill="FFFFFF" w:themeFill="background1"/>
            <w:noWrap/>
            <w:vAlign w:val="center"/>
          </w:tcPr>
          <w:p w14:paraId="5585C473" w14:textId="77777777" w:rsidR="008377B8" w:rsidRDefault="004E01A6">
            <w:pPr>
              <w:pStyle w:val="afa"/>
              <w:jc w:val="center"/>
            </w:pPr>
            <w:r>
              <w:rPr>
                <w:rFonts w:hint="eastAsia"/>
              </w:rPr>
              <w:t>总氮</w:t>
            </w:r>
          </w:p>
        </w:tc>
        <w:tc>
          <w:tcPr>
            <w:tcW w:w="1559" w:type="dxa"/>
            <w:shd w:val="clear" w:color="auto" w:fill="FFFFFF" w:themeFill="background1"/>
            <w:noWrap/>
            <w:vAlign w:val="center"/>
          </w:tcPr>
          <w:p w14:paraId="07CE48F2" w14:textId="77777777" w:rsidR="008377B8" w:rsidRDefault="004E01A6">
            <w:pPr>
              <w:pStyle w:val="afa"/>
              <w:jc w:val="center"/>
            </w:pPr>
            <w:r>
              <w:t>1.248</w:t>
            </w:r>
          </w:p>
        </w:tc>
        <w:tc>
          <w:tcPr>
            <w:tcW w:w="1559" w:type="dxa"/>
            <w:shd w:val="clear" w:color="auto" w:fill="FFFFFF" w:themeFill="background1"/>
            <w:vAlign w:val="center"/>
          </w:tcPr>
          <w:p w14:paraId="0FD1253D" w14:textId="77777777" w:rsidR="008377B8" w:rsidRDefault="004E01A6">
            <w:pPr>
              <w:pStyle w:val="afa"/>
              <w:jc w:val="center"/>
            </w:pPr>
            <w:r>
              <w:t>1.248</w:t>
            </w:r>
          </w:p>
        </w:tc>
        <w:tc>
          <w:tcPr>
            <w:tcW w:w="1950" w:type="dxa"/>
            <w:shd w:val="clear" w:color="auto" w:fill="FFFFFF" w:themeFill="background1"/>
            <w:vAlign w:val="center"/>
          </w:tcPr>
          <w:p w14:paraId="658E46E9" w14:textId="77777777" w:rsidR="008377B8" w:rsidRDefault="004E01A6">
            <w:pPr>
              <w:pStyle w:val="afa"/>
              <w:jc w:val="center"/>
            </w:pPr>
            <w:r>
              <w:t>1.248</w:t>
            </w:r>
          </w:p>
        </w:tc>
        <w:tc>
          <w:tcPr>
            <w:tcW w:w="1186" w:type="dxa"/>
            <w:shd w:val="clear" w:color="auto" w:fill="FFFFFF" w:themeFill="background1"/>
            <w:vAlign w:val="center"/>
          </w:tcPr>
          <w:p w14:paraId="1E4349DD" w14:textId="77777777" w:rsidR="008377B8" w:rsidRDefault="004E01A6">
            <w:pPr>
              <w:pStyle w:val="afa"/>
              <w:jc w:val="center"/>
            </w:pPr>
            <w:r>
              <w:rPr>
                <w:rFonts w:hint="eastAsia"/>
              </w:rPr>
              <w:t>否</w:t>
            </w:r>
          </w:p>
        </w:tc>
      </w:tr>
      <w:tr w:rsidR="008377B8" w14:paraId="6B3A3554" w14:textId="77777777">
        <w:trPr>
          <w:trHeight w:val="270"/>
          <w:jc w:val="center"/>
        </w:trPr>
        <w:tc>
          <w:tcPr>
            <w:tcW w:w="739" w:type="dxa"/>
            <w:vMerge/>
            <w:shd w:val="clear" w:color="auto" w:fill="FFFFFF" w:themeFill="background1"/>
            <w:vAlign w:val="center"/>
          </w:tcPr>
          <w:p w14:paraId="3131CA1F" w14:textId="77777777" w:rsidR="008377B8" w:rsidRDefault="008377B8">
            <w:pPr>
              <w:pStyle w:val="afa"/>
              <w:jc w:val="center"/>
            </w:pPr>
          </w:p>
        </w:tc>
        <w:tc>
          <w:tcPr>
            <w:tcW w:w="1594" w:type="dxa"/>
            <w:shd w:val="clear" w:color="auto" w:fill="FFFFFF" w:themeFill="background1"/>
            <w:noWrap/>
            <w:vAlign w:val="center"/>
          </w:tcPr>
          <w:p w14:paraId="5E23D749" w14:textId="77777777" w:rsidR="008377B8" w:rsidRDefault="004E01A6">
            <w:pPr>
              <w:pStyle w:val="afa"/>
              <w:jc w:val="center"/>
            </w:pPr>
            <w:r>
              <w:rPr>
                <w:rFonts w:hint="eastAsia"/>
              </w:rPr>
              <w:t>总磷</w:t>
            </w:r>
          </w:p>
        </w:tc>
        <w:tc>
          <w:tcPr>
            <w:tcW w:w="1559" w:type="dxa"/>
            <w:shd w:val="clear" w:color="auto" w:fill="FFFFFF" w:themeFill="background1"/>
            <w:noWrap/>
            <w:vAlign w:val="center"/>
          </w:tcPr>
          <w:p w14:paraId="2006E510" w14:textId="77777777" w:rsidR="008377B8" w:rsidRDefault="004E01A6">
            <w:pPr>
              <w:pStyle w:val="afa"/>
              <w:jc w:val="center"/>
            </w:pPr>
            <w:r>
              <w:t>0.106</w:t>
            </w:r>
          </w:p>
        </w:tc>
        <w:tc>
          <w:tcPr>
            <w:tcW w:w="1559" w:type="dxa"/>
            <w:shd w:val="clear" w:color="auto" w:fill="FFFFFF" w:themeFill="background1"/>
            <w:vAlign w:val="center"/>
          </w:tcPr>
          <w:p w14:paraId="438E4C9C" w14:textId="77777777" w:rsidR="008377B8" w:rsidRDefault="004E01A6">
            <w:pPr>
              <w:pStyle w:val="afa"/>
              <w:jc w:val="center"/>
            </w:pPr>
            <w:r>
              <w:t>0.106</w:t>
            </w:r>
          </w:p>
        </w:tc>
        <w:tc>
          <w:tcPr>
            <w:tcW w:w="1950" w:type="dxa"/>
            <w:shd w:val="clear" w:color="auto" w:fill="FFFFFF" w:themeFill="background1"/>
            <w:vAlign w:val="center"/>
          </w:tcPr>
          <w:p w14:paraId="451DE68C" w14:textId="77777777" w:rsidR="008377B8" w:rsidRDefault="004E01A6">
            <w:pPr>
              <w:pStyle w:val="afa"/>
              <w:jc w:val="center"/>
            </w:pPr>
            <w:r>
              <w:t>0.106</w:t>
            </w:r>
          </w:p>
        </w:tc>
        <w:tc>
          <w:tcPr>
            <w:tcW w:w="1186" w:type="dxa"/>
            <w:shd w:val="clear" w:color="auto" w:fill="FFFFFF" w:themeFill="background1"/>
            <w:vAlign w:val="center"/>
          </w:tcPr>
          <w:p w14:paraId="27225596" w14:textId="77777777" w:rsidR="008377B8" w:rsidRDefault="004E01A6">
            <w:pPr>
              <w:pStyle w:val="afa"/>
              <w:jc w:val="center"/>
            </w:pPr>
            <w:r>
              <w:rPr>
                <w:rFonts w:hint="eastAsia"/>
              </w:rPr>
              <w:t>否</w:t>
            </w:r>
          </w:p>
        </w:tc>
      </w:tr>
      <w:tr w:rsidR="008377B8" w14:paraId="7B10EE98" w14:textId="77777777">
        <w:trPr>
          <w:trHeight w:val="270"/>
          <w:jc w:val="center"/>
        </w:trPr>
        <w:tc>
          <w:tcPr>
            <w:tcW w:w="739" w:type="dxa"/>
            <w:vMerge/>
            <w:shd w:val="clear" w:color="auto" w:fill="FFFFFF" w:themeFill="background1"/>
            <w:vAlign w:val="center"/>
          </w:tcPr>
          <w:p w14:paraId="331CCF8D" w14:textId="77777777" w:rsidR="008377B8" w:rsidRDefault="008377B8">
            <w:pPr>
              <w:pStyle w:val="afa"/>
              <w:jc w:val="center"/>
            </w:pPr>
          </w:p>
        </w:tc>
        <w:tc>
          <w:tcPr>
            <w:tcW w:w="1594" w:type="dxa"/>
            <w:shd w:val="clear" w:color="auto" w:fill="FFFFFF" w:themeFill="background1"/>
            <w:noWrap/>
            <w:vAlign w:val="center"/>
          </w:tcPr>
          <w:p w14:paraId="73532DC2" w14:textId="77777777" w:rsidR="008377B8" w:rsidRDefault="004E01A6">
            <w:pPr>
              <w:pStyle w:val="afa"/>
              <w:jc w:val="center"/>
            </w:pPr>
            <w:r>
              <w:rPr>
                <w:rFonts w:hint="eastAsia"/>
              </w:rPr>
              <w:t>悬浮物</w:t>
            </w:r>
          </w:p>
        </w:tc>
        <w:tc>
          <w:tcPr>
            <w:tcW w:w="1559" w:type="dxa"/>
            <w:shd w:val="clear" w:color="auto" w:fill="FFFFFF" w:themeFill="background1"/>
            <w:noWrap/>
            <w:vAlign w:val="center"/>
          </w:tcPr>
          <w:p w14:paraId="590F6E00" w14:textId="77777777" w:rsidR="008377B8" w:rsidRDefault="004E01A6">
            <w:pPr>
              <w:pStyle w:val="afa"/>
              <w:jc w:val="center"/>
            </w:pPr>
            <w:r>
              <w:rPr>
                <w:rFonts w:hint="eastAsia"/>
              </w:rPr>
              <w:t>3.749</w:t>
            </w:r>
          </w:p>
        </w:tc>
        <w:tc>
          <w:tcPr>
            <w:tcW w:w="1559" w:type="dxa"/>
            <w:shd w:val="clear" w:color="auto" w:fill="FFFFFF" w:themeFill="background1"/>
            <w:vAlign w:val="center"/>
          </w:tcPr>
          <w:p w14:paraId="3FFBE006" w14:textId="77777777" w:rsidR="008377B8" w:rsidRDefault="004E01A6">
            <w:pPr>
              <w:pStyle w:val="afa"/>
              <w:jc w:val="center"/>
            </w:pPr>
            <w:r>
              <w:rPr>
                <w:rFonts w:hint="eastAsia"/>
              </w:rPr>
              <w:t>3.749</w:t>
            </w:r>
          </w:p>
        </w:tc>
        <w:tc>
          <w:tcPr>
            <w:tcW w:w="1950" w:type="dxa"/>
            <w:shd w:val="clear" w:color="auto" w:fill="FFFFFF" w:themeFill="background1"/>
            <w:vAlign w:val="center"/>
          </w:tcPr>
          <w:p w14:paraId="3CCE20D8" w14:textId="77777777" w:rsidR="008377B8" w:rsidRDefault="004E01A6">
            <w:pPr>
              <w:pStyle w:val="afa"/>
              <w:jc w:val="center"/>
            </w:pPr>
            <w:r>
              <w:rPr>
                <w:rFonts w:hint="eastAsia"/>
              </w:rPr>
              <w:t>3.749</w:t>
            </w:r>
          </w:p>
        </w:tc>
        <w:tc>
          <w:tcPr>
            <w:tcW w:w="1186" w:type="dxa"/>
            <w:shd w:val="clear" w:color="auto" w:fill="FFFFFF" w:themeFill="background1"/>
            <w:vAlign w:val="center"/>
          </w:tcPr>
          <w:p w14:paraId="4ACED011" w14:textId="77777777" w:rsidR="008377B8" w:rsidRDefault="004E01A6">
            <w:pPr>
              <w:pStyle w:val="afa"/>
              <w:jc w:val="center"/>
            </w:pPr>
            <w:r>
              <w:rPr>
                <w:rFonts w:hint="eastAsia"/>
              </w:rPr>
              <w:t>否</w:t>
            </w:r>
          </w:p>
        </w:tc>
      </w:tr>
      <w:tr w:rsidR="008377B8" w14:paraId="1C345B7A" w14:textId="77777777">
        <w:trPr>
          <w:trHeight w:val="270"/>
          <w:jc w:val="center"/>
        </w:trPr>
        <w:tc>
          <w:tcPr>
            <w:tcW w:w="739" w:type="dxa"/>
            <w:vMerge/>
            <w:shd w:val="clear" w:color="auto" w:fill="FFFFFF" w:themeFill="background1"/>
            <w:vAlign w:val="center"/>
          </w:tcPr>
          <w:p w14:paraId="539E35ED" w14:textId="77777777" w:rsidR="008377B8" w:rsidRDefault="008377B8">
            <w:pPr>
              <w:pStyle w:val="afa"/>
              <w:jc w:val="center"/>
            </w:pPr>
          </w:p>
        </w:tc>
        <w:tc>
          <w:tcPr>
            <w:tcW w:w="1594" w:type="dxa"/>
            <w:shd w:val="clear" w:color="auto" w:fill="FFFFFF" w:themeFill="background1"/>
            <w:noWrap/>
            <w:vAlign w:val="center"/>
          </w:tcPr>
          <w:p w14:paraId="7787B6E9" w14:textId="77777777" w:rsidR="008377B8" w:rsidRDefault="004E01A6">
            <w:pPr>
              <w:pStyle w:val="afa"/>
              <w:jc w:val="center"/>
            </w:pPr>
            <w:r>
              <w:rPr>
                <w:rFonts w:hint="eastAsia"/>
              </w:rPr>
              <w:t>石油类</w:t>
            </w:r>
          </w:p>
        </w:tc>
        <w:tc>
          <w:tcPr>
            <w:tcW w:w="1559" w:type="dxa"/>
            <w:shd w:val="clear" w:color="auto" w:fill="FFFFFF" w:themeFill="background1"/>
            <w:noWrap/>
            <w:vAlign w:val="center"/>
          </w:tcPr>
          <w:p w14:paraId="2C81057A" w14:textId="77777777" w:rsidR="008377B8" w:rsidRDefault="004E01A6">
            <w:pPr>
              <w:pStyle w:val="afa"/>
              <w:jc w:val="center"/>
            </w:pPr>
            <w:r>
              <w:rPr>
                <w:rFonts w:hint="eastAsia"/>
              </w:rPr>
              <w:t>0.112</w:t>
            </w:r>
          </w:p>
        </w:tc>
        <w:tc>
          <w:tcPr>
            <w:tcW w:w="1559" w:type="dxa"/>
            <w:shd w:val="clear" w:color="auto" w:fill="FFFFFF" w:themeFill="background1"/>
            <w:vAlign w:val="center"/>
          </w:tcPr>
          <w:p w14:paraId="6CBBE479" w14:textId="77777777" w:rsidR="008377B8" w:rsidRDefault="004E01A6">
            <w:pPr>
              <w:pStyle w:val="afa"/>
              <w:jc w:val="center"/>
            </w:pPr>
            <w:r>
              <w:rPr>
                <w:rFonts w:hint="eastAsia"/>
              </w:rPr>
              <w:t>0.112</w:t>
            </w:r>
          </w:p>
        </w:tc>
        <w:tc>
          <w:tcPr>
            <w:tcW w:w="1950" w:type="dxa"/>
            <w:shd w:val="clear" w:color="auto" w:fill="FFFFFF" w:themeFill="background1"/>
            <w:vAlign w:val="center"/>
          </w:tcPr>
          <w:p w14:paraId="7F38D6E9" w14:textId="77777777" w:rsidR="008377B8" w:rsidRDefault="004E01A6">
            <w:pPr>
              <w:pStyle w:val="afa"/>
              <w:jc w:val="center"/>
            </w:pPr>
            <w:r>
              <w:rPr>
                <w:rFonts w:hint="eastAsia"/>
              </w:rPr>
              <w:t>0.112</w:t>
            </w:r>
          </w:p>
        </w:tc>
        <w:tc>
          <w:tcPr>
            <w:tcW w:w="1186" w:type="dxa"/>
            <w:shd w:val="clear" w:color="auto" w:fill="FFFFFF" w:themeFill="background1"/>
            <w:vAlign w:val="center"/>
          </w:tcPr>
          <w:p w14:paraId="4299AAA5" w14:textId="77777777" w:rsidR="008377B8" w:rsidRDefault="004E01A6">
            <w:pPr>
              <w:pStyle w:val="afa"/>
              <w:jc w:val="center"/>
            </w:pPr>
            <w:r>
              <w:rPr>
                <w:rFonts w:hint="eastAsia"/>
              </w:rPr>
              <w:t>否</w:t>
            </w:r>
          </w:p>
        </w:tc>
      </w:tr>
      <w:tr w:rsidR="008377B8" w14:paraId="055B450C" w14:textId="77777777">
        <w:trPr>
          <w:trHeight w:val="270"/>
          <w:jc w:val="center"/>
        </w:trPr>
        <w:tc>
          <w:tcPr>
            <w:tcW w:w="739" w:type="dxa"/>
            <w:vMerge/>
            <w:shd w:val="clear" w:color="auto" w:fill="FFFFFF" w:themeFill="background1"/>
            <w:vAlign w:val="center"/>
          </w:tcPr>
          <w:p w14:paraId="1FA62180" w14:textId="77777777" w:rsidR="008377B8" w:rsidRDefault="008377B8">
            <w:pPr>
              <w:pStyle w:val="afa"/>
              <w:jc w:val="center"/>
            </w:pPr>
          </w:p>
        </w:tc>
        <w:tc>
          <w:tcPr>
            <w:tcW w:w="1594" w:type="dxa"/>
            <w:shd w:val="clear" w:color="auto" w:fill="FFFFFF" w:themeFill="background1"/>
            <w:noWrap/>
            <w:vAlign w:val="center"/>
          </w:tcPr>
          <w:p w14:paraId="435FFE98" w14:textId="77777777" w:rsidR="008377B8" w:rsidRDefault="004E01A6">
            <w:pPr>
              <w:pStyle w:val="afa"/>
              <w:jc w:val="center"/>
            </w:pPr>
            <w:r>
              <w:rPr>
                <w:rFonts w:hint="eastAsia"/>
              </w:rPr>
              <w:t>动植物油</w:t>
            </w:r>
          </w:p>
        </w:tc>
        <w:tc>
          <w:tcPr>
            <w:tcW w:w="1559" w:type="dxa"/>
            <w:shd w:val="clear" w:color="auto" w:fill="FFFFFF" w:themeFill="background1"/>
            <w:noWrap/>
            <w:vAlign w:val="center"/>
          </w:tcPr>
          <w:p w14:paraId="54B6F7EA" w14:textId="77777777" w:rsidR="008377B8" w:rsidRDefault="004E01A6">
            <w:pPr>
              <w:pStyle w:val="afa"/>
              <w:jc w:val="center"/>
            </w:pPr>
            <w:r>
              <w:rPr>
                <w:rFonts w:hint="eastAsia"/>
              </w:rPr>
              <w:t>0.111</w:t>
            </w:r>
          </w:p>
        </w:tc>
        <w:tc>
          <w:tcPr>
            <w:tcW w:w="1559" w:type="dxa"/>
            <w:shd w:val="clear" w:color="auto" w:fill="FFFFFF" w:themeFill="background1"/>
            <w:vAlign w:val="center"/>
          </w:tcPr>
          <w:p w14:paraId="0A51BF07" w14:textId="77777777" w:rsidR="008377B8" w:rsidRDefault="004E01A6">
            <w:pPr>
              <w:pStyle w:val="afa"/>
              <w:jc w:val="center"/>
            </w:pPr>
            <w:r>
              <w:rPr>
                <w:rFonts w:hint="eastAsia"/>
              </w:rPr>
              <w:t>0.111</w:t>
            </w:r>
          </w:p>
        </w:tc>
        <w:tc>
          <w:tcPr>
            <w:tcW w:w="1950" w:type="dxa"/>
            <w:shd w:val="clear" w:color="auto" w:fill="FFFFFF" w:themeFill="background1"/>
            <w:vAlign w:val="center"/>
          </w:tcPr>
          <w:p w14:paraId="7D1A1C0C" w14:textId="77777777" w:rsidR="008377B8" w:rsidRDefault="004E01A6">
            <w:pPr>
              <w:pStyle w:val="afa"/>
              <w:jc w:val="center"/>
            </w:pPr>
            <w:r>
              <w:rPr>
                <w:rFonts w:hint="eastAsia"/>
              </w:rPr>
              <w:t>0.111</w:t>
            </w:r>
          </w:p>
        </w:tc>
        <w:tc>
          <w:tcPr>
            <w:tcW w:w="1186" w:type="dxa"/>
            <w:shd w:val="clear" w:color="auto" w:fill="FFFFFF" w:themeFill="background1"/>
            <w:vAlign w:val="center"/>
          </w:tcPr>
          <w:p w14:paraId="6DB2F483" w14:textId="77777777" w:rsidR="008377B8" w:rsidRDefault="004E01A6">
            <w:pPr>
              <w:pStyle w:val="afa"/>
              <w:jc w:val="center"/>
            </w:pPr>
            <w:r>
              <w:rPr>
                <w:rFonts w:hint="eastAsia"/>
              </w:rPr>
              <w:t>否</w:t>
            </w:r>
          </w:p>
        </w:tc>
      </w:tr>
      <w:tr w:rsidR="008377B8" w14:paraId="69EE8AFB" w14:textId="77777777">
        <w:trPr>
          <w:trHeight w:val="270"/>
          <w:jc w:val="center"/>
        </w:trPr>
        <w:tc>
          <w:tcPr>
            <w:tcW w:w="739" w:type="dxa"/>
            <w:vMerge w:val="restart"/>
            <w:shd w:val="clear" w:color="auto" w:fill="FFFFFF" w:themeFill="background1"/>
            <w:noWrap/>
            <w:vAlign w:val="center"/>
          </w:tcPr>
          <w:p w14:paraId="19748FCA" w14:textId="77777777" w:rsidR="008377B8" w:rsidRDefault="004E01A6">
            <w:pPr>
              <w:pStyle w:val="afa"/>
              <w:jc w:val="center"/>
            </w:pPr>
            <w:r>
              <w:t>固体废物</w:t>
            </w:r>
          </w:p>
        </w:tc>
        <w:tc>
          <w:tcPr>
            <w:tcW w:w="1594" w:type="dxa"/>
            <w:shd w:val="clear" w:color="auto" w:fill="FFFFFF" w:themeFill="background1"/>
            <w:noWrap/>
            <w:vAlign w:val="center"/>
          </w:tcPr>
          <w:p w14:paraId="27BCF53A" w14:textId="77777777" w:rsidR="008377B8" w:rsidRDefault="004E01A6">
            <w:pPr>
              <w:pStyle w:val="afa"/>
              <w:jc w:val="center"/>
            </w:pPr>
            <w:r>
              <w:t>危险废物</w:t>
            </w:r>
          </w:p>
        </w:tc>
        <w:tc>
          <w:tcPr>
            <w:tcW w:w="1559" w:type="dxa"/>
            <w:shd w:val="clear" w:color="auto" w:fill="FFFFFF" w:themeFill="background1"/>
            <w:noWrap/>
            <w:vAlign w:val="center"/>
          </w:tcPr>
          <w:p w14:paraId="1718786E" w14:textId="77777777" w:rsidR="008377B8" w:rsidRDefault="004E01A6">
            <w:pPr>
              <w:pStyle w:val="afa"/>
              <w:jc w:val="center"/>
            </w:pPr>
            <w:r>
              <w:t>0</w:t>
            </w:r>
          </w:p>
        </w:tc>
        <w:tc>
          <w:tcPr>
            <w:tcW w:w="1559" w:type="dxa"/>
            <w:shd w:val="clear" w:color="auto" w:fill="FFFFFF" w:themeFill="background1"/>
            <w:vAlign w:val="center"/>
          </w:tcPr>
          <w:p w14:paraId="20D0DCF1" w14:textId="77777777" w:rsidR="008377B8" w:rsidRDefault="004E01A6">
            <w:pPr>
              <w:pStyle w:val="afa"/>
              <w:jc w:val="center"/>
            </w:pPr>
            <w:r>
              <w:rPr>
                <w:rFonts w:hint="eastAsia"/>
              </w:rPr>
              <w:t>0</w:t>
            </w:r>
          </w:p>
        </w:tc>
        <w:tc>
          <w:tcPr>
            <w:tcW w:w="1950" w:type="dxa"/>
            <w:shd w:val="clear" w:color="auto" w:fill="FFFFFF" w:themeFill="background1"/>
            <w:vAlign w:val="center"/>
          </w:tcPr>
          <w:p w14:paraId="07B8E03F" w14:textId="77777777" w:rsidR="008377B8" w:rsidRDefault="004E01A6">
            <w:pPr>
              <w:pStyle w:val="afa"/>
              <w:jc w:val="center"/>
            </w:pPr>
            <w:r>
              <w:t>0</w:t>
            </w:r>
          </w:p>
        </w:tc>
        <w:tc>
          <w:tcPr>
            <w:tcW w:w="1186" w:type="dxa"/>
            <w:shd w:val="clear" w:color="auto" w:fill="FFFFFF" w:themeFill="background1"/>
            <w:vAlign w:val="center"/>
          </w:tcPr>
          <w:p w14:paraId="5A7F8A6E" w14:textId="77777777" w:rsidR="008377B8" w:rsidRDefault="004E01A6">
            <w:pPr>
              <w:pStyle w:val="afa"/>
              <w:jc w:val="center"/>
            </w:pPr>
            <w:r>
              <w:rPr>
                <w:rFonts w:hint="eastAsia"/>
              </w:rPr>
              <w:t>否</w:t>
            </w:r>
          </w:p>
        </w:tc>
      </w:tr>
      <w:tr w:rsidR="008377B8" w14:paraId="734607E7" w14:textId="77777777">
        <w:trPr>
          <w:trHeight w:val="270"/>
          <w:jc w:val="center"/>
        </w:trPr>
        <w:tc>
          <w:tcPr>
            <w:tcW w:w="739" w:type="dxa"/>
            <w:vMerge/>
            <w:shd w:val="clear" w:color="auto" w:fill="FFFFFF" w:themeFill="background1"/>
            <w:vAlign w:val="center"/>
          </w:tcPr>
          <w:p w14:paraId="7F56A409" w14:textId="77777777" w:rsidR="008377B8" w:rsidRDefault="008377B8">
            <w:pPr>
              <w:pStyle w:val="afa"/>
              <w:jc w:val="center"/>
            </w:pPr>
          </w:p>
        </w:tc>
        <w:tc>
          <w:tcPr>
            <w:tcW w:w="1594" w:type="dxa"/>
            <w:shd w:val="clear" w:color="auto" w:fill="FFFFFF" w:themeFill="background1"/>
            <w:noWrap/>
            <w:vAlign w:val="center"/>
          </w:tcPr>
          <w:p w14:paraId="39DFD9D7" w14:textId="77777777" w:rsidR="008377B8" w:rsidRDefault="004E01A6">
            <w:pPr>
              <w:pStyle w:val="afa"/>
              <w:jc w:val="center"/>
            </w:pPr>
            <w:r>
              <w:t>一般工业固废</w:t>
            </w:r>
          </w:p>
        </w:tc>
        <w:tc>
          <w:tcPr>
            <w:tcW w:w="1559" w:type="dxa"/>
            <w:shd w:val="clear" w:color="auto" w:fill="FFFFFF" w:themeFill="background1"/>
            <w:noWrap/>
            <w:vAlign w:val="center"/>
          </w:tcPr>
          <w:p w14:paraId="5BB4EE96" w14:textId="77777777" w:rsidR="008377B8" w:rsidRDefault="004E01A6">
            <w:pPr>
              <w:pStyle w:val="afa"/>
              <w:jc w:val="center"/>
            </w:pPr>
            <w:r>
              <w:t>0</w:t>
            </w:r>
          </w:p>
        </w:tc>
        <w:tc>
          <w:tcPr>
            <w:tcW w:w="1559" w:type="dxa"/>
            <w:shd w:val="clear" w:color="auto" w:fill="FFFFFF" w:themeFill="background1"/>
            <w:vAlign w:val="center"/>
          </w:tcPr>
          <w:p w14:paraId="4731D665" w14:textId="77777777" w:rsidR="008377B8" w:rsidRDefault="004E01A6">
            <w:pPr>
              <w:pStyle w:val="afa"/>
              <w:jc w:val="center"/>
            </w:pPr>
            <w:r>
              <w:rPr>
                <w:rFonts w:hint="eastAsia"/>
              </w:rPr>
              <w:t>0</w:t>
            </w:r>
          </w:p>
        </w:tc>
        <w:tc>
          <w:tcPr>
            <w:tcW w:w="1950" w:type="dxa"/>
            <w:shd w:val="clear" w:color="auto" w:fill="FFFFFF" w:themeFill="background1"/>
            <w:vAlign w:val="center"/>
          </w:tcPr>
          <w:p w14:paraId="5DFABBBA" w14:textId="77777777" w:rsidR="008377B8" w:rsidRDefault="004E01A6">
            <w:pPr>
              <w:pStyle w:val="afa"/>
              <w:jc w:val="center"/>
            </w:pPr>
            <w:r>
              <w:t>0</w:t>
            </w:r>
          </w:p>
        </w:tc>
        <w:tc>
          <w:tcPr>
            <w:tcW w:w="1186" w:type="dxa"/>
            <w:shd w:val="clear" w:color="auto" w:fill="FFFFFF" w:themeFill="background1"/>
            <w:vAlign w:val="center"/>
          </w:tcPr>
          <w:p w14:paraId="7700C301" w14:textId="77777777" w:rsidR="008377B8" w:rsidRDefault="004E01A6">
            <w:pPr>
              <w:pStyle w:val="afa"/>
              <w:jc w:val="center"/>
            </w:pPr>
            <w:r>
              <w:rPr>
                <w:rFonts w:hint="eastAsia"/>
              </w:rPr>
              <w:t>否</w:t>
            </w:r>
          </w:p>
        </w:tc>
      </w:tr>
      <w:tr w:rsidR="008377B8" w14:paraId="2361B37E" w14:textId="77777777">
        <w:trPr>
          <w:trHeight w:val="270"/>
          <w:jc w:val="center"/>
        </w:trPr>
        <w:tc>
          <w:tcPr>
            <w:tcW w:w="739" w:type="dxa"/>
            <w:vMerge/>
            <w:shd w:val="clear" w:color="auto" w:fill="FFFFFF" w:themeFill="background1"/>
            <w:vAlign w:val="center"/>
          </w:tcPr>
          <w:p w14:paraId="60AA2393" w14:textId="77777777" w:rsidR="008377B8" w:rsidRDefault="008377B8">
            <w:pPr>
              <w:pStyle w:val="afa"/>
              <w:jc w:val="center"/>
            </w:pPr>
          </w:p>
        </w:tc>
        <w:tc>
          <w:tcPr>
            <w:tcW w:w="1594" w:type="dxa"/>
            <w:shd w:val="clear" w:color="auto" w:fill="FFFFFF" w:themeFill="background1"/>
            <w:noWrap/>
            <w:vAlign w:val="center"/>
          </w:tcPr>
          <w:p w14:paraId="7A23A593" w14:textId="77777777" w:rsidR="008377B8" w:rsidRDefault="004E01A6">
            <w:pPr>
              <w:pStyle w:val="afa"/>
              <w:jc w:val="center"/>
            </w:pPr>
            <w:r>
              <w:t>生活垃圾</w:t>
            </w:r>
          </w:p>
        </w:tc>
        <w:tc>
          <w:tcPr>
            <w:tcW w:w="1559" w:type="dxa"/>
            <w:shd w:val="clear" w:color="auto" w:fill="FFFFFF" w:themeFill="background1"/>
            <w:noWrap/>
            <w:vAlign w:val="center"/>
          </w:tcPr>
          <w:p w14:paraId="4493FD2D" w14:textId="77777777" w:rsidR="008377B8" w:rsidRDefault="004E01A6">
            <w:pPr>
              <w:pStyle w:val="afa"/>
              <w:jc w:val="center"/>
            </w:pPr>
            <w:r>
              <w:t>0</w:t>
            </w:r>
          </w:p>
        </w:tc>
        <w:tc>
          <w:tcPr>
            <w:tcW w:w="1559" w:type="dxa"/>
            <w:shd w:val="clear" w:color="auto" w:fill="FFFFFF" w:themeFill="background1"/>
            <w:vAlign w:val="center"/>
          </w:tcPr>
          <w:p w14:paraId="7C647C17" w14:textId="77777777" w:rsidR="008377B8" w:rsidRDefault="004E01A6">
            <w:pPr>
              <w:pStyle w:val="afa"/>
              <w:jc w:val="center"/>
            </w:pPr>
            <w:r>
              <w:rPr>
                <w:rFonts w:hint="eastAsia"/>
              </w:rPr>
              <w:t>0</w:t>
            </w:r>
          </w:p>
        </w:tc>
        <w:tc>
          <w:tcPr>
            <w:tcW w:w="1950" w:type="dxa"/>
            <w:shd w:val="clear" w:color="auto" w:fill="FFFFFF" w:themeFill="background1"/>
            <w:vAlign w:val="center"/>
          </w:tcPr>
          <w:p w14:paraId="35F968E8" w14:textId="77777777" w:rsidR="008377B8" w:rsidRDefault="004E01A6">
            <w:pPr>
              <w:pStyle w:val="afa"/>
              <w:jc w:val="center"/>
            </w:pPr>
            <w:r>
              <w:t>0</w:t>
            </w:r>
          </w:p>
        </w:tc>
        <w:tc>
          <w:tcPr>
            <w:tcW w:w="1186" w:type="dxa"/>
            <w:shd w:val="clear" w:color="auto" w:fill="FFFFFF" w:themeFill="background1"/>
            <w:vAlign w:val="center"/>
          </w:tcPr>
          <w:p w14:paraId="3C3A4B26" w14:textId="77777777" w:rsidR="008377B8" w:rsidRDefault="004E01A6">
            <w:pPr>
              <w:pStyle w:val="afa"/>
              <w:jc w:val="center"/>
            </w:pPr>
            <w:r>
              <w:rPr>
                <w:rFonts w:hint="eastAsia"/>
              </w:rPr>
              <w:t>否</w:t>
            </w:r>
          </w:p>
        </w:tc>
      </w:tr>
    </w:tbl>
    <w:p w14:paraId="762FB592" w14:textId="77777777" w:rsidR="008377B8" w:rsidRDefault="004E01A6">
      <w:pPr>
        <w:sectPr w:rsidR="008377B8">
          <w:pgSz w:w="11906" w:h="16838"/>
          <w:pgMar w:top="1440" w:right="1440" w:bottom="1440" w:left="1440" w:header="851" w:footer="992" w:gutter="0"/>
          <w:cols w:space="425"/>
          <w:docGrid w:type="lines" w:linePitch="312"/>
        </w:sectPr>
      </w:pPr>
      <w:r>
        <w:rPr>
          <w:rFonts w:hint="eastAsia"/>
        </w:rPr>
        <w:t>综上分析，本项目变动后与验收报告相比，仅</w:t>
      </w:r>
      <w:r>
        <w:rPr>
          <w:rFonts w:hint="eastAsia"/>
        </w:rPr>
        <w:t>VOCs</w:t>
      </w:r>
      <w:r>
        <w:rPr>
          <w:rFonts w:hint="eastAsia"/>
        </w:rPr>
        <w:t>增加</w:t>
      </w:r>
      <w:r>
        <w:rPr>
          <w:rFonts w:hint="eastAsia"/>
        </w:rPr>
        <w:t>0.0817t/a</w:t>
      </w:r>
      <w:r>
        <w:rPr>
          <w:rFonts w:hint="eastAsia"/>
        </w:rPr>
        <w:t>，其它污染物排</w:t>
      </w:r>
      <w:r>
        <w:rPr>
          <w:rFonts w:hint="eastAsia"/>
        </w:rPr>
        <w:lastRenderedPageBreak/>
        <w:t>放量不变，且不突破批复总量。</w:t>
      </w:r>
    </w:p>
    <w:p w14:paraId="1F55A936" w14:textId="77777777" w:rsidR="008377B8" w:rsidRDefault="004E01A6">
      <w:pPr>
        <w:pStyle w:val="2"/>
      </w:pPr>
      <w:bookmarkStart w:id="17" w:name="_Toc185948221"/>
      <w:bookmarkStart w:id="18" w:name="_Toc181783680"/>
      <w:r>
        <w:lastRenderedPageBreak/>
        <w:t>1.4</w:t>
      </w:r>
      <w:r>
        <w:rPr>
          <w:rFonts w:hint="eastAsia"/>
        </w:rPr>
        <w:t>项目变动情况</w:t>
      </w:r>
      <w:bookmarkEnd w:id="17"/>
      <w:bookmarkEnd w:id="18"/>
    </w:p>
    <w:p w14:paraId="34494A2B" w14:textId="77777777" w:rsidR="008377B8" w:rsidRDefault="004E01A6">
      <w:pPr>
        <w:rPr>
          <w:shd w:val="clear" w:color="auto" w:fill="auto"/>
        </w:rPr>
      </w:pPr>
      <w:r>
        <w:rPr>
          <w:rFonts w:hint="eastAsia"/>
          <w:shd w:val="clear" w:color="auto" w:fill="auto"/>
        </w:rPr>
        <w:t>（一）</w:t>
      </w:r>
      <w:r>
        <w:rPr>
          <w:rFonts w:hint="eastAsia"/>
          <w:shd w:val="clear" w:color="auto" w:fill="auto"/>
        </w:rPr>
        <w:t>10</w:t>
      </w:r>
      <w:r>
        <w:rPr>
          <w:rFonts w:hint="eastAsia"/>
          <w:shd w:val="clear" w:color="auto" w:fill="auto"/>
        </w:rPr>
        <w:t>万辆增程式电动汽车技术升级改造项目</w:t>
      </w:r>
    </w:p>
    <w:p w14:paraId="7AAF2D62" w14:textId="77777777" w:rsidR="008377B8" w:rsidRDefault="004E01A6">
      <w:pPr>
        <w:rPr>
          <w:shd w:val="clear" w:color="auto" w:fill="auto"/>
        </w:rPr>
      </w:pPr>
      <w:r>
        <w:rPr>
          <w:rFonts w:hint="eastAsia"/>
          <w:shd w:val="clear" w:color="auto" w:fill="auto"/>
        </w:rPr>
        <w:t>对照《省生态环境厅关于加强涉变动项目环评与排污许可管理衔接的通知》（苏环办〔</w:t>
      </w:r>
      <w:r>
        <w:rPr>
          <w:rFonts w:hint="eastAsia"/>
          <w:shd w:val="clear" w:color="auto" w:fill="auto"/>
        </w:rPr>
        <w:t>2021</w:t>
      </w:r>
      <w:r>
        <w:rPr>
          <w:rFonts w:hint="eastAsia"/>
          <w:shd w:val="clear" w:color="auto" w:fill="auto"/>
        </w:rPr>
        <w:t>〕</w:t>
      </w:r>
      <w:r>
        <w:rPr>
          <w:rFonts w:hint="eastAsia"/>
          <w:shd w:val="clear" w:color="auto" w:fill="auto"/>
        </w:rPr>
        <w:t>122</w:t>
      </w:r>
      <w:r>
        <w:rPr>
          <w:rFonts w:hint="eastAsia"/>
          <w:shd w:val="clear" w:color="auto" w:fill="auto"/>
        </w:rPr>
        <w:t>号），本项目属于环境保护措施发生变动，且不属于新、改、扩建项目范畴，界定为验收后变动。对照《环评名录》，本项目变动不属于“汽车整车制造（仅组装的除外）；汽车用发动机制造（仅组装的除外）；有电镀工艺的；年用溶剂型涂料（含稀释剂）</w:t>
      </w:r>
      <w:r>
        <w:rPr>
          <w:rFonts w:hint="eastAsia"/>
          <w:shd w:val="clear" w:color="auto" w:fill="auto"/>
        </w:rPr>
        <w:t>10</w:t>
      </w:r>
      <w:r>
        <w:rPr>
          <w:rFonts w:hint="eastAsia"/>
          <w:shd w:val="clear" w:color="auto" w:fill="auto"/>
        </w:rPr>
        <w:t>吨及以上的；其他（年用非溶剂型低</w:t>
      </w:r>
      <w:r>
        <w:rPr>
          <w:rFonts w:hint="eastAsia"/>
          <w:shd w:val="clear" w:color="auto" w:fill="auto"/>
        </w:rPr>
        <w:t>VOCs</w:t>
      </w:r>
      <w:r>
        <w:rPr>
          <w:rFonts w:hint="eastAsia"/>
          <w:shd w:val="clear" w:color="auto" w:fill="auto"/>
        </w:rPr>
        <w:t>含量涂料</w:t>
      </w:r>
      <w:r>
        <w:rPr>
          <w:rFonts w:hint="eastAsia"/>
          <w:shd w:val="clear" w:color="auto" w:fill="auto"/>
        </w:rPr>
        <w:t>10</w:t>
      </w:r>
      <w:r>
        <w:rPr>
          <w:rFonts w:hint="eastAsia"/>
          <w:shd w:val="clear" w:color="auto" w:fill="auto"/>
        </w:rPr>
        <w:t>吨以下的除外）”，因此不纳入环评管理。对照《排污许可管理条例》，总装车间新增排气筒两个，即该变动导致污染物排放口数量发生变化，属于重新申请排污许可证情形，因此重新申请排污许可证。</w:t>
      </w:r>
    </w:p>
    <w:p w14:paraId="2D6CF9AB" w14:textId="77777777" w:rsidR="008377B8" w:rsidRDefault="004E01A6">
      <w:pPr>
        <w:rPr>
          <w:shd w:val="clear" w:color="auto" w:fill="auto"/>
        </w:rPr>
      </w:pPr>
      <w:r>
        <w:rPr>
          <w:rFonts w:hint="eastAsia"/>
          <w:shd w:val="clear" w:color="auto" w:fill="auto"/>
        </w:rPr>
        <w:t>（二）交付中心设施建设项目</w:t>
      </w:r>
    </w:p>
    <w:p w14:paraId="48B2F2B5" w14:textId="77777777" w:rsidR="008377B8" w:rsidRDefault="004E01A6">
      <w:pPr>
        <w:rPr>
          <w:shd w:val="clear" w:color="auto" w:fill="auto"/>
        </w:rPr>
      </w:pPr>
      <w:r>
        <w:rPr>
          <w:rFonts w:hint="eastAsia"/>
          <w:shd w:val="clear" w:color="auto" w:fill="auto"/>
        </w:rPr>
        <w:t>对照</w:t>
      </w:r>
      <w:bookmarkStart w:id="19" w:name="_Hlk185513598"/>
      <w:r>
        <w:rPr>
          <w:rFonts w:hint="eastAsia"/>
          <w:shd w:val="clear" w:color="auto" w:fill="auto"/>
        </w:rPr>
        <w:t>《省生态环境厅关于加强涉变动项目环评与排污许可管理衔接的通知》（苏环办〔</w:t>
      </w:r>
      <w:r>
        <w:rPr>
          <w:rFonts w:hint="eastAsia"/>
          <w:shd w:val="clear" w:color="auto" w:fill="auto"/>
        </w:rPr>
        <w:t>2021</w:t>
      </w:r>
      <w:r>
        <w:rPr>
          <w:rFonts w:hint="eastAsia"/>
          <w:shd w:val="clear" w:color="auto" w:fill="auto"/>
        </w:rPr>
        <w:t>〕</w:t>
      </w:r>
      <w:r>
        <w:rPr>
          <w:rFonts w:hint="eastAsia"/>
          <w:shd w:val="clear" w:color="auto" w:fill="auto"/>
        </w:rPr>
        <w:t>122</w:t>
      </w:r>
      <w:r>
        <w:rPr>
          <w:rFonts w:hint="eastAsia"/>
          <w:shd w:val="clear" w:color="auto" w:fill="auto"/>
        </w:rPr>
        <w:t>号）</w:t>
      </w:r>
      <w:bookmarkEnd w:id="19"/>
      <w:r>
        <w:rPr>
          <w:rFonts w:hint="eastAsia"/>
          <w:shd w:val="clear" w:color="auto" w:fill="auto"/>
        </w:rPr>
        <w:t>，本项目属于环境保护措施发生变动，且不属于新、改、扩建项目范畴，界定为验收后变动。对照</w:t>
      </w:r>
      <w:bookmarkStart w:id="20" w:name="_Hlk185513610"/>
      <w:r>
        <w:rPr>
          <w:rFonts w:hint="eastAsia"/>
          <w:shd w:val="clear" w:color="auto" w:fill="auto"/>
        </w:rPr>
        <w:t>《环评名录》</w:t>
      </w:r>
      <w:bookmarkEnd w:id="20"/>
      <w:r>
        <w:rPr>
          <w:rFonts w:hint="eastAsia"/>
          <w:shd w:val="clear" w:color="auto" w:fill="auto"/>
        </w:rPr>
        <w:t>，该变动不属于“汽车整车制造（仅组装的除外）；汽车用发动机制造（仅组装的除外）；有电镀工艺的；年用溶剂型涂料（含稀释剂）</w:t>
      </w:r>
      <w:r>
        <w:rPr>
          <w:rFonts w:hint="eastAsia"/>
          <w:shd w:val="clear" w:color="auto" w:fill="auto"/>
        </w:rPr>
        <w:t>10</w:t>
      </w:r>
      <w:r>
        <w:rPr>
          <w:rFonts w:hint="eastAsia"/>
          <w:shd w:val="clear" w:color="auto" w:fill="auto"/>
        </w:rPr>
        <w:t>吨及以上的；其他（年用非溶剂型低</w:t>
      </w:r>
      <w:r>
        <w:rPr>
          <w:rFonts w:hint="eastAsia"/>
          <w:shd w:val="clear" w:color="auto" w:fill="auto"/>
        </w:rPr>
        <w:t>VOCs</w:t>
      </w:r>
      <w:r>
        <w:rPr>
          <w:rFonts w:hint="eastAsia"/>
          <w:shd w:val="clear" w:color="auto" w:fill="auto"/>
        </w:rPr>
        <w:t>含量涂料</w:t>
      </w:r>
      <w:r>
        <w:rPr>
          <w:rFonts w:hint="eastAsia"/>
          <w:shd w:val="clear" w:color="auto" w:fill="auto"/>
        </w:rPr>
        <w:t>10</w:t>
      </w:r>
      <w:r>
        <w:rPr>
          <w:rFonts w:hint="eastAsia"/>
          <w:shd w:val="clear" w:color="auto" w:fill="auto"/>
        </w:rPr>
        <w:t>吨以下的除外）”因此不纳入环评管理。对照《排污许可管理条例》，交付中心新增一生活污水排口，即该变动导致污染物排放口数量发生变化，属于重新申请排污许可证情形，因此重新申请排污许可证。</w:t>
      </w:r>
    </w:p>
    <w:p w14:paraId="1415DE93" w14:textId="77777777" w:rsidR="008377B8" w:rsidRDefault="008377B8"/>
    <w:p w14:paraId="2608788F" w14:textId="77777777" w:rsidR="008377B8" w:rsidRDefault="008377B8">
      <w:pPr>
        <w:sectPr w:rsidR="008377B8">
          <w:pgSz w:w="11906" w:h="16838"/>
          <w:pgMar w:top="1440" w:right="1440" w:bottom="1440" w:left="1440" w:header="851" w:footer="992" w:gutter="0"/>
          <w:cols w:space="425"/>
          <w:docGrid w:linePitch="326"/>
        </w:sectPr>
      </w:pPr>
    </w:p>
    <w:p w14:paraId="2E05C08B" w14:textId="77777777" w:rsidR="008377B8" w:rsidRDefault="004E01A6">
      <w:pPr>
        <w:pStyle w:val="1"/>
        <w:numPr>
          <w:ilvl w:val="0"/>
          <w:numId w:val="0"/>
        </w:numPr>
      </w:pPr>
      <w:bookmarkStart w:id="21" w:name="_Toc185948222"/>
      <w:bookmarkStart w:id="22" w:name="_Toc181783681"/>
      <w:r>
        <w:rPr>
          <w:rFonts w:hint="eastAsia"/>
        </w:rPr>
        <w:lastRenderedPageBreak/>
        <w:t>2.</w:t>
      </w:r>
      <w:r>
        <w:rPr>
          <w:rFonts w:hint="eastAsia"/>
        </w:rPr>
        <w:t>评价要素变化情况</w:t>
      </w:r>
      <w:bookmarkEnd w:id="21"/>
      <w:bookmarkEnd w:id="22"/>
    </w:p>
    <w:p w14:paraId="2DB86FFC" w14:textId="77777777" w:rsidR="008377B8" w:rsidRDefault="004E01A6">
      <w:pPr>
        <w:pStyle w:val="2"/>
      </w:pPr>
      <w:bookmarkStart w:id="23" w:name="_Toc181783682"/>
      <w:bookmarkStart w:id="24" w:name="_Toc185948223"/>
      <w:r>
        <w:t>2.1</w:t>
      </w:r>
      <w:r>
        <w:rPr>
          <w:rFonts w:hint="eastAsia"/>
        </w:rPr>
        <w:tab/>
      </w:r>
      <w:r>
        <w:rPr>
          <w:rFonts w:hint="eastAsia"/>
        </w:rPr>
        <w:t>相关法律法规</w:t>
      </w:r>
      <w:bookmarkEnd w:id="23"/>
      <w:bookmarkEnd w:id="24"/>
    </w:p>
    <w:p w14:paraId="17ACE812" w14:textId="77777777" w:rsidR="008377B8" w:rsidRDefault="004E01A6">
      <w:pPr>
        <w:pStyle w:val="3"/>
        <w:ind w:firstLine="187"/>
      </w:pPr>
      <w:r>
        <w:rPr>
          <w:rFonts w:hint="eastAsia"/>
        </w:rPr>
        <w:t xml:space="preserve">2.2.1 </w:t>
      </w:r>
      <w:r>
        <w:rPr>
          <w:rFonts w:hint="eastAsia"/>
        </w:rPr>
        <w:t>法律法规及政策</w:t>
      </w:r>
    </w:p>
    <w:p w14:paraId="5F4FC5FE" w14:textId="77777777" w:rsidR="008377B8" w:rsidRDefault="004E01A6">
      <w:r>
        <w:t>（</w:t>
      </w:r>
      <w:r>
        <w:t>1</w:t>
      </w:r>
      <w:r>
        <w:t>）《建设项目环境影响评价技术导则总纲》（</w:t>
      </w:r>
      <w:r>
        <w:t>HJ2.1-2016</w:t>
      </w:r>
      <w:r>
        <w:t>）；</w:t>
      </w:r>
      <w:r>
        <w:rPr>
          <w:rFonts w:hint="eastAsia"/>
        </w:rPr>
        <w:t xml:space="preserve"> </w:t>
      </w:r>
    </w:p>
    <w:p w14:paraId="126B77BE" w14:textId="77777777" w:rsidR="008377B8" w:rsidRDefault="004E01A6">
      <w:r>
        <w:t>（</w:t>
      </w:r>
      <w:r>
        <w:t>2</w:t>
      </w:r>
      <w:r>
        <w:t>）《环境影响评价技术导则大气环境》（</w:t>
      </w:r>
      <w:r>
        <w:t>HJ2.2-2018</w:t>
      </w:r>
      <w:r>
        <w:t>）；</w:t>
      </w:r>
    </w:p>
    <w:p w14:paraId="3FDD7F07" w14:textId="77777777" w:rsidR="008377B8" w:rsidRDefault="004E01A6">
      <w:r>
        <w:t>（</w:t>
      </w:r>
      <w:r>
        <w:t>3</w:t>
      </w:r>
      <w:r>
        <w:t>）《环境影响评价技术导则地表水环境》（</w:t>
      </w:r>
      <w:r>
        <w:t>HJ/T2.3-2018</w:t>
      </w:r>
      <w:r>
        <w:t>）；</w:t>
      </w:r>
    </w:p>
    <w:p w14:paraId="2F5F0291" w14:textId="77777777" w:rsidR="008377B8" w:rsidRDefault="004E01A6">
      <w:r>
        <w:t>（</w:t>
      </w:r>
      <w:r>
        <w:t>4</w:t>
      </w:r>
      <w:r>
        <w:t>）《环境影响评价技术导则声环境》（</w:t>
      </w:r>
      <w:r>
        <w:t>HJ2.4-2021</w:t>
      </w:r>
      <w:r>
        <w:t>）；</w:t>
      </w:r>
    </w:p>
    <w:p w14:paraId="6AF2320A" w14:textId="77777777" w:rsidR="008377B8" w:rsidRDefault="004E01A6">
      <w:r>
        <w:t>（</w:t>
      </w:r>
      <w:r>
        <w:t>5</w:t>
      </w:r>
      <w:r>
        <w:t>）《环境影响评价技术导则地下水环境》（</w:t>
      </w:r>
      <w:r>
        <w:t>HJ 610-2016</w:t>
      </w:r>
      <w:r>
        <w:t>）；</w:t>
      </w:r>
    </w:p>
    <w:p w14:paraId="6876A0C4" w14:textId="77777777" w:rsidR="008377B8" w:rsidRDefault="004E01A6">
      <w:r>
        <w:t>（</w:t>
      </w:r>
      <w:r>
        <w:t>6</w:t>
      </w:r>
      <w:r>
        <w:t>）《环境影响评价技术导则土壤环境（试行）》（</w:t>
      </w:r>
      <w:r>
        <w:t>HJ964-2018</w:t>
      </w:r>
      <w:r>
        <w:t>）；</w:t>
      </w:r>
    </w:p>
    <w:p w14:paraId="2A027837" w14:textId="77777777" w:rsidR="008377B8" w:rsidRDefault="004E01A6">
      <w:r>
        <w:t>（</w:t>
      </w:r>
      <w:r>
        <w:t>7</w:t>
      </w:r>
      <w:r>
        <w:t>）《环境影响评价技术导则生态影响》（</w:t>
      </w:r>
      <w:r>
        <w:t>HJ19-2022</w:t>
      </w:r>
      <w:r>
        <w:t>）；</w:t>
      </w:r>
    </w:p>
    <w:p w14:paraId="3BCA96DE" w14:textId="77777777" w:rsidR="008377B8" w:rsidRDefault="004E01A6">
      <w:r>
        <w:t>（</w:t>
      </w:r>
      <w:r>
        <w:t>8</w:t>
      </w:r>
      <w:r>
        <w:t>）《建设项目环境风险评价技术导则》（</w:t>
      </w:r>
      <w:r>
        <w:t>HJ/T169-2018</w:t>
      </w:r>
      <w:r>
        <w:t>）；</w:t>
      </w:r>
    </w:p>
    <w:p w14:paraId="660AA806" w14:textId="77777777" w:rsidR="008377B8" w:rsidRDefault="004E01A6">
      <w:r>
        <w:t>（</w:t>
      </w:r>
      <w:r>
        <w:t>9</w:t>
      </w:r>
      <w:r>
        <w:t>）《固体废物鉴别标准通则》（</w:t>
      </w:r>
      <w:r>
        <w:t>GB34330-2017</w:t>
      </w:r>
      <w:r>
        <w:t>）；</w:t>
      </w:r>
    </w:p>
    <w:p w14:paraId="41DCE52B" w14:textId="77777777" w:rsidR="008377B8" w:rsidRDefault="004E01A6">
      <w:r>
        <w:t>（</w:t>
      </w:r>
      <w:r>
        <w:t>10</w:t>
      </w:r>
      <w:r>
        <w:t>）《危险废物贮存污染控制标准》（</w:t>
      </w:r>
      <w:r>
        <w:t>GB18597-2023</w:t>
      </w:r>
      <w:r>
        <w:t>）</w:t>
      </w:r>
      <w:r>
        <w:rPr>
          <w:rFonts w:hint="eastAsia"/>
        </w:rPr>
        <w:t>；</w:t>
      </w:r>
    </w:p>
    <w:p w14:paraId="5250672E" w14:textId="77777777" w:rsidR="008377B8" w:rsidRDefault="004E01A6">
      <w:r>
        <w:rPr>
          <w:rFonts w:hint="eastAsia"/>
        </w:rPr>
        <w:t>（</w:t>
      </w:r>
      <w:r>
        <w:rPr>
          <w:rFonts w:hint="eastAsia"/>
        </w:rPr>
        <w:t>11</w:t>
      </w:r>
      <w:r>
        <w:rPr>
          <w:rFonts w:hint="eastAsia"/>
        </w:rPr>
        <w:t>）《国务院关于印发水污染防治行动计划的通知》（国发〔</w:t>
      </w:r>
      <w:r>
        <w:rPr>
          <w:rFonts w:hint="eastAsia"/>
        </w:rPr>
        <w:t>2015</w:t>
      </w:r>
      <w:r>
        <w:rPr>
          <w:rFonts w:hint="eastAsia"/>
        </w:rPr>
        <w:t>〕</w:t>
      </w:r>
      <w:r>
        <w:rPr>
          <w:rFonts w:hint="eastAsia"/>
        </w:rPr>
        <w:t>17</w:t>
      </w:r>
      <w:r>
        <w:rPr>
          <w:rFonts w:hint="eastAsia"/>
        </w:rPr>
        <w:t>号）；</w:t>
      </w:r>
    </w:p>
    <w:p w14:paraId="71933144" w14:textId="77777777" w:rsidR="008377B8" w:rsidRDefault="004E01A6">
      <w:r>
        <w:rPr>
          <w:rFonts w:hint="eastAsia"/>
        </w:rPr>
        <w:t>（</w:t>
      </w:r>
      <w:r>
        <w:rPr>
          <w:rFonts w:hint="eastAsia"/>
        </w:rPr>
        <w:t>12</w:t>
      </w:r>
      <w:r>
        <w:rPr>
          <w:rFonts w:hint="eastAsia"/>
        </w:rPr>
        <w:t>）《企业事业单位突发环境事件应急预案备案管理办法（试行）》（环发〔</w:t>
      </w:r>
      <w:r>
        <w:rPr>
          <w:rFonts w:hint="eastAsia"/>
        </w:rPr>
        <w:t>2015</w:t>
      </w:r>
      <w:r>
        <w:rPr>
          <w:rFonts w:hint="eastAsia"/>
        </w:rPr>
        <w:t>〕</w:t>
      </w:r>
      <w:r>
        <w:rPr>
          <w:rFonts w:hint="eastAsia"/>
        </w:rPr>
        <w:t>4</w:t>
      </w:r>
      <w:r>
        <w:rPr>
          <w:rFonts w:hint="eastAsia"/>
        </w:rPr>
        <w:t>号）；</w:t>
      </w:r>
    </w:p>
    <w:p w14:paraId="36D5EA93" w14:textId="77777777" w:rsidR="008377B8" w:rsidRDefault="004E01A6">
      <w:r>
        <w:rPr>
          <w:rFonts w:hint="eastAsia"/>
        </w:rPr>
        <w:t>（</w:t>
      </w:r>
      <w:r>
        <w:rPr>
          <w:rFonts w:hint="eastAsia"/>
        </w:rPr>
        <w:t>13</w:t>
      </w:r>
      <w:r>
        <w:rPr>
          <w:rFonts w:hint="eastAsia"/>
        </w:rPr>
        <w:t>）《国务院办公厅关于印发控制污染物排放许可制实施方案的通知》（国办发〔</w:t>
      </w:r>
      <w:r>
        <w:rPr>
          <w:rFonts w:hint="eastAsia"/>
        </w:rPr>
        <w:t>2016</w:t>
      </w:r>
      <w:r>
        <w:rPr>
          <w:rFonts w:hint="eastAsia"/>
        </w:rPr>
        <w:t>〕</w:t>
      </w:r>
      <w:r>
        <w:rPr>
          <w:rFonts w:hint="eastAsia"/>
        </w:rPr>
        <w:t>81</w:t>
      </w:r>
      <w:r>
        <w:rPr>
          <w:rFonts w:hint="eastAsia"/>
        </w:rPr>
        <w:t>号），</w:t>
      </w:r>
      <w:r>
        <w:rPr>
          <w:rFonts w:hint="eastAsia"/>
        </w:rPr>
        <w:t>2016.11.10</w:t>
      </w:r>
      <w:r>
        <w:rPr>
          <w:rFonts w:hint="eastAsia"/>
        </w:rPr>
        <w:t>；</w:t>
      </w:r>
    </w:p>
    <w:p w14:paraId="4794E065" w14:textId="77777777" w:rsidR="008377B8" w:rsidRDefault="004E01A6">
      <w:r>
        <w:rPr>
          <w:rFonts w:hint="eastAsia"/>
        </w:rPr>
        <w:t>（</w:t>
      </w:r>
      <w:r>
        <w:rPr>
          <w:rFonts w:hint="eastAsia"/>
        </w:rPr>
        <w:t>14</w:t>
      </w:r>
      <w:r>
        <w:rPr>
          <w:rFonts w:hint="eastAsia"/>
        </w:rPr>
        <w:t>）《控制污染物排许可制实施方案》（国办发〔</w:t>
      </w:r>
      <w:r>
        <w:rPr>
          <w:rFonts w:hint="eastAsia"/>
        </w:rPr>
        <w:t>2016</w:t>
      </w:r>
      <w:r>
        <w:rPr>
          <w:rFonts w:hint="eastAsia"/>
        </w:rPr>
        <w:t>〕</w:t>
      </w:r>
      <w:r>
        <w:rPr>
          <w:rFonts w:hint="eastAsia"/>
        </w:rPr>
        <w:t>81</w:t>
      </w:r>
      <w:r>
        <w:rPr>
          <w:rFonts w:hint="eastAsia"/>
        </w:rPr>
        <w:t>号）；</w:t>
      </w:r>
    </w:p>
    <w:p w14:paraId="3571581C" w14:textId="77777777" w:rsidR="008377B8" w:rsidRDefault="004E01A6">
      <w:r>
        <w:rPr>
          <w:rFonts w:hint="eastAsia"/>
        </w:rPr>
        <w:t>（</w:t>
      </w:r>
      <w:r>
        <w:rPr>
          <w:rFonts w:hint="eastAsia"/>
        </w:rPr>
        <w:t>15</w:t>
      </w:r>
      <w:r>
        <w:rPr>
          <w:rFonts w:hint="eastAsia"/>
        </w:rPr>
        <w:t>）《关于做好环境影响评价制度与排污许可制衔接相关工作的通知》（环办环评〔</w:t>
      </w:r>
      <w:r>
        <w:rPr>
          <w:rFonts w:hint="eastAsia"/>
        </w:rPr>
        <w:t>2017</w:t>
      </w:r>
      <w:r>
        <w:rPr>
          <w:rFonts w:hint="eastAsia"/>
        </w:rPr>
        <w:t>〕</w:t>
      </w:r>
      <w:r>
        <w:rPr>
          <w:rFonts w:hint="eastAsia"/>
        </w:rPr>
        <w:t>84</w:t>
      </w:r>
      <w:r>
        <w:rPr>
          <w:rFonts w:hint="eastAsia"/>
        </w:rPr>
        <w:t>号），</w:t>
      </w:r>
      <w:r>
        <w:rPr>
          <w:rFonts w:hint="eastAsia"/>
        </w:rPr>
        <w:t>2017.11.14</w:t>
      </w:r>
      <w:r>
        <w:rPr>
          <w:rFonts w:hint="eastAsia"/>
        </w:rPr>
        <w:t>；</w:t>
      </w:r>
    </w:p>
    <w:p w14:paraId="584E06B5" w14:textId="77777777" w:rsidR="008377B8" w:rsidRDefault="004E01A6">
      <w:r>
        <w:rPr>
          <w:rFonts w:hint="eastAsia"/>
        </w:rPr>
        <w:t>（</w:t>
      </w:r>
      <w:r>
        <w:rPr>
          <w:rFonts w:hint="eastAsia"/>
        </w:rPr>
        <w:t>16</w:t>
      </w:r>
      <w:r>
        <w:rPr>
          <w:rFonts w:hint="eastAsia"/>
        </w:rPr>
        <w:t>）《固定污染源排污许可分类管理名录（</w:t>
      </w:r>
      <w:r>
        <w:rPr>
          <w:rFonts w:hint="eastAsia"/>
        </w:rPr>
        <w:t>2019</w:t>
      </w:r>
      <w:r>
        <w:rPr>
          <w:rFonts w:hint="eastAsia"/>
        </w:rPr>
        <w:t>年版）》，环境保护部；</w:t>
      </w:r>
      <w:r>
        <w:t xml:space="preserve"> </w:t>
      </w:r>
    </w:p>
    <w:p w14:paraId="4464341B" w14:textId="77777777" w:rsidR="008377B8" w:rsidRDefault="004E01A6">
      <w:r>
        <w:rPr>
          <w:rFonts w:hint="eastAsia"/>
        </w:rPr>
        <w:t>（</w:t>
      </w:r>
      <w:r>
        <w:rPr>
          <w:rFonts w:hint="eastAsia"/>
        </w:rPr>
        <w:t>17</w:t>
      </w:r>
      <w:r>
        <w:rPr>
          <w:rFonts w:hint="eastAsia"/>
        </w:rPr>
        <w:t>）《固定关于印发重点行业挥发性有机物综合治理方案的通知》（环大气〔</w:t>
      </w:r>
      <w:r>
        <w:rPr>
          <w:rFonts w:hint="eastAsia"/>
        </w:rPr>
        <w:t>2019</w:t>
      </w:r>
      <w:r>
        <w:rPr>
          <w:rFonts w:hint="eastAsia"/>
        </w:rPr>
        <w:t>〕</w:t>
      </w:r>
      <w:r>
        <w:rPr>
          <w:rFonts w:hint="eastAsia"/>
        </w:rPr>
        <w:t>53</w:t>
      </w:r>
      <w:r>
        <w:rPr>
          <w:rFonts w:hint="eastAsia"/>
        </w:rPr>
        <w:t>号）；</w:t>
      </w:r>
    </w:p>
    <w:p w14:paraId="532FCE4B" w14:textId="77777777" w:rsidR="008377B8" w:rsidRDefault="004E01A6">
      <w:r>
        <w:rPr>
          <w:rFonts w:hint="eastAsia"/>
        </w:rPr>
        <w:t>（</w:t>
      </w:r>
      <w:r>
        <w:rPr>
          <w:rFonts w:hint="eastAsia"/>
        </w:rPr>
        <w:t>18</w:t>
      </w:r>
      <w:r>
        <w:rPr>
          <w:rFonts w:hint="eastAsia"/>
        </w:rPr>
        <w:t>）《关于印发〈污染影响类建设项目重大变动清单（试行）〉的通知》（环办环评函〔</w:t>
      </w:r>
      <w:r>
        <w:rPr>
          <w:rFonts w:hint="eastAsia"/>
        </w:rPr>
        <w:t>2020</w:t>
      </w:r>
      <w:r>
        <w:rPr>
          <w:rFonts w:hint="eastAsia"/>
        </w:rPr>
        <w:t>〕</w:t>
      </w:r>
      <w:r>
        <w:rPr>
          <w:rFonts w:hint="eastAsia"/>
        </w:rPr>
        <w:t>688</w:t>
      </w:r>
      <w:r>
        <w:rPr>
          <w:rFonts w:hint="eastAsia"/>
        </w:rPr>
        <w:t>号）；</w:t>
      </w:r>
    </w:p>
    <w:p w14:paraId="6C09EEF5" w14:textId="77777777" w:rsidR="008377B8" w:rsidRDefault="004E01A6">
      <w:r>
        <w:rPr>
          <w:rFonts w:hint="eastAsia"/>
        </w:rPr>
        <w:t>（</w:t>
      </w:r>
      <w:r>
        <w:rPr>
          <w:rFonts w:hint="eastAsia"/>
        </w:rPr>
        <w:t>19</w:t>
      </w:r>
      <w:r>
        <w:rPr>
          <w:rFonts w:hint="eastAsia"/>
        </w:rPr>
        <w:t>）《省生态环境厅关于加强涉变动项目环评与排污许可管理衔接的通知》（苏环办〔</w:t>
      </w:r>
      <w:r>
        <w:rPr>
          <w:rFonts w:hint="eastAsia"/>
        </w:rPr>
        <w:t>2021</w:t>
      </w:r>
      <w:r>
        <w:rPr>
          <w:rFonts w:hint="eastAsia"/>
        </w:rPr>
        <w:t>〕</w:t>
      </w:r>
      <w:r>
        <w:rPr>
          <w:rFonts w:hint="eastAsia"/>
        </w:rPr>
        <w:t>122</w:t>
      </w:r>
      <w:r>
        <w:rPr>
          <w:rFonts w:hint="eastAsia"/>
        </w:rPr>
        <w:t>号）。</w:t>
      </w:r>
    </w:p>
    <w:p w14:paraId="5421136E" w14:textId="77777777" w:rsidR="008377B8" w:rsidRDefault="004E01A6">
      <w:pPr>
        <w:pStyle w:val="3"/>
        <w:ind w:firstLine="187"/>
      </w:pPr>
      <w:r>
        <w:rPr>
          <w:rFonts w:hint="eastAsia"/>
        </w:rPr>
        <w:lastRenderedPageBreak/>
        <w:t xml:space="preserve">2.2.2 </w:t>
      </w:r>
      <w:r>
        <w:rPr>
          <w:rFonts w:hint="eastAsia"/>
        </w:rPr>
        <w:t>有关技术文件及工作文件</w:t>
      </w:r>
    </w:p>
    <w:p w14:paraId="13F3487E" w14:textId="77777777" w:rsidR="008377B8" w:rsidRDefault="004E01A6">
      <w:r>
        <w:t>（</w:t>
      </w:r>
      <w:r>
        <w:t>1</w:t>
      </w:r>
      <w:r>
        <w:t>）《</w:t>
      </w:r>
      <w:r>
        <w:rPr>
          <w:rFonts w:hint="eastAsia"/>
        </w:rPr>
        <w:t>重庆理想汽车有限公司常州分公司年产</w:t>
      </w:r>
      <w:r>
        <w:rPr>
          <w:rFonts w:hint="eastAsia"/>
        </w:rPr>
        <w:t>10</w:t>
      </w:r>
      <w:r>
        <w:rPr>
          <w:rFonts w:hint="eastAsia"/>
        </w:rPr>
        <w:t>万辆增程式电动汽车技术升级改造项目</w:t>
      </w:r>
      <w:r>
        <w:t>》及环评批复（</w:t>
      </w:r>
      <w:r>
        <w:rPr>
          <w:rFonts w:hint="eastAsia"/>
        </w:rPr>
        <w:t>苏环审〔</w:t>
      </w:r>
      <w:r>
        <w:rPr>
          <w:rFonts w:hint="eastAsia"/>
        </w:rPr>
        <w:t>2021</w:t>
      </w:r>
      <w:r>
        <w:rPr>
          <w:rFonts w:hint="eastAsia"/>
        </w:rPr>
        <w:t>〕</w:t>
      </w:r>
      <w:r>
        <w:rPr>
          <w:rFonts w:hint="eastAsia"/>
        </w:rPr>
        <w:t>35</w:t>
      </w:r>
      <w:r>
        <w:rPr>
          <w:rFonts w:hint="eastAsia"/>
        </w:rPr>
        <w:t>号</w:t>
      </w:r>
      <w:r>
        <w:t>）</w:t>
      </w:r>
      <w:r>
        <w:rPr>
          <w:rFonts w:hint="eastAsia"/>
        </w:rPr>
        <w:t>；</w:t>
      </w:r>
      <w:r>
        <w:t>《</w:t>
      </w:r>
      <w:r>
        <w:rPr>
          <w:rFonts w:hint="eastAsia"/>
        </w:rPr>
        <w:t>重庆理想汽车有限公司常州分公司交付中心设施建设项目</w:t>
      </w:r>
      <w:r>
        <w:t>》及环评批复（</w:t>
      </w:r>
      <w:r>
        <w:rPr>
          <w:rFonts w:hint="eastAsia"/>
        </w:rPr>
        <w:t>常武环审〔</w:t>
      </w:r>
      <w:r>
        <w:rPr>
          <w:rFonts w:hint="eastAsia"/>
        </w:rPr>
        <w:t>2022</w:t>
      </w:r>
      <w:r>
        <w:rPr>
          <w:rFonts w:hint="eastAsia"/>
        </w:rPr>
        <w:t>〕</w:t>
      </w:r>
      <w:r>
        <w:rPr>
          <w:rFonts w:hint="eastAsia"/>
        </w:rPr>
        <w:t>204</w:t>
      </w:r>
      <w:r>
        <w:rPr>
          <w:rFonts w:hint="eastAsia"/>
        </w:rPr>
        <w:t>号</w:t>
      </w:r>
      <w:r>
        <w:t>）</w:t>
      </w:r>
      <w:r>
        <w:rPr>
          <w:rFonts w:hint="eastAsia"/>
        </w:rPr>
        <w:t>。</w:t>
      </w:r>
    </w:p>
    <w:p w14:paraId="7730C1F7" w14:textId="77777777" w:rsidR="008377B8" w:rsidRDefault="004E01A6">
      <w:r>
        <w:rPr>
          <w:rFonts w:hint="eastAsia"/>
        </w:rPr>
        <w:t>（</w:t>
      </w:r>
      <w:r>
        <w:rPr>
          <w:rFonts w:hint="eastAsia"/>
        </w:rPr>
        <w:t>2</w:t>
      </w:r>
      <w:r>
        <w:rPr>
          <w:rFonts w:hint="eastAsia"/>
        </w:rPr>
        <w:t>）《重庆理想汽车有限公司常州分公司年产</w:t>
      </w:r>
      <w:r>
        <w:rPr>
          <w:rFonts w:hint="eastAsia"/>
        </w:rPr>
        <w:t>10</w:t>
      </w:r>
      <w:r>
        <w:rPr>
          <w:rFonts w:hint="eastAsia"/>
        </w:rPr>
        <w:t>万辆增程式电动汽车技术升级改造项目竣工环境保护验收监测报告》；《重庆理想汽车有限公司常州分公司交付中心设施建设项目竣工环境保护验收监测总报告》。</w:t>
      </w:r>
    </w:p>
    <w:p w14:paraId="248E29C7" w14:textId="77777777" w:rsidR="008377B8" w:rsidRDefault="004E01A6">
      <w:r>
        <w:t>（</w:t>
      </w:r>
      <w:r>
        <w:rPr>
          <w:rFonts w:hint="eastAsia"/>
        </w:rPr>
        <w:t>3</w:t>
      </w:r>
      <w:r>
        <w:t>）建设单位提供的其他工程、设计资料。</w:t>
      </w:r>
    </w:p>
    <w:p w14:paraId="7CE5734F" w14:textId="77777777" w:rsidR="008377B8" w:rsidRDefault="004E01A6">
      <w:pPr>
        <w:pStyle w:val="2"/>
      </w:pPr>
      <w:bookmarkStart w:id="25" w:name="_Toc181783683"/>
      <w:bookmarkStart w:id="26" w:name="_Toc185948224"/>
      <w:r>
        <w:t>2.</w:t>
      </w:r>
      <w:r>
        <w:rPr>
          <w:rFonts w:hint="eastAsia"/>
        </w:rPr>
        <w:t>2</w:t>
      </w:r>
      <w:r>
        <w:rPr>
          <w:rFonts w:hint="eastAsia"/>
        </w:rPr>
        <w:tab/>
      </w:r>
      <w:r>
        <w:rPr>
          <w:rFonts w:hint="eastAsia"/>
        </w:rPr>
        <w:t>评价标准</w:t>
      </w:r>
      <w:bookmarkEnd w:id="25"/>
      <w:bookmarkEnd w:id="26"/>
    </w:p>
    <w:p w14:paraId="09858A80" w14:textId="77777777" w:rsidR="008377B8" w:rsidRDefault="004E01A6">
      <w:r>
        <w:rPr>
          <w:rFonts w:hint="eastAsia"/>
        </w:rPr>
        <w:t>10</w:t>
      </w:r>
      <w:r>
        <w:rPr>
          <w:rFonts w:hint="eastAsia"/>
        </w:rPr>
        <w:t>万辆增程式电动汽车技术升级改造项目、交付中心设施建设项目</w:t>
      </w:r>
      <w:r>
        <w:t>各</w:t>
      </w:r>
      <w:r>
        <w:rPr>
          <w:rFonts w:hint="eastAsia"/>
        </w:rPr>
        <w:t>要素评价标准，具体如下。</w:t>
      </w:r>
    </w:p>
    <w:p w14:paraId="631EFA15" w14:textId="77777777" w:rsidR="008377B8" w:rsidRDefault="004E01A6">
      <w:pPr>
        <w:pStyle w:val="3"/>
        <w:ind w:firstLine="187"/>
      </w:pPr>
      <w:r>
        <w:rPr>
          <w:rFonts w:hint="eastAsia"/>
        </w:rPr>
        <w:t>2.2.1</w:t>
      </w:r>
      <w:r>
        <w:rPr>
          <w:rFonts w:hint="eastAsia"/>
        </w:rPr>
        <w:t>废气污染物排放标准</w:t>
      </w:r>
    </w:p>
    <w:p w14:paraId="366CF090" w14:textId="77777777" w:rsidR="008377B8" w:rsidRDefault="004E01A6">
      <w:r>
        <w:rPr>
          <w:rFonts w:hint="eastAsia"/>
        </w:rPr>
        <w:t>（一）</w:t>
      </w:r>
      <w:r>
        <w:rPr>
          <w:rFonts w:hint="eastAsia"/>
        </w:rPr>
        <w:t>10</w:t>
      </w:r>
      <w:r>
        <w:rPr>
          <w:rFonts w:hint="eastAsia"/>
        </w:rPr>
        <w:t>万辆增程式电动汽车技术升级改造项目</w:t>
      </w:r>
    </w:p>
    <w:p w14:paraId="0C55A499" w14:textId="77777777" w:rsidR="008377B8" w:rsidRDefault="004E01A6">
      <w:r>
        <w:rPr>
          <w:rFonts w:hint="eastAsia"/>
        </w:rPr>
        <w:t>焊接车间焊接、打磨工序产生的颗粒物（</w:t>
      </w:r>
      <w:r>
        <w:rPr>
          <w:rFonts w:hint="eastAsia"/>
        </w:rPr>
        <w:t>P1</w:t>
      </w:r>
      <w:r>
        <w:rPr>
          <w:rFonts w:hint="eastAsia"/>
        </w:rPr>
        <w:t>、</w:t>
      </w:r>
      <w:r>
        <w:rPr>
          <w:rFonts w:hint="eastAsia"/>
        </w:rPr>
        <w:t>P2</w:t>
      </w:r>
      <w:r>
        <w:rPr>
          <w:rFonts w:hint="eastAsia"/>
        </w:rPr>
        <w:t>）执行《大气污染物综合排放标准》（</w:t>
      </w:r>
      <w:r>
        <w:rPr>
          <w:rFonts w:hint="eastAsia"/>
        </w:rPr>
        <w:t>DB32/4041-2021</w:t>
      </w:r>
      <w:r>
        <w:rPr>
          <w:rFonts w:hint="eastAsia"/>
        </w:rPr>
        <w:t>）表</w:t>
      </w:r>
      <w:r>
        <w:rPr>
          <w:rFonts w:hint="eastAsia"/>
        </w:rPr>
        <w:t>1</w:t>
      </w:r>
      <w:r>
        <w:rPr>
          <w:rFonts w:hint="eastAsia"/>
        </w:rPr>
        <w:t>中颗粒物其他类排放限值；涂装车间涂装、喷漆过程产生的苯系物、二甲苯、</w:t>
      </w:r>
      <w:r>
        <w:rPr>
          <w:rFonts w:hint="eastAsia"/>
        </w:rPr>
        <w:t>VOCs</w:t>
      </w:r>
      <w:r>
        <w:rPr>
          <w:rFonts w:hint="eastAsia"/>
        </w:rPr>
        <w:t>等执行江苏省《表面涂装（汽车制造业）挥发性有机物排放标准》（</w:t>
      </w:r>
      <w:r>
        <w:rPr>
          <w:rFonts w:hint="eastAsia"/>
        </w:rPr>
        <w:t>DB32/2862-2016</w:t>
      </w:r>
      <w:r>
        <w:rPr>
          <w:rFonts w:hint="eastAsia"/>
        </w:rPr>
        <w:t>），单位涂装面积</w:t>
      </w:r>
      <w:r>
        <w:rPr>
          <w:rFonts w:hint="eastAsia"/>
        </w:rPr>
        <w:t>VOCs</w:t>
      </w:r>
      <w:r>
        <w:rPr>
          <w:rFonts w:hint="eastAsia"/>
        </w:rPr>
        <w:t>排放限值</w:t>
      </w:r>
      <w:r>
        <w:rPr>
          <w:rFonts w:hint="eastAsia"/>
        </w:rPr>
        <w:t>35mg/m</w:t>
      </w:r>
      <w:r>
        <w:rPr>
          <w:rFonts w:hint="eastAsia"/>
          <w:vertAlign w:val="superscript"/>
        </w:rPr>
        <w:t>2</w:t>
      </w:r>
      <w:r>
        <w:rPr>
          <w:rFonts w:hint="eastAsia"/>
        </w:rPr>
        <w:t>；漆雾执行《大气污染物综合排放标准》（</w:t>
      </w:r>
      <w:r>
        <w:rPr>
          <w:rFonts w:hint="eastAsia"/>
        </w:rPr>
        <w:t>DB32/4041-2021</w:t>
      </w:r>
      <w:r>
        <w:rPr>
          <w:rFonts w:hint="eastAsia"/>
        </w:rPr>
        <w:t>）表</w:t>
      </w:r>
      <w:r>
        <w:rPr>
          <w:rFonts w:hint="eastAsia"/>
        </w:rPr>
        <w:t>1</w:t>
      </w:r>
      <w:r>
        <w:rPr>
          <w:rFonts w:hint="eastAsia"/>
        </w:rPr>
        <w:t>中颗粒物（炭黑尘、染料尘）排放限值；</w:t>
      </w:r>
      <w:r>
        <w:rPr>
          <w:rFonts w:hint="eastAsia"/>
        </w:rPr>
        <w:t>TNV</w:t>
      </w:r>
      <w:r>
        <w:rPr>
          <w:rFonts w:hint="eastAsia"/>
        </w:rPr>
        <w:t>有机废气焚烧处理后尾气中颗粒物、二氧化硫、氮氧化物排放执行《大气污染物综合排放标准》（</w:t>
      </w:r>
      <w:r>
        <w:rPr>
          <w:rFonts w:hint="eastAsia"/>
        </w:rPr>
        <w:t>DB32/4041-2021</w:t>
      </w:r>
      <w:r>
        <w:rPr>
          <w:rFonts w:hint="eastAsia"/>
        </w:rPr>
        <w:t>）表</w:t>
      </w:r>
      <w:r>
        <w:rPr>
          <w:rFonts w:hint="eastAsia"/>
        </w:rPr>
        <w:t>1</w:t>
      </w:r>
      <w:r>
        <w:rPr>
          <w:rFonts w:hint="eastAsia"/>
        </w:rPr>
        <w:t>中相应标准（二氧化硫、氮氧化物执行燃烧装置排放限值，颗粒物执行炭黑尘、染料尘排放限值）；</w:t>
      </w:r>
      <w:r>
        <w:rPr>
          <w:rFonts w:hint="eastAsia"/>
        </w:rPr>
        <w:t>RTO</w:t>
      </w:r>
      <w:r>
        <w:rPr>
          <w:rFonts w:hint="eastAsia"/>
        </w:rPr>
        <w:t>排气筒（</w:t>
      </w:r>
      <w:r>
        <w:rPr>
          <w:rFonts w:hint="eastAsia"/>
        </w:rPr>
        <w:t>P3</w:t>
      </w:r>
      <w:r>
        <w:rPr>
          <w:rFonts w:hint="eastAsia"/>
        </w:rPr>
        <w:t>）排放包括了现有电泳、胶烘干炉天然气燃烧废气，因此</w:t>
      </w:r>
      <w:r>
        <w:rPr>
          <w:rFonts w:hint="eastAsia"/>
        </w:rPr>
        <w:t>P3</w:t>
      </w:r>
      <w:r>
        <w:rPr>
          <w:rFonts w:hint="eastAsia"/>
        </w:rPr>
        <w:t>排气筒排放的颗粒物、二氧化硫、氮氧化物排放参照执行《工业炉窑大气污染物排放标准》（</w:t>
      </w:r>
      <w:r>
        <w:rPr>
          <w:rFonts w:hint="eastAsia"/>
        </w:rPr>
        <w:t>DB32/3728-2020</w:t>
      </w:r>
      <w:r>
        <w:rPr>
          <w:rFonts w:hint="eastAsia"/>
        </w:rPr>
        <w:t>）表</w:t>
      </w:r>
      <w:r>
        <w:rPr>
          <w:rFonts w:hint="eastAsia"/>
        </w:rPr>
        <w:t>1</w:t>
      </w:r>
      <w:r>
        <w:rPr>
          <w:rFonts w:hint="eastAsia"/>
        </w:rPr>
        <w:t>中排放限值；烘干炉废气中颗粒物、二氧化硫、氮氧化物排放参照执行《工业炉窑大气污染物排放标准》（</w:t>
      </w:r>
      <w:r>
        <w:rPr>
          <w:rFonts w:hint="eastAsia"/>
        </w:rPr>
        <w:t>DB32/3728-2020</w:t>
      </w:r>
      <w:r>
        <w:rPr>
          <w:rFonts w:hint="eastAsia"/>
        </w:rPr>
        <w:t>）表</w:t>
      </w:r>
      <w:r>
        <w:rPr>
          <w:rFonts w:hint="eastAsia"/>
        </w:rPr>
        <w:t>1</w:t>
      </w:r>
      <w:r>
        <w:rPr>
          <w:rFonts w:hint="eastAsia"/>
        </w:rPr>
        <w:t>中排放限值；天然气燃烧器废气中颗粒物、二氧化硫、氮氧化物排放执行《大气污染物综合排放标准》（</w:t>
      </w:r>
      <w:r>
        <w:rPr>
          <w:rFonts w:hint="eastAsia"/>
        </w:rPr>
        <w:t>DB32/4041-2021</w:t>
      </w:r>
      <w:r>
        <w:rPr>
          <w:rFonts w:hint="eastAsia"/>
        </w:rPr>
        <w:t>）表</w:t>
      </w:r>
      <w:r>
        <w:rPr>
          <w:rFonts w:hint="eastAsia"/>
        </w:rPr>
        <w:t>1</w:t>
      </w:r>
      <w:r>
        <w:rPr>
          <w:rFonts w:hint="eastAsia"/>
        </w:rPr>
        <w:t>中其他类排放限值；热水锅炉污染物二氧化硫、氮氧化物、颗粒物执行《锅炉大气污染物排放标准》（</w:t>
      </w:r>
      <w:r>
        <w:rPr>
          <w:rFonts w:hint="eastAsia"/>
        </w:rPr>
        <w:t>GB13271-2014</w:t>
      </w:r>
      <w:r>
        <w:rPr>
          <w:rFonts w:hint="eastAsia"/>
        </w:rPr>
        <w:t>），其中氮氧化物排放浓度限值按</w:t>
      </w:r>
      <w:r>
        <w:rPr>
          <w:rFonts w:hint="eastAsia"/>
        </w:rPr>
        <w:t>50mg/m</w:t>
      </w:r>
      <w:r>
        <w:rPr>
          <w:rFonts w:hint="eastAsia"/>
          <w:vertAlign w:val="superscript"/>
        </w:rPr>
        <w:t>3</w:t>
      </w:r>
      <w:r>
        <w:rPr>
          <w:rFonts w:hint="eastAsia"/>
        </w:rPr>
        <w:t>执行；总装转鼓试验、尾</w:t>
      </w:r>
      <w:r>
        <w:rPr>
          <w:rFonts w:hint="eastAsia"/>
        </w:rPr>
        <w:lastRenderedPageBreak/>
        <w:t>气检测实验及总装汽油加注收集排放的废气中</w:t>
      </w:r>
      <w:r>
        <w:rPr>
          <w:rFonts w:hint="eastAsia"/>
        </w:rPr>
        <w:t>VOCs</w:t>
      </w:r>
      <w:r>
        <w:rPr>
          <w:rFonts w:hint="eastAsia"/>
        </w:rPr>
        <w:t>（非甲烷总烃）、氮氧化物执行《大</w:t>
      </w:r>
      <w:r>
        <w:rPr>
          <w:rFonts w:hint="eastAsia"/>
        </w:rPr>
        <w:t>气污染物综合排放标准》（</w:t>
      </w:r>
      <w:r>
        <w:rPr>
          <w:rFonts w:hint="eastAsia"/>
        </w:rPr>
        <w:t>DB32/4041-2021</w:t>
      </w:r>
      <w:r>
        <w:rPr>
          <w:rFonts w:hint="eastAsia"/>
        </w:rPr>
        <w:t>）表</w:t>
      </w:r>
      <w:r>
        <w:rPr>
          <w:rFonts w:hint="eastAsia"/>
        </w:rPr>
        <w:t>1</w:t>
      </w:r>
      <w:r>
        <w:rPr>
          <w:rFonts w:hint="eastAsia"/>
        </w:rPr>
        <w:t>中其他类排放限值，</w:t>
      </w:r>
      <w:r>
        <w:rPr>
          <w:rFonts w:hint="eastAsia"/>
        </w:rPr>
        <w:t>CO</w:t>
      </w:r>
      <w:r>
        <w:rPr>
          <w:rFonts w:hint="eastAsia"/>
        </w:rPr>
        <w:t>执行《大气污染物综合排放标准》（</w:t>
      </w:r>
      <w:r>
        <w:rPr>
          <w:rFonts w:hint="eastAsia"/>
        </w:rPr>
        <w:t>DB32/4041-2021</w:t>
      </w:r>
      <w:r>
        <w:rPr>
          <w:rFonts w:hint="eastAsia"/>
        </w:rPr>
        <w:t>）表</w:t>
      </w:r>
      <w:r>
        <w:rPr>
          <w:rFonts w:hint="eastAsia"/>
        </w:rPr>
        <w:t>1</w:t>
      </w:r>
      <w:r>
        <w:rPr>
          <w:rFonts w:hint="eastAsia"/>
        </w:rPr>
        <w:t>中标准；加油站汽油</w:t>
      </w:r>
      <w:r>
        <w:rPr>
          <w:rFonts w:hint="eastAsia"/>
        </w:rPr>
        <w:t>个</w:t>
      </w:r>
      <w:r>
        <w:rPr>
          <w:rFonts w:hint="eastAsia"/>
        </w:rPr>
        <w:t>挥发执行《加油站大气污染物排放标准》（</w:t>
      </w:r>
      <w:r>
        <w:rPr>
          <w:rFonts w:hint="eastAsia"/>
        </w:rPr>
        <w:t>GB20952-2007</w:t>
      </w:r>
      <w:r>
        <w:rPr>
          <w:rFonts w:hint="eastAsia"/>
        </w:rPr>
        <w:t>）；危废仓库废气中的</w:t>
      </w:r>
      <w:r>
        <w:rPr>
          <w:rFonts w:hint="eastAsia"/>
        </w:rPr>
        <w:t>VOCs</w:t>
      </w:r>
      <w:r>
        <w:rPr>
          <w:rFonts w:hint="eastAsia"/>
        </w:rPr>
        <w:t>参照《大气污染物综合排放标准》（</w:t>
      </w:r>
      <w:r>
        <w:rPr>
          <w:rFonts w:hint="eastAsia"/>
        </w:rPr>
        <w:t>DB32/4041-2021</w:t>
      </w:r>
      <w:r>
        <w:rPr>
          <w:rFonts w:hint="eastAsia"/>
        </w:rPr>
        <w:t>）表</w:t>
      </w:r>
      <w:r>
        <w:rPr>
          <w:rFonts w:hint="eastAsia"/>
        </w:rPr>
        <w:t>1</w:t>
      </w:r>
      <w:r>
        <w:rPr>
          <w:rFonts w:hint="eastAsia"/>
        </w:rPr>
        <w:t>中非甲烷总烃其他类排放限值；厂区污水处理站</w:t>
      </w:r>
      <w:r>
        <w:rPr>
          <w:rFonts w:hint="eastAsia"/>
        </w:rPr>
        <w:t>NH</w:t>
      </w:r>
      <w:r>
        <w:rPr>
          <w:rFonts w:hint="eastAsia"/>
          <w:vertAlign w:val="subscript"/>
        </w:rPr>
        <w:t>3</w:t>
      </w:r>
      <w:r>
        <w:rPr>
          <w:rFonts w:hint="eastAsia"/>
        </w:rPr>
        <w:t>、</w:t>
      </w:r>
      <w:r>
        <w:rPr>
          <w:rFonts w:hint="eastAsia"/>
        </w:rPr>
        <w:t>H</w:t>
      </w:r>
      <w:r>
        <w:rPr>
          <w:rFonts w:hint="eastAsia"/>
          <w:vertAlign w:val="subscript"/>
        </w:rPr>
        <w:t>2</w:t>
      </w:r>
      <w:r>
        <w:rPr>
          <w:rFonts w:hint="eastAsia"/>
        </w:rPr>
        <w:t>S</w:t>
      </w:r>
      <w:r>
        <w:rPr>
          <w:rFonts w:hint="eastAsia"/>
        </w:rPr>
        <w:t>执行《恶臭污染物排放标准》</w:t>
      </w:r>
      <w:r>
        <w:rPr>
          <w:rFonts w:hint="eastAsia"/>
        </w:rPr>
        <w:t>(GB14554-93)</w:t>
      </w:r>
      <w:r>
        <w:rPr>
          <w:rFonts w:hint="eastAsia"/>
        </w:rPr>
        <w:t>表</w:t>
      </w:r>
      <w:r>
        <w:rPr>
          <w:rFonts w:hint="eastAsia"/>
        </w:rPr>
        <w:t>1</w:t>
      </w:r>
      <w:r>
        <w:rPr>
          <w:rFonts w:hint="eastAsia"/>
        </w:rPr>
        <w:t>二级标准；食堂油烟执行《饮食业油烟排放标准》（</w:t>
      </w:r>
      <w:r>
        <w:rPr>
          <w:rFonts w:hint="eastAsia"/>
        </w:rPr>
        <w:t>GB18483-2001</w:t>
      </w:r>
      <w:r>
        <w:rPr>
          <w:rFonts w:hint="eastAsia"/>
        </w:rPr>
        <w:t>）；厂区内</w:t>
      </w:r>
      <w:r>
        <w:rPr>
          <w:rFonts w:hint="eastAsia"/>
        </w:rPr>
        <w:t>VOCs</w:t>
      </w:r>
      <w:r>
        <w:rPr>
          <w:rFonts w:hint="eastAsia"/>
        </w:rPr>
        <w:t>无组织排放限值执行《挥发性有机物无组织排放控制标准》（</w:t>
      </w:r>
      <w:r>
        <w:rPr>
          <w:rFonts w:hint="eastAsia"/>
        </w:rPr>
        <w:t>GB37822-2019</w:t>
      </w:r>
      <w:r>
        <w:rPr>
          <w:rFonts w:hint="eastAsia"/>
        </w:rPr>
        <w:t>）。实际建设中排放标准限值未调整，具体见表</w:t>
      </w:r>
      <w:r>
        <w:rPr>
          <w:rFonts w:hint="eastAsia"/>
        </w:rPr>
        <w:t>2.2-1</w:t>
      </w:r>
      <w:r>
        <w:rPr>
          <w:rFonts w:hint="eastAsia"/>
        </w:rPr>
        <w:t>。</w:t>
      </w:r>
    </w:p>
    <w:p w14:paraId="4C9844B8" w14:textId="77777777" w:rsidR="008377B8" w:rsidRDefault="004E01A6">
      <w:pPr>
        <w:pStyle w:val="af8"/>
      </w:pPr>
      <w:r>
        <w:t>表</w:t>
      </w:r>
      <w:r>
        <w:rPr>
          <w:rFonts w:hint="eastAsia"/>
        </w:rPr>
        <w:t>2.2-1a</w:t>
      </w:r>
      <w:r>
        <w:t xml:space="preserve"> </w:t>
      </w:r>
      <w:r>
        <w:t>大气污染物排放标准</w:t>
      </w:r>
    </w:p>
    <w:tbl>
      <w:tblPr>
        <w:tblStyle w:val="13"/>
        <w:tblW w:w="5000" w:type="pct"/>
        <w:tblLook w:val="04A0" w:firstRow="1" w:lastRow="0" w:firstColumn="1" w:lastColumn="0" w:noHBand="0" w:noVBand="1"/>
      </w:tblPr>
      <w:tblGrid>
        <w:gridCol w:w="2681"/>
        <w:gridCol w:w="1100"/>
        <w:gridCol w:w="1725"/>
        <w:gridCol w:w="1292"/>
        <w:gridCol w:w="2444"/>
      </w:tblGrid>
      <w:tr w:rsidR="008377B8" w14:paraId="07EAB757" w14:textId="77777777">
        <w:trPr>
          <w:trHeight w:val="397"/>
        </w:trPr>
        <w:tc>
          <w:tcPr>
            <w:tcW w:w="1451" w:type="pct"/>
            <w:vMerge w:val="restart"/>
            <w:vAlign w:val="center"/>
          </w:tcPr>
          <w:p w14:paraId="08911718" w14:textId="77777777" w:rsidR="008377B8" w:rsidRDefault="004E01A6" w:rsidP="00C26821">
            <w:pPr>
              <w:pStyle w:val="afa"/>
              <w:jc w:val="center"/>
            </w:pPr>
            <w:r>
              <w:t>污染物</w:t>
            </w:r>
          </w:p>
        </w:tc>
        <w:tc>
          <w:tcPr>
            <w:tcW w:w="1528" w:type="pct"/>
            <w:gridSpan w:val="2"/>
            <w:vAlign w:val="center"/>
          </w:tcPr>
          <w:p w14:paraId="412FBBCD" w14:textId="77777777" w:rsidR="008377B8" w:rsidRDefault="004E01A6" w:rsidP="00C26821">
            <w:pPr>
              <w:pStyle w:val="afa"/>
              <w:jc w:val="center"/>
            </w:pPr>
            <w:r>
              <w:t>排放浓度限值（</w:t>
            </w:r>
            <w:r>
              <w:t>mg/m</w:t>
            </w:r>
            <w:r w:rsidRPr="00C26821">
              <w:rPr>
                <w:vertAlign w:val="superscript"/>
              </w:rPr>
              <w:t>3</w:t>
            </w:r>
            <w:r>
              <w:t>）</w:t>
            </w:r>
          </w:p>
        </w:tc>
        <w:tc>
          <w:tcPr>
            <w:tcW w:w="699" w:type="pct"/>
            <w:vAlign w:val="center"/>
          </w:tcPr>
          <w:p w14:paraId="5F447745" w14:textId="77777777" w:rsidR="008377B8" w:rsidRDefault="004E01A6" w:rsidP="00C26821">
            <w:pPr>
              <w:pStyle w:val="afa"/>
              <w:jc w:val="center"/>
            </w:pPr>
            <w:r>
              <w:t>排放速率</w:t>
            </w:r>
          </w:p>
        </w:tc>
        <w:tc>
          <w:tcPr>
            <w:tcW w:w="1322" w:type="pct"/>
            <w:vMerge w:val="restart"/>
            <w:vAlign w:val="center"/>
          </w:tcPr>
          <w:p w14:paraId="60A07D10" w14:textId="77777777" w:rsidR="008377B8" w:rsidRDefault="004E01A6" w:rsidP="00C26821">
            <w:pPr>
              <w:pStyle w:val="afa"/>
              <w:jc w:val="center"/>
            </w:pPr>
            <w:r>
              <w:t>标准</w:t>
            </w:r>
          </w:p>
        </w:tc>
      </w:tr>
      <w:tr w:rsidR="008377B8" w14:paraId="096B4ED5" w14:textId="77777777">
        <w:trPr>
          <w:trHeight w:val="397"/>
        </w:trPr>
        <w:tc>
          <w:tcPr>
            <w:tcW w:w="1451" w:type="pct"/>
            <w:vMerge/>
            <w:vAlign w:val="center"/>
          </w:tcPr>
          <w:p w14:paraId="528846FE" w14:textId="77777777" w:rsidR="008377B8" w:rsidRDefault="008377B8" w:rsidP="00C26821">
            <w:pPr>
              <w:pStyle w:val="afa"/>
              <w:jc w:val="center"/>
            </w:pPr>
          </w:p>
        </w:tc>
        <w:tc>
          <w:tcPr>
            <w:tcW w:w="595" w:type="pct"/>
            <w:vAlign w:val="center"/>
          </w:tcPr>
          <w:p w14:paraId="51185590" w14:textId="77777777" w:rsidR="008377B8" w:rsidRDefault="004E01A6" w:rsidP="00C26821">
            <w:pPr>
              <w:pStyle w:val="afa"/>
              <w:jc w:val="center"/>
            </w:pPr>
            <w:r>
              <w:t>有组织</w:t>
            </w:r>
          </w:p>
        </w:tc>
        <w:tc>
          <w:tcPr>
            <w:tcW w:w="933" w:type="pct"/>
            <w:vAlign w:val="center"/>
          </w:tcPr>
          <w:p w14:paraId="2D97669B" w14:textId="77777777" w:rsidR="008377B8" w:rsidRDefault="004E01A6" w:rsidP="00C26821">
            <w:pPr>
              <w:pStyle w:val="afa"/>
              <w:jc w:val="center"/>
            </w:pPr>
            <w:r>
              <w:t>无组织排放监控</w:t>
            </w:r>
          </w:p>
        </w:tc>
        <w:tc>
          <w:tcPr>
            <w:tcW w:w="699" w:type="pct"/>
            <w:vAlign w:val="center"/>
          </w:tcPr>
          <w:p w14:paraId="2448145D" w14:textId="77777777" w:rsidR="008377B8" w:rsidRDefault="004E01A6" w:rsidP="00C26821">
            <w:pPr>
              <w:pStyle w:val="afa"/>
              <w:jc w:val="center"/>
            </w:pPr>
            <w:r>
              <w:t>(kg/h)</w:t>
            </w:r>
          </w:p>
        </w:tc>
        <w:tc>
          <w:tcPr>
            <w:tcW w:w="1322" w:type="pct"/>
            <w:vMerge/>
            <w:vAlign w:val="center"/>
          </w:tcPr>
          <w:p w14:paraId="7C41F545" w14:textId="77777777" w:rsidR="008377B8" w:rsidRDefault="008377B8" w:rsidP="00C26821">
            <w:pPr>
              <w:pStyle w:val="afa"/>
              <w:jc w:val="center"/>
            </w:pPr>
          </w:p>
        </w:tc>
      </w:tr>
      <w:tr w:rsidR="008377B8" w14:paraId="5B0F666D" w14:textId="77777777">
        <w:trPr>
          <w:trHeight w:val="397"/>
        </w:trPr>
        <w:tc>
          <w:tcPr>
            <w:tcW w:w="1451" w:type="pct"/>
            <w:vAlign w:val="center"/>
          </w:tcPr>
          <w:p w14:paraId="74BBF11B" w14:textId="77777777" w:rsidR="008377B8" w:rsidRDefault="004E01A6" w:rsidP="00C26821">
            <w:pPr>
              <w:pStyle w:val="afa"/>
              <w:jc w:val="center"/>
            </w:pPr>
            <w:r>
              <w:t>二氧化硫（燃烧装置）</w:t>
            </w:r>
          </w:p>
        </w:tc>
        <w:tc>
          <w:tcPr>
            <w:tcW w:w="595" w:type="pct"/>
            <w:vAlign w:val="center"/>
          </w:tcPr>
          <w:p w14:paraId="691D8DB2" w14:textId="77777777" w:rsidR="008377B8" w:rsidRDefault="004E01A6" w:rsidP="00C26821">
            <w:pPr>
              <w:pStyle w:val="afa"/>
              <w:jc w:val="center"/>
            </w:pPr>
            <w:r>
              <w:t>200</w:t>
            </w:r>
          </w:p>
        </w:tc>
        <w:tc>
          <w:tcPr>
            <w:tcW w:w="933" w:type="pct"/>
            <w:vMerge w:val="restart"/>
            <w:vAlign w:val="center"/>
          </w:tcPr>
          <w:p w14:paraId="2DD1CD4B" w14:textId="77777777" w:rsidR="008377B8" w:rsidRDefault="004E01A6" w:rsidP="00C26821">
            <w:pPr>
              <w:pStyle w:val="afa"/>
              <w:jc w:val="center"/>
            </w:pPr>
            <w:r>
              <w:t>0.4</w:t>
            </w:r>
          </w:p>
        </w:tc>
        <w:tc>
          <w:tcPr>
            <w:tcW w:w="699" w:type="pct"/>
            <w:vAlign w:val="center"/>
          </w:tcPr>
          <w:p w14:paraId="64BD71BD" w14:textId="77777777" w:rsidR="008377B8" w:rsidRDefault="004E01A6" w:rsidP="00C26821">
            <w:pPr>
              <w:pStyle w:val="afa"/>
              <w:jc w:val="center"/>
            </w:pPr>
            <w:r>
              <w:t>/</w:t>
            </w:r>
          </w:p>
        </w:tc>
        <w:tc>
          <w:tcPr>
            <w:tcW w:w="1322" w:type="pct"/>
            <w:vMerge w:val="restart"/>
            <w:vAlign w:val="center"/>
          </w:tcPr>
          <w:p w14:paraId="52C1420A" w14:textId="77777777" w:rsidR="008377B8" w:rsidRDefault="004E01A6" w:rsidP="00C26821">
            <w:pPr>
              <w:pStyle w:val="afa"/>
              <w:jc w:val="center"/>
            </w:pPr>
            <w:bookmarkStart w:id="27" w:name="_Hlk73629339"/>
            <w:r>
              <w:t>《大气污染物综合排放标准》（</w:t>
            </w:r>
            <w:r>
              <w:t>DB32/4041-2021</w:t>
            </w:r>
            <w:r>
              <w:t>）</w:t>
            </w:r>
            <w:bookmarkEnd w:id="27"/>
          </w:p>
        </w:tc>
      </w:tr>
      <w:tr w:rsidR="008377B8" w14:paraId="781C068B" w14:textId="77777777">
        <w:trPr>
          <w:trHeight w:val="397"/>
        </w:trPr>
        <w:tc>
          <w:tcPr>
            <w:tcW w:w="1451" w:type="pct"/>
            <w:vAlign w:val="center"/>
          </w:tcPr>
          <w:p w14:paraId="78D959E8" w14:textId="77777777" w:rsidR="008377B8" w:rsidRDefault="004E01A6" w:rsidP="00C26821">
            <w:pPr>
              <w:pStyle w:val="afa"/>
              <w:jc w:val="center"/>
            </w:pPr>
            <w:r>
              <w:t>二氧化硫（其他）</w:t>
            </w:r>
          </w:p>
        </w:tc>
        <w:tc>
          <w:tcPr>
            <w:tcW w:w="595" w:type="pct"/>
            <w:vAlign w:val="center"/>
          </w:tcPr>
          <w:p w14:paraId="455B1237" w14:textId="77777777" w:rsidR="008377B8" w:rsidRDefault="004E01A6" w:rsidP="00C26821">
            <w:pPr>
              <w:pStyle w:val="afa"/>
              <w:jc w:val="center"/>
            </w:pPr>
            <w:r>
              <w:t>200</w:t>
            </w:r>
          </w:p>
        </w:tc>
        <w:tc>
          <w:tcPr>
            <w:tcW w:w="933" w:type="pct"/>
            <w:vMerge/>
            <w:vAlign w:val="center"/>
          </w:tcPr>
          <w:p w14:paraId="51D6A86A" w14:textId="77777777" w:rsidR="008377B8" w:rsidRDefault="008377B8" w:rsidP="00C26821">
            <w:pPr>
              <w:pStyle w:val="afa"/>
              <w:jc w:val="center"/>
            </w:pPr>
          </w:p>
        </w:tc>
        <w:tc>
          <w:tcPr>
            <w:tcW w:w="699" w:type="pct"/>
            <w:vAlign w:val="center"/>
          </w:tcPr>
          <w:p w14:paraId="3307BB95" w14:textId="77777777" w:rsidR="008377B8" w:rsidRDefault="004E01A6" w:rsidP="00C26821">
            <w:pPr>
              <w:pStyle w:val="afa"/>
              <w:jc w:val="center"/>
            </w:pPr>
            <w:r>
              <w:t>1.4</w:t>
            </w:r>
          </w:p>
        </w:tc>
        <w:tc>
          <w:tcPr>
            <w:tcW w:w="1322" w:type="pct"/>
            <w:vMerge/>
            <w:vAlign w:val="center"/>
          </w:tcPr>
          <w:p w14:paraId="4AB40B22" w14:textId="77777777" w:rsidR="008377B8" w:rsidRDefault="008377B8" w:rsidP="00C26821">
            <w:pPr>
              <w:pStyle w:val="afa"/>
              <w:jc w:val="center"/>
            </w:pPr>
          </w:p>
        </w:tc>
      </w:tr>
      <w:tr w:rsidR="008377B8" w14:paraId="5E41FD33" w14:textId="77777777">
        <w:trPr>
          <w:trHeight w:val="397"/>
        </w:trPr>
        <w:tc>
          <w:tcPr>
            <w:tcW w:w="1451" w:type="pct"/>
            <w:vAlign w:val="center"/>
          </w:tcPr>
          <w:p w14:paraId="6633F19D" w14:textId="77777777" w:rsidR="008377B8" w:rsidRDefault="004E01A6" w:rsidP="00C26821">
            <w:pPr>
              <w:pStyle w:val="afa"/>
              <w:jc w:val="center"/>
            </w:pPr>
            <w:r>
              <w:t>氮氧化物（燃烧装置）</w:t>
            </w:r>
          </w:p>
        </w:tc>
        <w:tc>
          <w:tcPr>
            <w:tcW w:w="595" w:type="pct"/>
            <w:vAlign w:val="center"/>
          </w:tcPr>
          <w:p w14:paraId="71C8FC42" w14:textId="77777777" w:rsidR="008377B8" w:rsidRDefault="004E01A6" w:rsidP="00C26821">
            <w:pPr>
              <w:pStyle w:val="afa"/>
              <w:jc w:val="center"/>
            </w:pPr>
            <w:r>
              <w:t>200</w:t>
            </w:r>
          </w:p>
        </w:tc>
        <w:tc>
          <w:tcPr>
            <w:tcW w:w="933" w:type="pct"/>
            <w:vMerge w:val="restart"/>
            <w:vAlign w:val="center"/>
          </w:tcPr>
          <w:p w14:paraId="46826337" w14:textId="77777777" w:rsidR="008377B8" w:rsidRDefault="004E01A6" w:rsidP="00C26821">
            <w:pPr>
              <w:pStyle w:val="afa"/>
              <w:jc w:val="center"/>
            </w:pPr>
            <w:r>
              <w:t>0.12</w:t>
            </w:r>
          </w:p>
        </w:tc>
        <w:tc>
          <w:tcPr>
            <w:tcW w:w="699" w:type="pct"/>
            <w:vAlign w:val="center"/>
          </w:tcPr>
          <w:p w14:paraId="13251CE9" w14:textId="77777777" w:rsidR="008377B8" w:rsidRDefault="004E01A6" w:rsidP="00C26821">
            <w:pPr>
              <w:pStyle w:val="afa"/>
              <w:jc w:val="center"/>
            </w:pPr>
            <w:r>
              <w:t>/</w:t>
            </w:r>
          </w:p>
        </w:tc>
        <w:tc>
          <w:tcPr>
            <w:tcW w:w="1322" w:type="pct"/>
            <w:vMerge/>
            <w:vAlign w:val="center"/>
          </w:tcPr>
          <w:p w14:paraId="11D2C7A7" w14:textId="77777777" w:rsidR="008377B8" w:rsidRDefault="008377B8" w:rsidP="00C26821">
            <w:pPr>
              <w:pStyle w:val="afa"/>
              <w:jc w:val="center"/>
            </w:pPr>
          </w:p>
        </w:tc>
      </w:tr>
      <w:tr w:rsidR="008377B8" w14:paraId="12A1DC45" w14:textId="77777777">
        <w:trPr>
          <w:trHeight w:val="397"/>
        </w:trPr>
        <w:tc>
          <w:tcPr>
            <w:tcW w:w="1451" w:type="pct"/>
            <w:vAlign w:val="center"/>
          </w:tcPr>
          <w:p w14:paraId="249B7BD3" w14:textId="77777777" w:rsidR="008377B8" w:rsidRDefault="004E01A6" w:rsidP="00C26821">
            <w:pPr>
              <w:pStyle w:val="afa"/>
              <w:jc w:val="center"/>
            </w:pPr>
            <w:r>
              <w:t>氮氧化物（其他）</w:t>
            </w:r>
          </w:p>
        </w:tc>
        <w:tc>
          <w:tcPr>
            <w:tcW w:w="595" w:type="pct"/>
            <w:vAlign w:val="center"/>
          </w:tcPr>
          <w:p w14:paraId="7BEA0F83" w14:textId="77777777" w:rsidR="008377B8" w:rsidRDefault="004E01A6" w:rsidP="00C26821">
            <w:pPr>
              <w:pStyle w:val="afa"/>
              <w:jc w:val="center"/>
            </w:pPr>
            <w:r>
              <w:t>100</w:t>
            </w:r>
          </w:p>
        </w:tc>
        <w:tc>
          <w:tcPr>
            <w:tcW w:w="933" w:type="pct"/>
            <w:vMerge/>
            <w:vAlign w:val="center"/>
          </w:tcPr>
          <w:p w14:paraId="5D6207D4" w14:textId="77777777" w:rsidR="008377B8" w:rsidRDefault="008377B8" w:rsidP="00C26821">
            <w:pPr>
              <w:pStyle w:val="afa"/>
              <w:jc w:val="center"/>
            </w:pPr>
          </w:p>
        </w:tc>
        <w:tc>
          <w:tcPr>
            <w:tcW w:w="699" w:type="pct"/>
            <w:vAlign w:val="center"/>
          </w:tcPr>
          <w:p w14:paraId="14D337F2" w14:textId="77777777" w:rsidR="008377B8" w:rsidRDefault="004E01A6" w:rsidP="00C26821">
            <w:pPr>
              <w:pStyle w:val="afa"/>
              <w:jc w:val="center"/>
            </w:pPr>
            <w:r>
              <w:t>0.47</w:t>
            </w:r>
          </w:p>
        </w:tc>
        <w:tc>
          <w:tcPr>
            <w:tcW w:w="1322" w:type="pct"/>
            <w:vMerge/>
            <w:vAlign w:val="center"/>
          </w:tcPr>
          <w:p w14:paraId="0615EFEC" w14:textId="77777777" w:rsidR="008377B8" w:rsidRDefault="008377B8" w:rsidP="00C26821">
            <w:pPr>
              <w:pStyle w:val="afa"/>
              <w:jc w:val="center"/>
            </w:pPr>
          </w:p>
        </w:tc>
      </w:tr>
      <w:tr w:rsidR="008377B8" w14:paraId="28878118" w14:textId="77777777">
        <w:trPr>
          <w:trHeight w:val="397"/>
        </w:trPr>
        <w:tc>
          <w:tcPr>
            <w:tcW w:w="1451" w:type="pct"/>
            <w:vAlign w:val="center"/>
          </w:tcPr>
          <w:p w14:paraId="668C0AFF" w14:textId="77777777" w:rsidR="008377B8" w:rsidRDefault="004E01A6" w:rsidP="00C26821">
            <w:pPr>
              <w:pStyle w:val="afa"/>
              <w:jc w:val="center"/>
            </w:pPr>
            <w:r>
              <w:t>NMHC</w:t>
            </w:r>
            <w:r>
              <w:t>（其他）</w:t>
            </w:r>
          </w:p>
        </w:tc>
        <w:tc>
          <w:tcPr>
            <w:tcW w:w="595" w:type="pct"/>
            <w:vAlign w:val="center"/>
          </w:tcPr>
          <w:p w14:paraId="258EC0DD" w14:textId="77777777" w:rsidR="008377B8" w:rsidRDefault="004E01A6" w:rsidP="00C26821">
            <w:pPr>
              <w:pStyle w:val="afa"/>
              <w:jc w:val="center"/>
            </w:pPr>
            <w:r>
              <w:t>60</w:t>
            </w:r>
          </w:p>
        </w:tc>
        <w:tc>
          <w:tcPr>
            <w:tcW w:w="933" w:type="pct"/>
            <w:vAlign w:val="center"/>
          </w:tcPr>
          <w:p w14:paraId="7089AB29" w14:textId="77777777" w:rsidR="008377B8" w:rsidRDefault="004E01A6" w:rsidP="00C26821">
            <w:pPr>
              <w:pStyle w:val="afa"/>
              <w:jc w:val="center"/>
            </w:pPr>
            <w:r>
              <w:t>4</w:t>
            </w:r>
          </w:p>
        </w:tc>
        <w:tc>
          <w:tcPr>
            <w:tcW w:w="699" w:type="pct"/>
            <w:vAlign w:val="center"/>
          </w:tcPr>
          <w:p w14:paraId="6C782BAB" w14:textId="77777777" w:rsidR="008377B8" w:rsidRDefault="004E01A6" w:rsidP="00C26821">
            <w:pPr>
              <w:pStyle w:val="afa"/>
              <w:jc w:val="center"/>
            </w:pPr>
            <w:r>
              <w:t>3</w:t>
            </w:r>
          </w:p>
        </w:tc>
        <w:tc>
          <w:tcPr>
            <w:tcW w:w="1322" w:type="pct"/>
            <w:vMerge/>
            <w:vAlign w:val="center"/>
          </w:tcPr>
          <w:p w14:paraId="59302EFD" w14:textId="77777777" w:rsidR="008377B8" w:rsidRDefault="008377B8" w:rsidP="00C26821">
            <w:pPr>
              <w:pStyle w:val="afa"/>
              <w:jc w:val="center"/>
            </w:pPr>
          </w:p>
        </w:tc>
      </w:tr>
      <w:tr w:rsidR="008377B8" w14:paraId="043E353B" w14:textId="77777777">
        <w:trPr>
          <w:trHeight w:val="397"/>
        </w:trPr>
        <w:tc>
          <w:tcPr>
            <w:tcW w:w="1451" w:type="pct"/>
            <w:vAlign w:val="center"/>
          </w:tcPr>
          <w:p w14:paraId="71703FBF" w14:textId="77777777" w:rsidR="008377B8" w:rsidRDefault="004E01A6" w:rsidP="00C26821">
            <w:pPr>
              <w:pStyle w:val="afa"/>
              <w:jc w:val="center"/>
            </w:pPr>
            <w:r>
              <w:t>颗粒物（其他）</w:t>
            </w:r>
          </w:p>
        </w:tc>
        <w:tc>
          <w:tcPr>
            <w:tcW w:w="595" w:type="pct"/>
            <w:vAlign w:val="center"/>
          </w:tcPr>
          <w:p w14:paraId="7A4A6DE8" w14:textId="77777777" w:rsidR="008377B8" w:rsidRDefault="004E01A6" w:rsidP="00C26821">
            <w:pPr>
              <w:pStyle w:val="afa"/>
              <w:jc w:val="center"/>
            </w:pPr>
            <w:r>
              <w:t>20</w:t>
            </w:r>
          </w:p>
        </w:tc>
        <w:tc>
          <w:tcPr>
            <w:tcW w:w="933" w:type="pct"/>
            <w:vAlign w:val="center"/>
          </w:tcPr>
          <w:p w14:paraId="1467504D" w14:textId="77777777" w:rsidR="008377B8" w:rsidRDefault="004E01A6" w:rsidP="00C26821">
            <w:pPr>
              <w:pStyle w:val="afa"/>
              <w:jc w:val="center"/>
            </w:pPr>
            <w:r>
              <w:t>0.5</w:t>
            </w:r>
          </w:p>
        </w:tc>
        <w:tc>
          <w:tcPr>
            <w:tcW w:w="699" w:type="pct"/>
            <w:vAlign w:val="center"/>
          </w:tcPr>
          <w:p w14:paraId="5A80468E" w14:textId="77777777" w:rsidR="008377B8" w:rsidRDefault="004E01A6" w:rsidP="00C26821">
            <w:pPr>
              <w:pStyle w:val="afa"/>
              <w:jc w:val="center"/>
            </w:pPr>
            <w:r>
              <w:t>1</w:t>
            </w:r>
          </w:p>
        </w:tc>
        <w:tc>
          <w:tcPr>
            <w:tcW w:w="1322" w:type="pct"/>
            <w:vMerge/>
            <w:vAlign w:val="center"/>
          </w:tcPr>
          <w:p w14:paraId="061F925A" w14:textId="77777777" w:rsidR="008377B8" w:rsidRDefault="008377B8" w:rsidP="00C26821">
            <w:pPr>
              <w:pStyle w:val="afa"/>
              <w:jc w:val="center"/>
            </w:pPr>
          </w:p>
        </w:tc>
      </w:tr>
      <w:tr w:rsidR="008377B8" w14:paraId="0F39C022" w14:textId="77777777">
        <w:trPr>
          <w:trHeight w:val="397"/>
        </w:trPr>
        <w:tc>
          <w:tcPr>
            <w:tcW w:w="1451" w:type="pct"/>
            <w:vAlign w:val="center"/>
          </w:tcPr>
          <w:p w14:paraId="618CC431" w14:textId="77777777" w:rsidR="008377B8" w:rsidRDefault="004E01A6" w:rsidP="00C26821">
            <w:pPr>
              <w:pStyle w:val="afa"/>
              <w:jc w:val="center"/>
            </w:pPr>
            <w:r>
              <w:t>颗粒物（炭黑尘、染料尘）</w:t>
            </w:r>
          </w:p>
        </w:tc>
        <w:tc>
          <w:tcPr>
            <w:tcW w:w="595" w:type="pct"/>
            <w:vAlign w:val="center"/>
          </w:tcPr>
          <w:p w14:paraId="704F68A2" w14:textId="77777777" w:rsidR="008377B8" w:rsidRDefault="004E01A6" w:rsidP="00C26821">
            <w:pPr>
              <w:pStyle w:val="afa"/>
              <w:jc w:val="center"/>
            </w:pPr>
            <w:r>
              <w:t>15</w:t>
            </w:r>
          </w:p>
        </w:tc>
        <w:tc>
          <w:tcPr>
            <w:tcW w:w="933" w:type="pct"/>
            <w:vAlign w:val="center"/>
          </w:tcPr>
          <w:p w14:paraId="316E1114" w14:textId="77777777" w:rsidR="008377B8" w:rsidRDefault="004E01A6" w:rsidP="00C26821">
            <w:pPr>
              <w:pStyle w:val="afa"/>
              <w:jc w:val="center"/>
            </w:pPr>
            <w:r>
              <w:t>肉眼不可见</w:t>
            </w:r>
          </w:p>
        </w:tc>
        <w:tc>
          <w:tcPr>
            <w:tcW w:w="699" w:type="pct"/>
            <w:vAlign w:val="center"/>
          </w:tcPr>
          <w:p w14:paraId="6691FA6A" w14:textId="77777777" w:rsidR="008377B8" w:rsidRDefault="004E01A6" w:rsidP="00C26821">
            <w:pPr>
              <w:pStyle w:val="afa"/>
              <w:jc w:val="center"/>
            </w:pPr>
            <w:r>
              <w:t>0.51</w:t>
            </w:r>
          </w:p>
        </w:tc>
        <w:tc>
          <w:tcPr>
            <w:tcW w:w="1322" w:type="pct"/>
            <w:vMerge/>
            <w:vAlign w:val="center"/>
          </w:tcPr>
          <w:p w14:paraId="09409FA9" w14:textId="77777777" w:rsidR="008377B8" w:rsidRDefault="008377B8" w:rsidP="00C26821">
            <w:pPr>
              <w:pStyle w:val="afa"/>
              <w:jc w:val="center"/>
            </w:pPr>
          </w:p>
        </w:tc>
      </w:tr>
      <w:tr w:rsidR="008377B8" w14:paraId="0D5E0E99" w14:textId="77777777">
        <w:trPr>
          <w:trHeight w:val="397"/>
        </w:trPr>
        <w:tc>
          <w:tcPr>
            <w:tcW w:w="1451" w:type="pct"/>
            <w:vAlign w:val="center"/>
          </w:tcPr>
          <w:p w14:paraId="358C927F" w14:textId="77777777" w:rsidR="008377B8" w:rsidRDefault="004E01A6" w:rsidP="00C26821">
            <w:pPr>
              <w:pStyle w:val="afa"/>
              <w:jc w:val="center"/>
            </w:pPr>
            <w:r>
              <w:t>CO</w:t>
            </w:r>
          </w:p>
        </w:tc>
        <w:tc>
          <w:tcPr>
            <w:tcW w:w="595" w:type="pct"/>
            <w:vAlign w:val="center"/>
          </w:tcPr>
          <w:p w14:paraId="6CDCEA2D" w14:textId="77777777" w:rsidR="008377B8" w:rsidRDefault="004E01A6" w:rsidP="00C26821">
            <w:pPr>
              <w:pStyle w:val="afa"/>
              <w:jc w:val="center"/>
            </w:pPr>
            <w:r>
              <w:t>1000</w:t>
            </w:r>
          </w:p>
        </w:tc>
        <w:tc>
          <w:tcPr>
            <w:tcW w:w="933" w:type="pct"/>
            <w:vAlign w:val="center"/>
          </w:tcPr>
          <w:p w14:paraId="7210AA98" w14:textId="77777777" w:rsidR="008377B8" w:rsidRDefault="004E01A6" w:rsidP="00C26821">
            <w:pPr>
              <w:pStyle w:val="afa"/>
              <w:jc w:val="center"/>
            </w:pPr>
            <w:r>
              <w:t>10</w:t>
            </w:r>
          </w:p>
        </w:tc>
        <w:tc>
          <w:tcPr>
            <w:tcW w:w="699" w:type="pct"/>
            <w:vAlign w:val="center"/>
          </w:tcPr>
          <w:p w14:paraId="046D78F1" w14:textId="77777777" w:rsidR="008377B8" w:rsidRDefault="004E01A6" w:rsidP="00C26821">
            <w:pPr>
              <w:pStyle w:val="afa"/>
              <w:jc w:val="center"/>
            </w:pPr>
            <w:r>
              <w:t>24</w:t>
            </w:r>
          </w:p>
        </w:tc>
        <w:tc>
          <w:tcPr>
            <w:tcW w:w="1322" w:type="pct"/>
            <w:vMerge/>
            <w:vAlign w:val="center"/>
          </w:tcPr>
          <w:p w14:paraId="76C5626E" w14:textId="77777777" w:rsidR="008377B8" w:rsidRDefault="008377B8" w:rsidP="00C26821">
            <w:pPr>
              <w:pStyle w:val="afa"/>
              <w:jc w:val="center"/>
            </w:pPr>
          </w:p>
        </w:tc>
      </w:tr>
      <w:tr w:rsidR="008377B8" w14:paraId="700CA8F6" w14:textId="77777777">
        <w:trPr>
          <w:trHeight w:val="397"/>
        </w:trPr>
        <w:tc>
          <w:tcPr>
            <w:tcW w:w="1451" w:type="pct"/>
            <w:vAlign w:val="center"/>
          </w:tcPr>
          <w:p w14:paraId="6C62C824" w14:textId="77777777" w:rsidR="008377B8" w:rsidRDefault="004E01A6" w:rsidP="00C26821">
            <w:pPr>
              <w:pStyle w:val="afa"/>
              <w:jc w:val="center"/>
            </w:pPr>
            <w:r>
              <w:t>SO</w:t>
            </w:r>
            <w:r w:rsidRPr="00C26821">
              <w:rPr>
                <w:vertAlign w:val="subscript"/>
              </w:rPr>
              <w:t>2</w:t>
            </w:r>
          </w:p>
        </w:tc>
        <w:tc>
          <w:tcPr>
            <w:tcW w:w="595" w:type="pct"/>
            <w:vAlign w:val="center"/>
          </w:tcPr>
          <w:p w14:paraId="24A4EEA3" w14:textId="77777777" w:rsidR="008377B8" w:rsidRDefault="004E01A6" w:rsidP="00C26821">
            <w:pPr>
              <w:pStyle w:val="afa"/>
              <w:jc w:val="center"/>
            </w:pPr>
            <w:r>
              <w:t>50</w:t>
            </w:r>
          </w:p>
        </w:tc>
        <w:tc>
          <w:tcPr>
            <w:tcW w:w="933" w:type="pct"/>
            <w:vAlign w:val="center"/>
          </w:tcPr>
          <w:p w14:paraId="6663A9DF" w14:textId="77777777" w:rsidR="008377B8" w:rsidRDefault="004E01A6" w:rsidP="00C26821">
            <w:pPr>
              <w:pStyle w:val="afa"/>
              <w:jc w:val="center"/>
            </w:pPr>
            <w:r>
              <w:t>/</w:t>
            </w:r>
          </w:p>
        </w:tc>
        <w:tc>
          <w:tcPr>
            <w:tcW w:w="699" w:type="pct"/>
            <w:vAlign w:val="center"/>
          </w:tcPr>
          <w:p w14:paraId="1878B4DE" w14:textId="77777777" w:rsidR="008377B8" w:rsidRDefault="004E01A6" w:rsidP="00C26821">
            <w:pPr>
              <w:pStyle w:val="afa"/>
              <w:jc w:val="center"/>
            </w:pPr>
            <w:r>
              <w:t>/</w:t>
            </w:r>
          </w:p>
        </w:tc>
        <w:tc>
          <w:tcPr>
            <w:tcW w:w="1322" w:type="pct"/>
            <w:vMerge w:val="restart"/>
            <w:vAlign w:val="center"/>
          </w:tcPr>
          <w:p w14:paraId="69BF6EDB" w14:textId="77777777" w:rsidR="008377B8" w:rsidRDefault="004E01A6" w:rsidP="00C26821">
            <w:pPr>
              <w:pStyle w:val="afa"/>
              <w:jc w:val="center"/>
            </w:pPr>
            <w:r>
              <w:t>《锅炉大气污染物排放标准》（</w:t>
            </w:r>
            <w:r>
              <w:t>GB13271-2014</w:t>
            </w:r>
            <w:r>
              <w:t>），其中氮氧化物排放浓度限值按</w:t>
            </w:r>
            <w:r>
              <w:t>50mg/m</w:t>
            </w:r>
            <w:r w:rsidRPr="00C26821">
              <w:rPr>
                <w:vertAlign w:val="superscript"/>
              </w:rPr>
              <w:t>3</w:t>
            </w:r>
            <w:r>
              <w:t>执行</w:t>
            </w:r>
          </w:p>
        </w:tc>
      </w:tr>
      <w:tr w:rsidR="008377B8" w14:paraId="18005DAE" w14:textId="77777777">
        <w:trPr>
          <w:trHeight w:val="397"/>
        </w:trPr>
        <w:tc>
          <w:tcPr>
            <w:tcW w:w="1451" w:type="pct"/>
            <w:vAlign w:val="center"/>
          </w:tcPr>
          <w:p w14:paraId="30BAEAAA" w14:textId="77777777" w:rsidR="008377B8" w:rsidRDefault="004E01A6" w:rsidP="00C26821">
            <w:pPr>
              <w:pStyle w:val="afa"/>
              <w:jc w:val="center"/>
            </w:pPr>
            <w:r>
              <w:t>NO</w:t>
            </w:r>
            <w:r w:rsidRPr="00C26821">
              <w:rPr>
                <w:vertAlign w:val="subscript"/>
              </w:rPr>
              <w:t>X</w:t>
            </w:r>
          </w:p>
        </w:tc>
        <w:tc>
          <w:tcPr>
            <w:tcW w:w="595" w:type="pct"/>
            <w:vAlign w:val="center"/>
          </w:tcPr>
          <w:p w14:paraId="0DC95AFF" w14:textId="77777777" w:rsidR="008377B8" w:rsidRDefault="004E01A6" w:rsidP="00C26821">
            <w:pPr>
              <w:pStyle w:val="afa"/>
              <w:jc w:val="center"/>
            </w:pPr>
            <w:r>
              <w:t>50</w:t>
            </w:r>
          </w:p>
        </w:tc>
        <w:tc>
          <w:tcPr>
            <w:tcW w:w="933" w:type="pct"/>
            <w:vAlign w:val="center"/>
          </w:tcPr>
          <w:p w14:paraId="00B496F2" w14:textId="77777777" w:rsidR="008377B8" w:rsidRDefault="004E01A6" w:rsidP="00C26821">
            <w:pPr>
              <w:pStyle w:val="afa"/>
              <w:jc w:val="center"/>
            </w:pPr>
            <w:r>
              <w:t>/</w:t>
            </w:r>
          </w:p>
        </w:tc>
        <w:tc>
          <w:tcPr>
            <w:tcW w:w="699" w:type="pct"/>
            <w:vAlign w:val="center"/>
          </w:tcPr>
          <w:p w14:paraId="2B0F7F22" w14:textId="77777777" w:rsidR="008377B8" w:rsidRDefault="004E01A6" w:rsidP="00C26821">
            <w:pPr>
              <w:pStyle w:val="afa"/>
              <w:jc w:val="center"/>
            </w:pPr>
            <w:r>
              <w:t>/</w:t>
            </w:r>
          </w:p>
        </w:tc>
        <w:tc>
          <w:tcPr>
            <w:tcW w:w="1322" w:type="pct"/>
            <w:vMerge/>
            <w:vAlign w:val="center"/>
          </w:tcPr>
          <w:p w14:paraId="0C8CFE31" w14:textId="77777777" w:rsidR="008377B8" w:rsidRDefault="008377B8" w:rsidP="00C26821">
            <w:pPr>
              <w:pStyle w:val="afa"/>
              <w:jc w:val="center"/>
            </w:pPr>
          </w:p>
        </w:tc>
      </w:tr>
      <w:tr w:rsidR="008377B8" w14:paraId="675809D7" w14:textId="77777777">
        <w:trPr>
          <w:trHeight w:val="397"/>
        </w:trPr>
        <w:tc>
          <w:tcPr>
            <w:tcW w:w="1451" w:type="pct"/>
            <w:vAlign w:val="center"/>
          </w:tcPr>
          <w:p w14:paraId="61169D0F" w14:textId="77777777" w:rsidR="008377B8" w:rsidRDefault="004E01A6" w:rsidP="00C26821">
            <w:pPr>
              <w:pStyle w:val="afa"/>
              <w:jc w:val="center"/>
            </w:pPr>
            <w:r>
              <w:t>颗粒物</w:t>
            </w:r>
          </w:p>
        </w:tc>
        <w:tc>
          <w:tcPr>
            <w:tcW w:w="595" w:type="pct"/>
            <w:vAlign w:val="center"/>
          </w:tcPr>
          <w:p w14:paraId="3B943D86" w14:textId="77777777" w:rsidR="008377B8" w:rsidRDefault="004E01A6" w:rsidP="00C26821">
            <w:pPr>
              <w:pStyle w:val="afa"/>
              <w:jc w:val="center"/>
            </w:pPr>
            <w:r>
              <w:t>20</w:t>
            </w:r>
          </w:p>
        </w:tc>
        <w:tc>
          <w:tcPr>
            <w:tcW w:w="933" w:type="pct"/>
            <w:vAlign w:val="center"/>
          </w:tcPr>
          <w:p w14:paraId="41092395" w14:textId="77777777" w:rsidR="008377B8" w:rsidRDefault="004E01A6" w:rsidP="00C26821">
            <w:pPr>
              <w:pStyle w:val="afa"/>
              <w:jc w:val="center"/>
            </w:pPr>
            <w:r>
              <w:t>5</w:t>
            </w:r>
          </w:p>
        </w:tc>
        <w:tc>
          <w:tcPr>
            <w:tcW w:w="699" w:type="pct"/>
            <w:vAlign w:val="center"/>
          </w:tcPr>
          <w:p w14:paraId="16A6E62B" w14:textId="77777777" w:rsidR="008377B8" w:rsidRDefault="004E01A6" w:rsidP="00C26821">
            <w:pPr>
              <w:pStyle w:val="afa"/>
              <w:jc w:val="center"/>
            </w:pPr>
            <w:r>
              <w:t>/</w:t>
            </w:r>
          </w:p>
        </w:tc>
        <w:tc>
          <w:tcPr>
            <w:tcW w:w="1322" w:type="pct"/>
            <w:vMerge/>
            <w:vAlign w:val="center"/>
          </w:tcPr>
          <w:p w14:paraId="1BD8CDB3" w14:textId="77777777" w:rsidR="008377B8" w:rsidRDefault="008377B8" w:rsidP="00C26821">
            <w:pPr>
              <w:pStyle w:val="afa"/>
              <w:jc w:val="center"/>
            </w:pPr>
          </w:p>
        </w:tc>
      </w:tr>
      <w:tr w:rsidR="008377B8" w14:paraId="26386129" w14:textId="77777777">
        <w:trPr>
          <w:trHeight w:val="397"/>
        </w:trPr>
        <w:tc>
          <w:tcPr>
            <w:tcW w:w="1451" w:type="pct"/>
            <w:vAlign w:val="center"/>
          </w:tcPr>
          <w:p w14:paraId="377E77B0" w14:textId="77777777" w:rsidR="008377B8" w:rsidRDefault="004E01A6" w:rsidP="00C26821">
            <w:pPr>
              <w:pStyle w:val="afa"/>
              <w:jc w:val="center"/>
            </w:pPr>
            <w:r>
              <w:t>SO</w:t>
            </w:r>
            <w:r w:rsidRPr="00C26821">
              <w:rPr>
                <w:vertAlign w:val="subscript"/>
              </w:rPr>
              <w:t>2</w:t>
            </w:r>
          </w:p>
        </w:tc>
        <w:tc>
          <w:tcPr>
            <w:tcW w:w="595" w:type="pct"/>
            <w:vAlign w:val="center"/>
          </w:tcPr>
          <w:p w14:paraId="09C27B13" w14:textId="77777777" w:rsidR="008377B8" w:rsidRDefault="004E01A6" w:rsidP="00C26821">
            <w:pPr>
              <w:pStyle w:val="afa"/>
              <w:jc w:val="center"/>
            </w:pPr>
            <w:r>
              <w:rPr>
                <w:rFonts w:hint="eastAsia"/>
              </w:rPr>
              <w:t>8</w:t>
            </w:r>
            <w:r>
              <w:t>0</w:t>
            </w:r>
          </w:p>
        </w:tc>
        <w:tc>
          <w:tcPr>
            <w:tcW w:w="933" w:type="pct"/>
            <w:vAlign w:val="center"/>
          </w:tcPr>
          <w:p w14:paraId="04F83D1B" w14:textId="77777777" w:rsidR="008377B8" w:rsidRDefault="004E01A6" w:rsidP="00C26821">
            <w:pPr>
              <w:pStyle w:val="afa"/>
              <w:jc w:val="center"/>
            </w:pPr>
            <w:r>
              <w:t>/</w:t>
            </w:r>
          </w:p>
        </w:tc>
        <w:tc>
          <w:tcPr>
            <w:tcW w:w="699" w:type="pct"/>
            <w:vAlign w:val="center"/>
          </w:tcPr>
          <w:p w14:paraId="424CE6F0" w14:textId="77777777" w:rsidR="008377B8" w:rsidRDefault="004E01A6" w:rsidP="00C26821">
            <w:pPr>
              <w:pStyle w:val="afa"/>
              <w:jc w:val="center"/>
            </w:pPr>
            <w:r>
              <w:t>/</w:t>
            </w:r>
          </w:p>
        </w:tc>
        <w:tc>
          <w:tcPr>
            <w:tcW w:w="1322" w:type="pct"/>
            <w:vMerge w:val="restart"/>
            <w:vAlign w:val="center"/>
          </w:tcPr>
          <w:p w14:paraId="1B444C86" w14:textId="77777777" w:rsidR="008377B8" w:rsidRDefault="004E01A6" w:rsidP="00C26821">
            <w:pPr>
              <w:pStyle w:val="afa"/>
              <w:jc w:val="center"/>
            </w:pPr>
            <w:r>
              <w:rPr>
                <w:rFonts w:hint="eastAsia"/>
              </w:rPr>
              <w:t>参照执行《工业炉窑大气污染物排放标准》（</w:t>
            </w:r>
            <w:r>
              <w:t>DB32/3728-2020</w:t>
            </w:r>
            <w:r>
              <w:t>）</w:t>
            </w:r>
          </w:p>
        </w:tc>
      </w:tr>
      <w:tr w:rsidR="008377B8" w14:paraId="663F49F9" w14:textId="77777777">
        <w:trPr>
          <w:trHeight w:val="397"/>
        </w:trPr>
        <w:tc>
          <w:tcPr>
            <w:tcW w:w="1451" w:type="pct"/>
            <w:vAlign w:val="center"/>
          </w:tcPr>
          <w:p w14:paraId="5BF42960" w14:textId="77777777" w:rsidR="008377B8" w:rsidRDefault="004E01A6" w:rsidP="00C26821">
            <w:pPr>
              <w:pStyle w:val="afa"/>
              <w:jc w:val="center"/>
            </w:pPr>
            <w:r>
              <w:t>NO</w:t>
            </w:r>
            <w:r w:rsidRPr="00C26821">
              <w:rPr>
                <w:vertAlign w:val="subscript"/>
              </w:rPr>
              <w:t>X</w:t>
            </w:r>
          </w:p>
        </w:tc>
        <w:tc>
          <w:tcPr>
            <w:tcW w:w="595" w:type="pct"/>
            <w:vAlign w:val="center"/>
          </w:tcPr>
          <w:p w14:paraId="40E42CA7" w14:textId="77777777" w:rsidR="008377B8" w:rsidRDefault="004E01A6" w:rsidP="00C26821">
            <w:pPr>
              <w:pStyle w:val="afa"/>
              <w:jc w:val="center"/>
            </w:pPr>
            <w:r>
              <w:t>1</w:t>
            </w:r>
            <w:r>
              <w:rPr>
                <w:rFonts w:hint="eastAsia"/>
              </w:rPr>
              <w:t>8</w:t>
            </w:r>
            <w:r>
              <w:t>0</w:t>
            </w:r>
          </w:p>
        </w:tc>
        <w:tc>
          <w:tcPr>
            <w:tcW w:w="933" w:type="pct"/>
            <w:vAlign w:val="center"/>
          </w:tcPr>
          <w:p w14:paraId="0C91E846" w14:textId="77777777" w:rsidR="008377B8" w:rsidRDefault="004E01A6" w:rsidP="00C26821">
            <w:pPr>
              <w:pStyle w:val="afa"/>
              <w:jc w:val="center"/>
            </w:pPr>
            <w:r>
              <w:t>/</w:t>
            </w:r>
          </w:p>
        </w:tc>
        <w:tc>
          <w:tcPr>
            <w:tcW w:w="699" w:type="pct"/>
            <w:vAlign w:val="center"/>
          </w:tcPr>
          <w:p w14:paraId="54888498" w14:textId="77777777" w:rsidR="008377B8" w:rsidRDefault="004E01A6" w:rsidP="00C26821">
            <w:pPr>
              <w:pStyle w:val="afa"/>
              <w:jc w:val="center"/>
            </w:pPr>
            <w:r>
              <w:t>/</w:t>
            </w:r>
          </w:p>
        </w:tc>
        <w:tc>
          <w:tcPr>
            <w:tcW w:w="1322" w:type="pct"/>
            <w:vMerge/>
            <w:vAlign w:val="center"/>
          </w:tcPr>
          <w:p w14:paraId="145399C8" w14:textId="77777777" w:rsidR="008377B8" w:rsidRDefault="008377B8" w:rsidP="00C26821">
            <w:pPr>
              <w:pStyle w:val="afa"/>
              <w:jc w:val="center"/>
            </w:pPr>
          </w:p>
        </w:tc>
      </w:tr>
      <w:tr w:rsidR="008377B8" w14:paraId="372696CB" w14:textId="77777777">
        <w:trPr>
          <w:trHeight w:val="397"/>
        </w:trPr>
        <w:tc>
          <w:tcPr>
            <w:tcW w:w="1451" w:type="pct"/>
            <w:vAlign w:val="center"/>
          </w:tcPr>
          <w:p w14:paraId="2505B7C4" w14:textId="77777777" w:rsidR="008377B8" w:rsidRDefault="004E01A6" w:rsidP="00C26821">
            <w:pPr>
              <w:pStyle w:val="afa"/>
              <w:jc w:val="center"/>
            </w:pPr>
            <w:r>
              <w:t>颗粒物</w:t>
            </w:r>
          </w:p>
        </w:tc>
        <w:tc>
          <w:tcPr>
            <w:tcW w:w="595" w:type="pct"/>
            <w:vAlign w:val="center"/>
          </w:tcPr>
          <w:p w14:paraId="676799AA" w14:textId="77777777" w:rsidR="008377B8" w:rsidRDefault="004E01A6" w:rsidP="00C26821">
            <w:pPr>
              <w:pStyle w:val="afa"/>
              <w:jc w:val="center"/>
            </w:pPr>
            <w:r>
              <w:rPr>
                <w:rFonts w:hint="eastAsia"/>
              </w:rPr>
              <w:t>2</w:t>
            </w:r>
            <w:r>
              <w:t>0</w:t>
            </w:r>
          </w:p>
        </w:tc>
        <w:tc>
          <w:tcPr>
            <w:tcW w:w="933" w:type="pct"/>
            <w:vAlign w:val="center"/>
          </w:tcPr>
          <w:p w14:paraId="0C7F0932" w14:textId="77777777" w:rsidR="008377B8" w:rsidRDefault="004E01A6" w:rsidP="00C26821">
            <w:pPr>
              <w:pStyle w:val="afa"/>
              <w:jc w:val="center"/>
            </w:pPr>
            <w:r>
              <w:t>/</w:t>
            </w:r>
          </w:p>
        </w:tc>
        <w:tc>
          <w:tcPr>
            <w:tcW w:w="699" w:type="pct"/>
            <w:vAlign w:val="center"/>
          </w:tcPr>
          <w:p w14:paraId="00906F00" w14:textId="77777777" w:rsidR="008377B8" w:rsidRDefault="004E01A6" w:rsidP="00C26821">
            <w:pPr>
              <w:pStyle w:val="afa"/>
              <w:jc w:val="center"/>
            </w:pPr>
            <w:r>
              <w:t>/</w:t>
            </w:r>
          </w:p>
        </w:tc>
        <w:tc>
          <w:tcPr>
            <w:tcW w:w="1322" w:type="pct"/>
            <w:vMerge/>
            <w:vAlign w:val="center"/>
          </w:tcPr>
          <w:p w14:paraId="3FFF1071" w14:textId="77777777" w:rsidR="008377B8" w:rsidRDefault="008377B8" w:rsidP="00C26821">
            <w:pPr>
              <w:pStyle w:val="afa"/>
              <w:jc w:val="center"/>
            </w:pPr>
          </w:p>
        </w:tc>
      </w:tr>
      <w:tr w:rsidR="008377B8" w14:paraId="581E2EDF" w14:textId="77777777">
        <w:trPr>
          <w:trHeight w:val="397"/>
        </w:trPr>
        <w:tc>
          <w:tcPr>
            <w:tcW w:w="1451" w:type="pct"/>
            <w:vAlign w:val="center"/>
          </w:tcPr>
          <w:p w14:paraId="5E73C395" w14:textId="77777777" w:rsidR="008377B8" w:rsidRDefault="004E01A6" w:rsidP="00C26821">
            <w:pPr>
              <w:pStyle w:val="afa"/>
              <w:jc w:val="center"/>
            </w:pPr>
            <w:r>
              <w:t>苯系物</w:t>
            </w:r>
          </w:p>
        </w:tc>
        <w:tc>
          <w:tcPr>
            <w:tcW w:w="595" w:type="pct"/>
            <w:vAlign w:val="center"/>
          </w:tcPr>
          <w:p w14:paraId="1A23232B" w14:textId="77777777" w:rsidR="008377B8" w:rsidRDefault="004E01A6" w:rsidP="00C26821">
            <w:pPr>
              <w:pStyle w:val="afa"/>
              <w:jc w:val="center"/>
            </w:pPr>
            <w:r>
              <w:t>20</w:t>
            </w:r>
          </w:p>
        </w:tc>
        <w:tc>
          <w:tcPr>
            <w:tcW w:w="933" w:type="pct"/>
            <w:vAlign w:val="center"/>
          </w:tcPr>
          <w:p w14:paraId="5108DBA6" w14:textId="77777777" w:rsidR="008377B8" w:rsidRDefault="004E01A6" w:rsidP="00C26821">
            <w:pPr>
              <w:pStyle w:val="afa"/>
              <w:jc w:val="center"/>
            </w:pPr>
            <w:r>
              <w:t>1.0</w:t>
            </w:r>
          </w:p>
        </w:tc>
        <w:tc>
          <w:tcPr>
            <w:tcW w:w="699" w:type="pct"/>
            <w:vAlign w:val="center"/>
          </w:tcPr>
          <w:p w14:paraId="5BDF3D87" w14:textId="77777777" w:rsidR="008377B8" w:rsidRDefault="004E01A6" w:rsidP="00C26821">
            <w:pPr>
              <w:pStyle w:val="afa"/>
              <w:jc w:val="center"/>
            </w:pPr>
            <w:r>
              <w:t>8</w:t>
            </w:r>
          </w:p>
        </w:tc>
        <w:tc>
          <w:tcPr>
            <w:tcW w:w="1322" w:type="pct"/>
            <w:vMerge w:val="restart"/>
            <w:vAlign w:val="center"/>
          </w:tcPr>
          <w:p w14:paraId="1E485629" w14:textId="77777777" w:rsidR="008377B8" w:rsidRDefault="004E01A6" w:rsidP="00C26821">
            <w:pPr>
              <w:pStyle w:val="afa"/>
              <w:jc w:val="center"/>
            </w:pPr>
            <w:bookmarkStart w:id="28" w:name="RANGE!F452"/>
            <w:r>
              <w:t>《表面涂装（汽车制造业）挥发性有机物排放标准》（</w:t>
            </w:r>
            <w:r>
              <w:t>DB32/2862-2016</w:t>
            </w:r>
            <w:r>
              <w:t>）</w:t>
            </w:r>
            <w:bookmarkEnd w:id="28"/>
          </w:p>
        </w:tc>
      </w:tr>
      <w:tr w:rsidR="008377B8" w14:paraId="43CCDA08" w14:textId="77777777">
        <w:trPr>
          <w:trHeight w:val="397"/>
        </w:trPr>
        <w:tc>
          <w:tcPr>
            <w:tcW w:w="1451" w:type="pct"/>
            <w:vAlign w:val="center"/>
          </w:tcPr>
          <w:p w14:paraId="18F901E6" w14:textId="77777777" w:rsidR="008377B8" w:rsidRDefault="004E01A6" w:rsidP="00C26821">
            <w:pPr>
              <w:pStyle w:val="afa"/>
              <w:jc w:val="center"/>
            </w:pPr>
            <w:r>
              <w:t>二甲苯</w:t>
            </w:r>
          </w:p>
        </w:tc>
        <w:tc>
          <w:tcPr>
            <w:tcW w:w="595" w:type="pct"/>
            <w:vAlign w:val="center"/>
          </w:tcPr>
          <w:p w14:paraId="23CA82B6" w14:textId="77777777" w:rsidR="008377B8" w:rsidRDefault="004E01A6" w:rsidP="00C26821">
            <w:pPr>
              <w:pStyle w:val="afa"/>
              <w:jc w:val="center"/>
            </w:pPr>
            <w:r>
              <w:t>12</w:t>
            </w:r>
          </w:p>
        </w:tc>
        <w:tc>
          <w:tcPr>
            <w:tcW w:w="933" w:type="pct"/>
            <w:vAlign w:val="center"/>
          </w:tcPr>
          <w:p w14:paraId="2B0555C3" w14:textId="77777777" w:rsidR="008377B8" w:rsidRDefault="004E01A6" w:rsidP="00C26821">
            <w:pPr>
              <w:pStyle w:val="afa"/>
              <w:jc w:val="center"/>
            </w:pPr>
            <w:r>
              <w:t>0.2</w:t>
            </w:r>
          </w:p>
        </w:tc>
        <w:tc>
          <w:tcPr>
            <w:tcW w:w="699" w:type="pct"/>
            <w:vAlign w:val="center"/>
          </w:tcPr>
          <w:p w14:paraId="06B7E4EC" w14:textId="77777777" w:rsidR="008377B8" w:rsidRDefault="004E01A6" w:rsidP="00C26821">
            <w:pPr>
              <w:pStyle w:val="afa"/>
              <w:jc w:val="center"/>
            </w:pPr>
            <w:r>
              <w:t>4.5</w:t>
            </w:r>
          </w:p>
        </w:tc>
        <w:tc>
          <w:tcPr>
            <w:tcW w:w="1322" w:type="pct"/>
            <w:vMerge/>
            <w:vAlign w:val="center"/>
          </w:tcPr>
          <w:p w14:paraId="57D5E55C" w14:textId="77777777" w:rsidR="008377B8" w:rsidRDefault="008377B8" w:rsidP="00C26821">
            <w:pPr>
              <w:pStyle w:val="afa"/>
              <w:jc w:val="center"/>
            </w:pPr>
          </w:p>
        </w:tc>
      </w:tr>
      <w:tr w:rsidR="008377B8" w14:paraId="6756FEAE" w14:textId="77777777">
        <w:trPr>
          <w:trHeight w:val="397"/>
        </w:trPr>
        <w:tc>
          <w:tcPr>
            <w:tcW w:w="1451" w:type="pct"/>
            <w:vMerge w:val="restart"/>
            <w:vAlign w:val="center"/>
          </w:tcPr>
          <w:p w14:paraId="24D5360E" w14:textId="77777777" w:rsidR="008377B8" w:rsidRDefault="004E01A6" w:rsidP="00C26821">
            <w:pPr>
              <w:pStyle w:val="afa"/>
              <w:jc w:val="center"/>
            </w:pPr>
            <w:r>
              <w:t>TVOCs</w:t>
            </w:r>
          </w:p>
        </w:tc>
        <w:tc>
          <w:tcPr>
            <w:tcW w:w="595" w:type="pct"/>
            <w:vAlign w:val="center"/>
          </w:tcPr>
          <w:p w14:paraId="22878610" w14:textId="77777777" w:rsidR="008377B8" w:rsidRDefault="004E01A6" w:rsidP="00C26821">
            <w:pPr>
              <w:pStyle w:val="afa"/>
              <w:jc w:val="center"/>
            </w:pPr>
            <w:r>
              <w:t>30</w:t>
            </w:r>
          </w:p>
        </w:tc>
        <w:tc>
          <w:tcPr>
            <w:tcW w:w="933" w:type="pct"/>
            <w:vAlign w:val="center"/>
          </w:tcPr>
          <w:p w14:paraId="442ED886" w14:textId="77777777" w:rsidR="008377B8" w:rsidRDefault="004E01A6" w:rsidP="00C26821">
            <w:pPr>
              <w:pStyle w:val="afa"/>
              <w:jc w:val="center"/>
            </w:pPr>
            <w:r>
              <w:t>1.5</w:t>
            </w:r>
          </w:p>
        </w:tc>
        <w:tc>
          <w:tcPr>
            <w:tcW w:w="699" w:type="pct"/>
            <w:vAlign w:val="center"/>
          </w:tcPr>
          <w:p w14:paraId="543555CF" w14:textId="77777777" w:rsidR="008377B8" w:rsidRDefault="004E01A6" w:rsidP="00C26821">
            <w:pPr>
              <w:pStyle w:val="afa"/>
              <w:jc w:val="center"/>
            </w:pPr>
            <w:r>
              <w:t>32</w:t>
            </w:r>
          </w:p>
        </w:tc>
        <w:tc>
          <w:tcPr>
            <w:tcW w:w="1322" w:type="pct"/>
            <w:vMerge/>
            <w:vAlign w:val="center"/>
          </w:tcPr>
          <w:p w14:paraId="1D29CAD5" w14:textId="77777777" w:rsidR="008377B8" w:rsidRDefault="008377B8" w:rsidP="00C26821">
            <w:pPr>
              <w:pStyle w:val="afa"/>
              <w:jc w:val="center"/>
            </w:pPr>
          </w:p>
        </w:tc>
      </w:tr>
      <w:tr w:rsidR="008377B8" w14:paraId="505BB8CA" w14:textId="77777777">
        <w:trPr>
          <w:trHeight w:val="397"/>
        </w:trPr>
        <w:tc>
          <w:tcPr>
            <w:tcW w:w="1451" w:type="pct"/>
            <w:vMerge/>
            <w:vAlign w:val="center"/>
          </w:tcPr>
          <w:p w14:paraId="0F7546FC" w14:textId="77777777" w:rsidR="008377B8" w:rsidRDefault="008377B8" w:rsidP="00C26821">
            <w:pPr>
              <w:pStyle w:val="afa"/>
              <w:jc w:val="center"/>
            </w:pPr>
          </w:p>
        </w:tc>
        <w:tc>
          <w:tcPr>
            <w:tcW w:w="2227" w:type="pct"/>
            <w:gridSpan w:val="3"/>
            <w:vAlign w:val="center"/>
          </w:tcPr>
          <w:p w14:paraId="2130E8FF" w14:textId="77777777" w:rsidR="008377B8" w:rsidRDefault="004E01A6" w:rsidP="00C26821">
            <w:pPr>
              <w:pStyle w:val="afa"/>
              <w:jc w:val="center"/>
            </w:pPr>
            <w:r>
              <w:t>单位涂装面积</w:t>
            </w:r>
            <w:r>
              <w:t>VOC</w:t>
            </w:r>
            <w:r w:rsidRPr="00C26821">
              <w:rPr>
                <w:vertAlign w:val="subscript"/>
              </w:rPr>
              <w:t>S</w:t>
            </w:r>
            <w:r>
              <w:t>排放限值</w:t>
            </w:r>
            <w:r>
              <w:t>35g/m</w:t>
            </w:r>
            <w:r w:rsidRPr="00C26821">
              <w:rPr>
                <w:vertAlign w:val="superscript"/>
              </w:rPr>
              <w:t>2</w:t>
            </w:r>
          </w:p>
        </w:tc>
        <w:tc>
          <w:tcPr>
            <w:tcW w:w="1322" w:type="pct"/>
            <w:vMerge/>
            <w:vAlign w:val="center"/>
          </w:tcPr>
          <w:p w14:paraId="6C6741FF" w14:textId="77777777" w:rsidR="008377B8" w:rsidRDefault="008377B8" w:rsidP="00C26821">
            <w:pPr>
              <w:pStyle w:val="afa"/>
              <w:jc w:val="center"/>
            </w:pPr>
          </w:p>
        </w:tc>
      </w:tr>
      <w:tr w:rsidR="008377B8" w14:paraId="726C602F" w14:textId="77777777">
        <w:trPr>
          <w:trHeight w:val="397"/>
        </w:trPr>
        <w:tc>
          <w:tcPr>
            <w:tcW w:w="1451" w:type="pct"/>
            <w:vAlign w:val="center"/>
          </w:tcPr>
          <w:p w14:paraId="69CCFF9D" w14:textId="77777777" w:rsidR="008377B8" w:rsidRDefault="004E01A6" w:rsidP="00C26821">
            <w:pPr>
              <w:pStyle w:val="afa"/>
              <w:jc w:val="center"/>
            </w:pPr>
            <w:r>
              <w:t>油烟</w:t>
            </w:r>
          </w:p>
        </w:tc>
        <w:tc>
          <w:tcPr>
            <w:tcW w:w="1528" w:type="pct"/>
            <w:gridSpan w:val="2"/>
            <w:vAlign w:val="center"/>
          </w:tcPr>
          <w:p w14:paraId="787708E4" w14:textId="77777777" w:rsidR="008377B8" w:rsidRDefault="004E01A6" w:rsidP="00C26821">
            <w:pPr>
              <w:pStyle w:val="afa"/>
              <w:jc w:val="center"/>
            </w:pPr>
            <w:r>
              <w:t>2</w:t>
            </w:r>
          </w:p>
        </w:tc>
        <w:tc>
          <w:tcPr>
            <w:tcW w:w="699" w:type="pct"/>
            <w:vAlign w:val="center"/>
          </w:tcPr>
          <w:p w14:paraId="099D1163" w14:textId="77777777" w:rsidR="008377B8" w:rsidRDefault="004E01A6" w:rsidP="00C26821">
            <w:pPr>
              <w:pStyle w:val="afa"/>
              <w:jc w:val="center"/>
            </w:pPr>
            <w:r>
              <w:t>/</w:t>
            </w:r>
          </w:p>
        </w:tc>
        <w:tc>
          <w:tcPr>
            <w:tcW w:w="1322" w:type="pct"/>
            <w:vAlign w:val="center"/>
          </w:tcPr>
          <w:p w14:paraId="69B0AE7F" w14:textId="77777777" w:rsidR="008377B8" w:rsidRDefault="004E01A6" w:rsidP="00C26821">
            <w:pPr>
              <w:pStyle w:val="afa"/>
              <w:jc w:val="center"/>
            </w:pPr>
            <w:r>
              <w:t>《饮食业油烟排放标准》</w:t>
            </w:r>
          </w:p>
          <w:p w14:paraId="3A232C6F" w14:textId="77777777" w:rsidR="008377B8" w:rsidRDefault="004E01A6" w:rsidP="00C26821">
            <w:pPr>
              <w:pStyle w:val="afa"/>
              <w:jc w:val="center"/>
            </w:pPr>
            <w:r>
              <w:t>（</w:t>
            </w:r>
            <w:r>
              <w:t>GB18483-2001</w:t>
            </w:r>
            <w:r>
              <w:t>）</w:t>
            </w:r>
          </w:p>
        </w:tc>
      </w:tr>
    </w:tbl>
    <w:p w14:paraId="42B2DE50" w14:textId="77777777" w:rsidR="008377B8" w:rsidRDefault="008377B8"/>
    <w:p w14:paraId="63078AFC" w14:textId="77777777" w:rsidR="008377B8" w:rsidRDefault="004E01A6">
      <w:pPr>
        <w:pStyle w:val="af8"/>
      </w:pPr>
      <w:r>
        <w:t>表</w:t>
      </w:r>
      <w:r>
        <w:rPr>
          <w:rFonts w:hint="eastAsia"/>
        </w:rPr>
        <w:t>2.2-1b</w:t>
      </w:r>
      <w:r>
        <w:t xml:space="preserve"> </w:t>
      </w:r>
      <w:r>
        <w:rPr>
          <w:rFonts w:hint="eastAsia"/>
        </w:rPr>
        <w:t>加油站大气污染物排放标准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52"/>
        <w:gridCol w:w="2288"/>
        <w:gridCol w:w="2092"/>
        <w:gridCol w:w="2810"/>
      </w:tblGrid>
      <w:tr w:rsidR="008377B8" w14:paraId="421F5D45" w14:textId="77777777" w:rsidTr="00C26821">
        <w:trPr>
          <w:trHeight w:val="20"/>
          <w:jc w:val="center"/>
        </w:trPr>
        <w:tc>
          <w:tcPr>
            <w:tcW w:w="1110" w:type="pct"/>
            <w:shd w:val="clear" w:color="auto" w:fill="auto"/>
            <w:vAlign w:val="center"/>
          </w:tcPr>
          <w:p w14:paraId="336BE347" w14:textId="77777777" w:rsidR="008377B8" w:rsidRDefault="004E01A6" w:rsidP="00C26821">
            <w:pPr>
              <w:pStyle w:val="afa"/>
              <w:jc w:val="center"/>
            </w:pPr>
            <w:r>
              <w:t>污染物</w:t>
            </w:r>
          </w:p>
        </w:tc>
        <w:tc>
          <w:tcPr>
            <w:tcW w:w="1238" w:type="pct"/>
            <w:shd w:val="clear" w:color="auto" w:fill="auto"/>
            <w:vAlign w:val="center"/>
          </w:tcPr>
          <w:p w14:paraId="4CFAECB0" w14:textId="77777777" w:rsidR="008377B8" w:rsidRDefault="004E01A6" w:rsidP="00C26821">
            <w:pPr>
              <w:pStyle w:val="afa"/>
              <w:jc w:val="center"/>
            </w:pPr>
            <w:r>
              <w:t>排放浓度（</w:t>
            </w:r>
            <w:r>
              <w:t>g/m</w:t>
            </w:r>
            <w:r w:rsidRPr="00C26821">
              <w:rPr>
                <w:vertAlign w:val="superscript"/>
              </w:rPr>
              <w:t>3</w:t>
            </w:r>
            <w:r>
              <w:t>）</w:t>
            </w:r>
          </w:p>
        </w:tc>
        <w:tc>
          <w:tcPr>
            <w:tcW w:w="1132" w:type="pct"/>
            <w:shd w:val="clear" w:color="auto" w:fill="auto"/>
            <w:vAlign w:val="center"/>
          </w:tcPr>
          <w:p w14:paraId="51570A3B" w14:textId="77777777" w:rsidR="008377B8" w:rsidRDefault="004E01A6" w:rsidP="00C26821">
            <w:pPr>
              <w:pStyle w:val="afa"/>
              <w:jc w:val="center"/>
            </w:pPr>
            <w:r>
              <w:t>排放口高度</w:t>
            </w:r>
            <w:r>
              <w:t>(m)</w:t>
            </w:r>
          </w:p>
        </w:tc>
        <w:tc>
          <w:tcPr>
            <w:tcW w:w="1520" w:type="pct"/>
            <w:shd w:val="clear" w:color="auto" w:fill="auto"/>
            <w:vAlign w:val="center"/>
          </w:tcPr>
          <w:p w14:paraId="133061A9" w14:textId="77777777" w:rsidR="008377B8" w:rsidRDefault="004E01A6" w:rsidP="00C26821">
            <w:pPr>
              <w:pStyle w:val="afa"/>
              <w:jc w:val="center"/>
            </w:pPr>
            <w:r>
              <w:t>标准来源</w:t>
            </w:r>
          </w:p>
        </w:tc>
      </w:tr>
      <w:tr w:rsidR="008377B8" w14:paraId="2A2227BD" w14:textId="77777777" w:rsidTr="00C26821">
        <w:trPr>
          <w:trHeight w:val="20"/>
          <w:jc w:val="center"/>
        </w:trPr>
        <w:tc>
          <w:tcPr>
            <w:tcW w:w="1110" w:type="pct"/>
            <w:shd w:val="clear" w:color="auto" w:fill="auto"/>
            <w:vAlign w:val="center"/>
          </w:tcPr>
          <w:p w14:paraId="484A07D8" w14:textId="77777777" w:rsidR="008377B8" w:rsidRDefault="004E01A6" w:rsidP="00C26821">
            <w:pPr>
              <w:pStyle w:val="afa"/>
              <w:jc w:val="center"/>
            </w:pPr>
            <w:r>
              <w:t>非甲烷总烃</w:t>
            </w:r>
          </w:p>
        </w:tc>
        <w:tc>
          <w:tcPr>
            <w:tcW w:w="1238" w:type="pct"/>
            <w:shd w:val="clear" w:color="auto" w:fill="auto"/>
            <w:vAlign w:val="center"/>
          </w:tcPr>
          <w:p w14:paraId="5B1BB2E6" w14:textId="77777777" w:rsidR="008377B8" w:rsidRDefault="004E01A6" w:rsidP="00C26821">
            <w:pPr>
              <w:pStyle w:val="afa"/>
              <w:jc w:val="center"/>
            </w:pPr>
            <w:r>
              <w:t>≤25</w:t>
            </w:r>
          </w:p>
        </w:tc>
        <w:tc>
          <w:tcPr>
            <w:tcW w:w="1132" w:type="pct"/>
            <w:shd w:val="clear" w:color="auto" w:fill="auto"/>
            <w:vAlign w:val="center"/>
          </w:tcPr>
          <w:p w14:paraId="50AAFBB1" w14:textId="77777777" w:rsidR="008377B8" w:rsidRDefault="004E01A6" w:rsidP="00C26821">
            <w:pPr>
              <w:pStyle w:val="afa"/>
              <w:jc w:val="center"/>
            </w:pPr>
            <w:r>
              <w:t>≥4</w:t>
            </w:r>
          </w:p>
        </w:tc>
        <w:tc>
          <w:tcPr>
            <w:tcW w:w="1520" w:type="pct"/>
            <w:shd w:val="clear" w:color="auto" w:fill="auto"/>
            <w:vAlign w:val="center"/>
          </w:tcPr>
          <w:p w14:paraId="4A86A2D8" w14:textId="77777777" w:rsidR="008377B8" w:rsidRDefault="004E01A6" w:rsidP="00C26821">
            <w:pPr>
              <w:pStyle w:val="afa"/>
              <w:jc w:val="center"/>
            </w:pPr>
            <w:r>
              <w:t>《加油站大气污染物排放标准》（</w:t>
            </w:r>
            <w:r>
              <w:t>GB20952-2007</w:t>
            </w:r>
            <w:r>
              <w:t>）</w:t>
            </w:r>
          </w:p>
        </w:tc>
      </w:tr>
    </w:tbl>
    <w:p w14:paraId="7B5B4D61" w14:textId="77777777" w:rsidR="008377B8" w:rsidRDefault="008377B8"/>
    <w:p w14:paraId="78B48CA1" w14:textId="77777777" w:rsidR="008377B8" w:rsidRDefault="004E01A6">
      <w:pPr>
        <w:pStyle w:val="af8"/>
      </w:pPr>
      <w:r>
        <w:t>表</w:t>
      </w:r>
      <w:r>
        <w:rPr>
          <w:rFonts w:hint="eastAsia"/>
        </w:rPr>
        <w:t>2.2-1c</w:t>
      </w:r>
      <w:r>
        <w:t xml:space="preserve"> </w:t>
      </w:r>
      <w:r>
        <w:rPr>
          <w:rFonts w:hint="eastAsia"/>
        </w:rPr>
        <w:t>恶臭污染物排放标准</w:t>
      </w:r>
    </w:p>
    <w:tbl>
      <w:tblPr>
        <w:tblW w:w="5000" w:type="pct"/>
        <w:tblLook w:val="04A0" w:firstRow="1" w:lastRow="0" w:firstColumn="1" w:lastColumn="0" w:noHBand="0" w:noVBand="1"/>
      </w:tblPr>
      <w:tblGrid>
        <w:gridCol w:w="1469"/>
        <w:gridCol w:w="2026"/>
        <w:gridCol w:w="1614"/>
        <w:gridCol w:w="2017"/>
        <w:gridCol w:w="2116"/>
      </w:tblGrid>
      <w:tr w:rsidR="008377B8" w14:paraId="72A955CF" w14:textId="77777777" w:rsidTr="00C26821">
        <w:trPr>
          <w:trHeight w:val="654"/>
        </w:trPr>
        <w:tc>
          <w:tcPr>
            <w:tcW w:w="795" w:type="pct"/>
            <w:tcBorders>
              <w:top w:val="single" w:sz="12" w:space="0" w:color="auto"/>
              <w:left w:val="nil"/>
              <w:bottom w:val="single" w:sz="4" w:space="0" w:color="auto"/>
              <w:right w:val="single" w:sz="4" w:space="0" w:color="auto"/>
            </w:tcBorders>
            <w:shd w:val="clear" w:color="auto" w:fill="auto"/>
            <w:vAlign w:val="center"/>
          </w:tcPr>
          <w:p w14:paraId="4183E936" w14:textId="77777777" w:rsidR="008377B8" w:rsidRDefault="004E01A6" w:rsidP="00C26821">
            <w:pPr>
              <w:pStyle w:val="afa"/>
              <w:jc w:val="center"/>
            </w:pPr>
            <w:r>
              <w:t>污染物</w:t>
            </w:r>
          </w:p>
        </w:tc>
        <w:tc>
          <w:tcPr>
            <w:tcW w:w="1096" w:type="pct"/>
            <w:tcBorders>
              <w:top w:val="single" w:sz="12" w:space="0" w:color="auto"/>
              <w:left w:val="single" w:sz="4" w:space="0" w:color="auto"/>
              <w:right w:val="single" w:sz="4" w:space="0" w:color="auto"/>
            </w:tcBorders>
            <w:shd w:val="clear" w:color="auto" w:fill="auto"/>
            <w:vAlign w:val="center"/>
          </w:tcPr>
          <w:p w14:paraId="7C9685AB" w14:textId="77777777" w:rsidR="008377B8" w:rsidRDefault="004E01A6" w:rsidP="00C26821">
            <w:pPr>
              <w:pStyle w:val="afa"/>
              <w:jc w:val="center"/>
            </w:pPr>
            <w:r>
              <w:rPr>
                <w:rFonts w:hint="eastAsia"/>
              </w:rPr>
              <w:t>厂界标准值</w:t>
            </w:r>
            <w:r>
              <w:t>（</w:t>
            </w:r>
            <w:r>
              <w:t>mg/m</w:t>
            </w:r>
            <w:r w:rsidRPr="00C26821">
              <w:rPr>
                <w:vertAlign w:val="superscript"/>
              </w:rPr>
              <w:t>3</w:t>
            </w:r>
            <w:r>
              <w:t>）</w:t>
            </w:r>
          </w:p>
        </w:tc>
        <w:tc>
          <w:tcPr>
            <w:tcW w:w="873" w:type="pct"/>
            <w:tcBorders>
              <w:top w:val="single" w:sz="12" w:space="0" w:color="auto"/>
              <w:left w:val="single" w:sz="4" w:space="0" w:color="auto"/>
              <w:right w:val="single" w:sz="4" w:space="0" w:color="auto"/>
            </w:tcBorders>
            <w:shd w:val="clear" w:color="auto" w:fill="auto"/>
            <w:vAlign w:val="center"/>
          </w:tcPr>
          <w:p w14:paraId="3592F525" w14:textId="77777777" w:rsidR="008377B8" w:rsidRDefault="004E01A6" w:rsidP="00C26821">
            <w:pPr>
              <w:pStyle w:val="afa"/>
              <w:jc w:val="center"/>
            </w:pPr>
            <w:r>
              <w:rPr>
                <w:rFonts w:hint="eastAsia"/>
              </w:rPr>
              <w:t>排气筒高度</w:t>
            </w:r>
          </w:p>
          <w:p w14:paraId="61D36860" w14:textId="77777777" w:rsidR="008377B8" w:rsidRDefault="004E01A6" w:rsidP="00C26821">
            <w:pPr>
              <w:pStyle w:val="afa"/>
              <w:jc w:val="center"/>
            </w:pPr>
            <w:r>
              <w:t>(m)</w:t>
            </w:r>
          </w:p>
        </w:tc>
        <w:tc>
          <w:tcPr>
            <w:tcW w:w="1091" w:type="pct"/>
            <w:tcBorders>
              <w:top w:val="single" w:sz="12" w:space="0" w:color="auto"/>
              <w:left w:val="single" w:sz="4" w:space="0" w:color="auto"/>
              <w:right w:val="single" w:sz="4" w:space="0" w:color="auto"/>
            </w:tcBorders>
            <w:shd w:val="clear" w:color="auto" w:fill="auto"/>
            <w:vAlign w:val="center"/>
          </w:tcPr>
          <w:p w14:paraId="06582636" w14:textId="77777777" w:rsidR="008377B8" w:rsidRDefault="004E01A6" w:rsidP="00C26821">
            <w:pPr>
              <w:pStyle w:val="afa"/>
              <w:jc w:val="center"/>
            </w:pPr>
            <w:r>
              <w:t>排放速率</w:t>
            </w:r>
          </w:p>
          <w:p w14:paraId="7EBE9857" w14:textId="77777777" w:rsidR="008377B8" w:rsidRDefault="004E01A6" w:rsidP="00C26821">
            <w:pPr>
              <w:pStyle w:val="afa"/>
              <w:jc w:val="center"/>
            </w:pPr>
            <w:r>
              <w:t>(kg/h)</w:t>
            </w:r>
          </w:p>
        </w:tc>
        <w:tc>
          <w:tcPr>
            <w:tcW w:w="1145" w:type="pct"/>
            <w:tcBorders>
              <w:top w:val="single" w:sz="12" w:space="0" w:color="auto"/>
              <w:left w:val="single" w:sz="4" w:space="0" w:color="auto"/>
              <w:bottom w:val="single" w:sz="4" w:space="0" w:color="auto"/>
              <w:right w:val="nil"/>
            </w:tcBorders>
            <w:shd w:val="clear" w:color="auto" w:fill="auto"/>
            <w:vAlign w:val="center"/>
          </w:tcPr>
          <w:p w14:paraId="70E740AE" w14:textId="77777777" w:rsidR="008377B8" w:rsidRDefault="004E01A6" w:rsidP="00C26821">
            <w:pPr>
              <w:pStyle w:val="afa"/>
              <w:jc w:val="center"/>
            </w:pPr>
            <w:r>
              <w:t>标准来源</w:t>
            </w:r>
          </w:p>
        </w:tc>
      </w:tr>
      <w:tr w:rsidR="008377B8" w14:paraId="4E632077" w14:textId="77777777" w:rsidTr="00C26821">
        <w:trPr>
          <w:trHeight w:val="20"/>
        </w:trPr>
        <w:tc>
          <w:tcPr>
            <w:tcW w:w="795" w:type="pct"/>
            <w:tcBorders>
              <w:top w:val="single" w:sz="4" w:space="0" w:color="auto"/>
              <w:left w:val="nil"/>
              <w:bottom w:val="single" w:sz="4" w:space="0" w:color="auto"/>
              <w:right w:val="single" w:sz="4" w:space="0" w:color="auto"/>
            </w:tcBorders>
            <w:shd w:val="clear" w:color="auto" w:fill="auto"/>
            <w:vAlign w:val="center"/>
          </w:tcPr>
          <w:p w14:paraId="654DD71D" w14:textId="77777777" w:rsidR="008377B8" w:rsidRDefault="004E01A6" w:rsidP="00C26821">
            <w:pPr>
              <w:pStyle w:val="afa"/>
              <w:jc w:val="center"/>
            </w:pPr>
            <w:r>
              <w:t>NH</w:t>
            </w:r>
            <w:r w:rsidRPr="00C26821">
              <w:rPr>
                <w:vertAlign w:val="subscript"/>
              </w:rPr>
              <w:t>3</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7642698B" w14:textId="77777777" w:rsidR="008377B8" w:rsidRDefault="004E01A6" w:rsidP="00C26821">
            <w:pPr>
              <w:pStyle w:val="afa"/>
              <w:jc w:val="center"/>
            </w:pPr>
            <w:r>
              <w:t>1.5</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6CD7FCEB" w14:textId="77777777" w:rsidR="008377B8" w:rsidRDefault="004E01A6" w:rsidP="00C26821">
            <w:pPr>
              <w:pStyle w:val="afa"/>
              <w:jc w:val="center"/>
            </w:pPr>
            <w:r>
              <w:t>15</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350EB44A" w14:textId="77777777" w:rsidR="008377B8" w:rsidRDefault="004E01A6" w:rsidP="00C26821">
            <w:pPr>
              <w:pStyle w:val="afa"/>
              <w:jc w:val="center"/>
            </w:pPr>
            <w:r>
              <w:t>4.9</w:t>
            </w:r>
          </w:p>
        </w:tc>
        <w:tc>
          <w:tcPr>
            <w:tcW w:w="1145" w:type="pct"/>
            <w:vMerge w:val="restart"/>
            <w:tcBorders>
              <w:top w:val="single" w:sz="4" w:space="0" w:color="auto"/>
              <w:left w:val="single" w:sz="4" w:space="0" w:color="auto"/>
              <w:bottom w:val="single" w:sz="4" w:space="0" w:color="auto"/>
              <w:right w:val="nil"/>
            </w:tcBorders>
            <w:shd w:val="clear" w:color="auto" w:fill="auto"/>
            <w:vAlign w:val="center"/>
          </w:tcPr>
          <w:p w14:paraId="10274A89" w14:textId="77777777" w:rsidR="008377B8" w:rsidRDefault="004E01A6" w:rsidP="00C26821">
            <w:pPr>
              <w:pStyle w:val="afa"/>
              <w:jc w:val="center"/>
            </w:pPr>
            <w:r>
              <w:t>《恶臭污染物排放标准》（</w:t>
            </w:r>
            <w:r>
              <w:t>GB14554-93</w:t>
            </w:r>
            <w:r>
              <w:t>）</w:t>
            </w:r>
          </w:p>
        </w:tc>
      </w:tr>
      <w:tr w:rsidR="008377B8" w14:paraId="6D7B5A0A" w14:textId="77777777" w:rsidTr="00C26821">
        <w:trPr>
          <w:trHeight w:val="20"/>
        </w:trPr>
        <w:tc>
          <w:tcPr>
            <w:tcW w:w="795" w:type="pct"/>
            <w:tcBorders>
              <w:top w:val="single" w:sz="4" w:space="0" w:color="auto"/>
              <w:left w:val="nil"/>
              <w:bottom w:val="single" w:sz="4" w:space="0" w:color="auto"/>
              <w:right w:val="single" w:sz="4" w:space="0" w:color="auto"/>
            </w:tcBorders>
            <w:shd w:val="clear" w:color="auto" w:fill="auto"/>
            <w:vAlign w:val="center"/>
          </w:tcPr>
          <w:p w14:paraId="4BE165FF" w14:textId="77777777" w:rsidR="008377B8" w:rsidRDefault="004E01A6" w:rsidP="00C26821">
            <w:pPr>
              <w:pStyle w:val="afa"/>
              <w:jc w:val="center"/>
            </w:pPr>
            <w:r>
              <w:t>H</w:t>
            </w:r>
            <w:r w:rsidRPr="00C26821">
              <w:rPr>
                <w:vertAlign w:val="subscript"/>
              </w:rPr>
              <w:t>2</w:t>
            </w:r>
            <w:r>
              <w:t>S</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2112CFA4" w14:textId="77777777" w:rsidR="008377B8" w:rsidRDefault="004E01A6" w:rsidP="00C26821">
            <w:pPr>
              <w:pStyle w:val="afa"/>
              <w:jc w:val="center"/>
            </w:pPr>
            <w:r>
              <w:t>0.06</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69B47E8C" w14:textId="77777777" w:rsidR="008377B8" w:rsidRDefault="004E01A6" w:rsidP="00C26821">
            <w:pPr>
              <w:pStyle w:val="afa"/>
              <w:jc w:val="center"/>
            </w:pPr>
            <w:r>
              <w:t>15</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4C67B4FF" w14:textId="77777777" w:rsidR="008377B8" w:rsidRDefault="004E01A6" w:rsidP="00C26821">
            <w:pPr>
              <w:pStyle w:val="afa"/>
              <w:jc w:val="center"/>
            </w:pPr>
            <w:r>
              <w:t>0.33</w:t>
            </w:r>
          </w:p>
        </w:tc>
        <w:tc>
          <w:tcPr>
            <w:tcW w:w="1145" w:type="pct"/>
            <w:vMerge/>
            <w:tcBorders>
              <w:top w:val="single" w:sz="4" w:space="0" w:color="auto"/>
              <w:left w:val="single" w:sz="4" w:space="0" w:color="auto"/>
              <w:bottom w:val="single" w:sz="4" w:space="0" w:color="auto"/>
              <w:right w:val="nil"/>
            </w:tcBorders>
            <w:vAlign w:val="center"/>
          </w:tcPr>
          <w:p w14:paraId="4197894E" w14:textId="77777777" w:rsidR="008377B8" w:rsidRDefault="008377B8" w:rsidP="00C26821">
            <w:pPr>
              <w:pStyle w:val="afa"/>
              <w:jc w:val="center"/>
            </w:pPr>
          </w:p>
        </w:tc>
      </w:tr>
      <w:tr w:rsidR="008377B8" w14:paraId="48F50168" w14:textId="77777777" w:rsidTr="00C26821">
        <w:trPr>
          <w:trHeight w:val="20"/>
        </w:trPr>
        <w:tc>
          <w:tcPr>
            <w:tcW w:w="795" w:type="pct"/>
            <w:tcBorders>
              <w:top w:val="single" w:sz="4" w:space="0" w:color="auto"/>
              <w:left w:val="nil"/>
              <w:bottom w:val="single" w:sz="12" w:space="0" w:color="auto"/>
              <w:right w:val="single" w:sz="4" w:space="0" w:color="auto"/>
            </w:tcBorders>
            <w:shd w:val="clear" w:color="auto" w:fill="auto"/>
            <w:vAlign w:val="center"/>
          </w:tcPr>
          <w:p w14:paraId="303A1045" w14:textId="77777777" w:rsidR="008377B8" w:rsidRDefault="004E01A6" w:rsidP="00C26821">
            <w:pPr>
              <w:pStyle w:val="afa"/>
              <w:jc w:val="center"/>
            </w:pPr>
            <w:r>
              <w:t>臭气浓度</w:t>
            </w:r>
          </w:p>
        </w:tc>
        <w:tc>
          <w:tcPr>
            <w:tcW w:w="1096" w:type="pct"/>
            <w:tcBorders>
              <w:top w:val="single" w:sz="4" w:space="0" w:color="auto"/>
              <w:left w:val="single" w:sz="4" w:space="0" w:color="auto"/>
              <w:bottom w:val="single" w:sz="12" w:space="0" w:color="auto"/>
              <w:right w:val="single" w:sz="4" w:space="0" w:color="auto"/>
            </w:tcBorders>
            <w:shd w:val="clear" w:color="auto" w:fill="auto"/>
            <w:vAlign w:val="center"/>
          </w:tcPr>
          <w:p w14:paraId="3E8EEA6D" w14:textId="77777777" w:rsidR="008377B8" w:rsidRDefault="004E01A6" w:rsidP="00C26821">
            <w:pPr>
              <w:pStyle w:val="afa"/>
              <w:jc w:val="center"/>
            </w:pPr>
            <w:r>
              <w:t>20</w:t>
            </w:r>
            <w:r>
              <w:t>（无量纲）</w:t>
            </w:r>
          </w:p>
        </w:tc>
        <w:tc>
          <w:tcPr>
            <w:tcW w:w="873" w:type="pct"/>
            <w:tcBorders>
              <w:top w:val="single" w:sz="4" w:space="0" w:color="auto"/>
              <w:left w:val="single" w:sz="4" w:space="0" w:color="auto"/>
              <w:bottom w:val="single" w:sz="12" w:space="0" w:color="auto"/>
              <w:right w:val="single" w:sz="4" w:space="0" w:color="auto"/>
            </w:tcBorders>
            <w:shd w:val="clear" w:color="auto" w:fill="auto"/>
            <w:vAlign w:val="center"/>
          </w:tcPr>
          <w:p w14:paraId="0BC43CC1" w14:textId="77777777" w:rsidR="008377B8" w:rsidRDefault="004E01A6" w:rsidP="00C26821">
            <w:pPr>
              <w:pStyle w:val="afa"/>
              <w:jc w:val="center"/>
            </w:pPr>
            <w:r>
              <w:t>15</w:t>
            </w:r>
          </w:p>
        </w:tc>
        <w:tc>
          <w:tcPr>
            <w:tcW w:w="1091" w:type="pct"/>
            <w:tcBorders>
              <w:top w:val="single" w:sz="4" w:space="0" w:color="auto"/>
              <w:left w:val="single" w:sz="4" w:space="0" w:color="auto"/>
              <w:bottom w:val="single" w:sz="12" w:space="0" w:color="auto"/>
              <w:right w:val="single" w:sz="4" w:space="0" w:color="auto"/>
            </w:tcBorders>
            <w:shd w:val="clear" w:color="auto" w:fill="auto"/>
            <w:vAlign w:val="center"/>
          </w:tcPr>
          <w:p w14:paraId="025B73D6" w14:textId="77777777" w:rsidR="008377B8" w:rsidRDefault="004E01A6" w:rsidP="00C26821">
            <w:pPr>
              <w:pStyle w:val="afa"/>
              <w:jc w:val="center"/>
            </w:pPr>
            <w:r>
              <w:t>2000</w:t>
            </w:r>
            <w:r>
              <w:t>（无量纲）</w:t>
            </w:r>
          </w:p>
        </w:tc>
        <w:tc>
          <w:tcPr>
            <w:tcW w:w="1145" w:type="pct"/>
            <w:vMerge/>
            <w:tcBorders>
              <w:top w:val="single" w:sz="4" w:space="0" w:color="auto"/>
              <w:left w:val="single" w:sz="4" w:space="0" w:color="auto"/>
              <w:bottom w:val="single" w:sz="12" w:space="0" w:color="000000"/>
              <w:right w:val="nil"/>
            </w:tcBorders>
            <w:vAlign w:val="center"/>
          </w:tcPr>
          <w:p w14:paraId="0977834E" w14:textId="77777777" w:rsidR="008377B8" w:rsidRDefault="008377B8" w:rsidP="00C26821">
            <w:pPr>
              <w:pStyle w:val="afa"/>
              <w:jc w:val="center"/>
            </w:pPr>
          </w:p>
        </w:tc>
      </w:tr>
    </w:tbl>
    <w:p w14:paraId="7A43DAD8" w14:textId="77777777" w:rsidR="008377B8" w:rsidRDefault="008377B8"/>
    <w:p w14:paraId="182F8CDA" w14:textId="77777777" w:rsidR="008377B8" w:rsidRDefault="004E01A6">
      <w:pPr>
        <w:pStyle w:val="af8"/>
      </w:pPr>
      <w:r>
        <w:t>表</w:t>
      </w:r>
      <w:r>
        <w:rPr>
          <w:rFonts w:hint="eastAsia"/>
        </w:rPr>
        <w:t>2.2-1d</w:t>
      </w:r>
      <w:r>
        <w:t xml:space="preserve"> </w:t>
      </w:r>
      <w:r>
        <w:rPr>
          <w:rFonts w:hint="eastAsia"/>
        </w:rPr>
        <w:t>厂区内</w:t>
      </w:r>
      <w:r>
        <w:rPr>
          <w:rFonts w:hint="eastAsia"/>
        </w:rPr>
        <w:t>VOCs</w:t>
      </w:r>
      <w:r>
        <w:rPr>
          <w:rFonts w:hint="eastAsia"/>
        </w:rPr>
        <w:t>无组织排放限值</w:t>
      </w:r>
    </w:p>
    <w:tbl>
      <w:tblPr>
        <w:tblW w:w="5000" w:type="pct"/>
        <w:jc w:val="center"/>
        <w:tblLook w:val="04A0" w:firstRow="1" w:lastRow="0" w:firstColumn="1" w:lastColumn="0" w:noHBand="0" w:noVBand="1"/>
      </w:tblPr>
      <w:tblGrid>
        <w:gridCol w:w="2310"/>
        <w:gridCol w:w="1858"/>
        <w:gridCol w:w="2763"/>
        <w:gridCol w:w="2311"/>
      </w:tblGrid>
      <w:tr w:rsidR="008377B8" w14:paraId="20B8B3CB" w14:textId="77777777" w:rsidTr="00C26821">
        <w:trPr>
          <w:trHeight w:val="340"/>
          <w:jc w:val="center"/>
        </w:trPr>
        <w:tc>
          <w:tcPr>
            <w:tcW w:w="1250" w:type="pct"/>
            <w:tcBorders>
              <w:top w:val="single" w:sz="12" w:space="0" w:color="auto"/>
              <w:left w:val="nil"/>
              <w:bottom w:val="single" w:sz="4" w:space="0" w:color="auto"/>
              <w:right w:val="single" w:sz="4" w:space="0" w:color="auto"/>
            </w:tcBorders>
            <w:shd w:val="clear" w:color="auto" w:fill="auto"/>
            <w:vAlign w:val="center"/>
          </w:tcPr>
          <w:p w14:paraId="733B4EC0" w14:textId="77777777" w:rsidR="008377B8" w:rsidRDefault="004E01A6" w:rsidP="00C26821">
            <w:pPr>
              <w:pStyle w:val="afa"/>
              <w:jc w:val="center"/>
            </w:pPr>
            <w:r>
              <w:t>污染物项目</w:t>
            </w:r>
          </w:p>
        </w:tc>
        <w:tc>
          <w:tcPr>
            <w:tcW w:w="1005" w:type="pct"/>
            <w:tcBorders>
              <w:top w:val="single" w:sz="12" w:space="0" w:color="auto"/>
              <w:left w:val="single" w:sz="4" w:space="0" w:color="auto"/>
              <w:bottom w:val="single" w:sz="4" w:space="0" w:color="auto"/>
              <w:right w:val="single" w:sz="4" w:space="0" w:color="auto"/>
            </w:tcBorders>
            <w:shd w:val="clear" w:color="auto" w:fill="auto"/>
            <w:vAlign w:val="center"/>
          </w:tcPr>
          <w:p w14:paraId="4549077F" w14:textId="77777777" w:rsidR="008377B8" w:rsidRDefault="004E01A6" w:rsidP="00C26821">
            <w:pPr>
              <w:pStyle w:val="afa"/>
              <w:jc w:val="center"/>
            </w:pPr>
            <w:r>
              <w:t>特别排放限值</w:t>
            </w:r>
          </w:p>
        </w:tc>
        <w:tc>
          <w:tcPr>
            <w:tcW w:w="1495" w:type="pct"/>
            <w:tcBorders>
              <w:top w:val="single" w:sz="12" w:space="0" w:color="auto"/>
              <w:left w:val="single" w:sz="4" w:space="0" w:color="auto"/>
              <w:bottom w:val="single" w:sz="4" w:space="0" w:color="auto"/>
              <w:right w:val="single" w:sz="4" w:space="0" w:color="auto"/>
            </w:tcBorders>
            <w:shd w:val="clear" w:color="auto" w:fill="auto"/>
            <w:vAlign w:val="center"/>
          </w:tcPr>
          <w:p w14:paraId="1DB174C5" w14:textId="77777777" w:rsidR="008377B8" w:rsidRDefault="004E01A6" w:rsidP="00C26821">
            <w:pPr>
              <w:pStyle w:val="afa"/>
              <w:jc w:val="center"/>
            </w:pPr>
            <w:r>
              <w:t>限值含义</w:t>
            </w:r>
          </w:p>
        </w:tc>
        <w:tc>
          <w:tcPr>
            <w:tcW w:w="1250" w:type="pct"/>
            <w:tcBorders>
              <w:top w:val="single" w:sz="12" w:space="0" w:color="auto"/>
              <w:left w:val="single" w:sz="4" w:space="0" w:color="auto"/>
              <w:bottom w:val="single" w:sz="4" w:space="0" w:color="auto"/>
              <w:right w:val="nil"/>
            </w:tcBorders>
            <w:shd w:val="clear" w:color="auto" w:fill="auto"/>
            <w:vAlign w:val="center"/>
          </w:tcPr>
          <w:p w14:paraId="3BD9770B" w14:textId="77777777" w:rsidR="008377B8" w:rsidRDefault="004E01A6" w:rsidP="00C26821">
            <w:pPr>
              <w:pStyle w:val="afa"/>
              <w:jc w:val="center"/>
            </w:pPr>
            <w:r>
              <w:t>无组织排放监控位置</w:t>
            </w:r>
          </w:p>
        </w:tc>
      </w:tr>
      <w:tr w:rsidR="008377B8" w14:paraId="0F8343A9" w14:textId="77777777" w:rsidTr="00C26821">
        <w:trPr>
          <w:trHeight w:val="340"/>
          <w:jc w:val="center"/>
        </w:trPr>
        <w:tc>
          <w:tcPr>
            <w:tcW w:w="1250" w:type="pct"/>
            <w:vMerge w:val="restart"/>
            <w:tcBorders>
              <w:top w:val="single" w:sz="4" w:space="0" w:color="auto"/>
              <w:left w:val="nil"/>
              <w:bottom w:val="single" w:sz="4" w:space="0" w:color="auto"/>
              <w:right w:val="single" w:sz="4" w:space="0" w:color="auto"/>
            </w:tcBorders>
            <w:shd w:val="clear" w:color="auto" w:fill="auto"/>
            <w:vAlign w:val="center"/>
          </w:tcPr>
          <w:p w14:paraId="68D64192" w14:textId="77777777" w:rsidR="008377B8" w:rsidRDefault="004E01A6" w:rsidP="00C26821">
            <w:pPr>
              <w:pStyle w:val="afa"/>
              <w:jc w:val="center"/>
            </w:pPr>
            <w:r>
              <w:t>NMHC</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7E9E5B2C" w14:textId="77777777" w:rsidR="008377B8" w:rsidRDefault="004E01A6" w:rsidP="00C26821">
            <w:pPr>
              <w:pStyle w:val="afa"/>
              <w:jc w:val="center"/>
            </w:pPr>
            <w:r>
              <w:t>6</w:t>
            </w:r>
          </w:p>
        </w:tc>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14:paraId="1C1C9EB9" w14:textId="77777777" w:rsidR="008377B8" w:rsidRDefault="004E01A6" w:rsidP="00C26821">
            <w:pPr>
              <w:pStyle w:val="afa"/>
              <w:jc w:val="center"/>
            </w:pPr>
            <w:r>
              <w:t>监控点处</w:t>
            </w:r>
            <w:r>
              <w:t>1h</w:t>
            </w:r>
            <w:r>
              <w:t>平均浓度值</w:t>
            </w:r>
          </w:p>
        </w:tc>
        <w:tc>
          <w:tcPr>
            <w:tcW w:w="1250" w:type="pct"/>
            <w:vMerge w:val="restart"/>
            <w:tcBorders>
              <w:top w:val="single" w:sz="4" w:space="0" w:color="auto"/>
              <w:left w:val="single" w:sz="4" w:space="0" w:color="auto"/>
              <w:bottom w:val="single" w:sz="4" w:space="0" w:color="auto"/>
              <w:right w:val="nil"/>
            </w:tcBorders>
            <w:shd w:val="clear" w:color="auto" w:fill="auto"/>
            <w:vAlign w:val="center"/>
          </w:tcPr>
          <w:p w14:paraId="1101DCE0" w14:textId="77777777" w:rsidR="008377B8" w:rsidRDefault="004E01A6" w:rsidP="00C26821">
            <w:pPr>
              <w:pStyle w:val="afa"/>
              <w:jc w:val="center"/>
            </w:pPr>
            <w:r>
              <w:t>在厂房外设置监控点</w:t>
            </w:r>
          </w:p>
        </w:tc>
      </w:tr>
      <w:tr w:rsidR="008377B8" w14:paraId="1C1FE058" w14:textId="77777777" w:rsidTr="00C26821">
        <w:trPr>
          <w:trHeight w:val="340"/>
          <w:jc w:val="center"/>
        </w:trPr>
        <w:tc>
          <w:tcPr>
            <w:tcW w:w="1250" w:type="pct"/>
            <w:vMerge/>
            <w:tcBorders>
              <w:top w:val="single" w:sz="4" w:space="0" w:color="auto"/>
              <w:left w:val="nil"/>
              <w:bottom w:val="single" w:sz="12" w:space="0" w:color="000000"/>
              <w:right w:val="single" w:sz="4" w:space="0" w:color="auto"/>
            </w:tcBorders>
            <w:vAlign w:val="center"/>
          </w:tcPr>
          <w:p w14:paraId="39C76C68" w14:textId="77777777" w:rsidR="008377B8" w:rsidRDefault="008377B8" w:rsidP="00C26821">
            <w:pPr>
              <w:pStyle w:val="afa"/>
              <w:jc w:val="center"/>
            </w:pPr>
          </w:p>
        </w:tc>
        <w:tc>
          <w:tcPr>
            <w:tcW w:w="1005" w:type="pct"/>
            <w:tcBorders>
              <w:top w:val="single" w:sz="4" w:space="0" w:color="auto"/>
              <w:left w:val="single" w:sz="4" w:space="0" w:color="auto"/>
              <w:bottom w:val="single" w:sz="12" w:space="0" w:color="auto"/>
              <w:right w:val="single" w:sz="4" w:space="0" w:color="auto"/>
            </w:tcBorders>
            <w:shd w:val="clear" w:color="auto" w:fill="auto"/>
            <w:vAlign w:val="center"/>
          </w:tcPr>
          <w:p w14:paraId="3296AC98" w14:textId="77777777" w:rsidR="008377B8" w:rsidRDefault="004E01A6" w:rsidP="00C26821">
            <w:pPr>
              <w:pStyle w:val="afa"/>
              <w:jc w:val="center"/>
            </w:pPr>
            <w:r>
              <w:t>20</w:t>
            </w:r>
          </w:p>
        </w:tc>
        <w:tc>
          <w:tcPr>
            <w:tcW w:w="1495" w:type="pct"/>
            <w:tcBorders>
              <w:top w:val="single" w:sz="4" w:space="0" w:color="auto"/>
              <w:left w:val="single" w:sz="4" w:space="0" w:color="auto"/>
              <w:bottom w:val="single" w:sz="12" w:space="0" w:color="auto"/>
              <w:right w:val="single" w:sz="4" w:space="0" w:color="auto"/>
            </w:tcBorders>
            <w:shd w:val="clear" w:color="auto" w:fill="auto"/>
            <w:vAlign w:val="center"/>
          </w:tcPr>
          <w:p w14:paraId="596822C0" w14:textId="77777777" w:rsidR="008377B8" w:rsidRDefault="004E01A6" w:rsidP="00C26821">
            <w:pPr>
              <w:pStyle w:val="afa"/>
              <w:jc w:val="center"/>
            </w:pPr>
            <w:r>
              <w:t>监控点处任意一次浓度值</w:t>
            </w:r>
          </w:p>
        </w:tc>
        <w:tc>
          <w:tcPr>
            <w:tcW w:w="1250" w:type="pct"/>
            <w:vMerge/>
            <w:tcBorders>
              <w:top w:val="single" w:sz="4" w:space="0" w:color="auto"/>
              <w:left w:val="single" w:sz="4" w:space="0" w:color="auto"/>
              <w:bottom w:val="single" w:sz="12" w:space="0" w:color="000000"/>
              <w:right w:val="nil"/>
            </w:tcBorders>
            <w:vAlign w:val="center"/>
          </w:tcPr>
          <w:p w14:paraId="0B0A104C" w14:textId="77777777" w:rsidR="008377B8" w:rsidRDefault="008377B8" w:rsidP="00C26821">
            <w:pPr>
              <w:pStyle w:val="afa"/>
              <w:jc w:val="center"/>
            </w:pPr>
          </w:p>
        </w:tc>
      </w:tr>
    </w:tbl>
    <w:p w14:paraId="0DEE544F" w14:textId="77777777" w:rsidR="008377B8" w:rsidRDefault="008377B8"/>
    <w:p w14:paraId="0B2500FE" w14:textId="77777777" w:rsidR="008377B8" w:rsidRDefault="004E01A6">
      <w:r>
        <w:rPr>
          <w:rFonts w:hint="eastAsia"/>
        </w:rPr>
        <w:t>（二）交付中心设施建设项目</w:t>
      </w:r>
    </w:p>
    <w:p w14:paraId="25A3BCC8" w14:textId="77777777" w:rsidR="008377B8" w:rsidRDefault="004E01A6">
      <w:r>
        <w:rPr>
          <w:rFonts w:hint="eastAsia"/>
        </w:rPr>
        <w:t>本项目生产过程中产生的颗粒物执行《大气污染物综合排放标准》（</w:t>
      </w:r>
      <w:r>
        <w:rPr>
          <w:rFonts w:hint="eastAsia"/>
        </w:rPr>
        <w:t>DB32/4041-2021</w:t>
      </w:r>
      <w:r>
        <w:rPr>
          <w:rFonts w:hint="eastAsia"/>
        </w:rPr>
        <w:t>）表</w:t>
      </w:r>
      <w:r>
        <w:rPr>
          <w:rFonts w:hint="eastAsia"/>
        </w:rPr>
        <w:t>1</w:t>
      </w:r>
      <w:r>
        <w:rPr>
          <w:rFonts w:hint="eastAsia"/>
        </w:rPr>
        <w:t>中的染料尘标准，其他污染物执行《表面涂装（汽车制造业）挥发性有机物排放标准》（</w:t>
      </w:r>
      <w:r>
        <w:rPr>
          <w:rFonts w:hint="eastAsia"/>
        </w:rPr>
        <w:t>DB32/2862-2016</w:t>
      </w:r>
      <w:r>
        <w:rPr>
          <w:rFonts w:hint="eastAsia"/>
        </w:rPr>
        <w:t>），具体标准取值详见表</w:t>
      </w:r>
      <w:r>
        <w:rPr>
          <w:rFonts w:hint="eastAsia"/>
        </w:rPr>
        <w:t>2.2-2</w:t>
      </w:r>
      <w:r>
        <w:rPr>
          <w:rFonts w:hint="eastAsia"/>
        </w:rPr>
        <w:t>。</w:t>
      </w:r>
    </w:p>
    <w:p w14:paraId="158E1A74" w14:textId="77777777" w:rsidR="008377B8" w:rsidRDefault="004E01A6">
      <w:pPr>
        <w:pStyle w:val="af8"/>
        <w:rPr>
          <w:szCs w:val="24"/>
        </w:rPr>
      </w:pPr>
      <w:r>
        <w:rPr>
          <w:szCs w:val="24"/>
        </w:rPr>
        <w:t>表</w:t>
      </w:r>
      <w:r>
        <w:rPr>
          <w:rFonts w:hint="eastAsia"/>
          <w:szCs w:val="24"/>
        </w:rPr>
        <w:t>2.2-2</w:t>
      </w:r>
      <w:r>
        <w:rPr>
          <w:szCs w:val="24"/>
        </w:rPr>
        <w:t xml:space="preserve"> </w:t>
      </w:r>
      <w:r>
        <w:rPr>
          <w:rFonts w:hint="eastAsia"/>
          <w:szCs w:val="24"/>
        </w:rPr>
        <w:t xml:space="preserve"> </w:t>
      </w:r>
      <w:r>
        <w:rPr>
          <w:rFonts w:hint="eastAsia"/>
        </w:rPr>
        <w:t>大气污染物有组织排放标准</w:t>
      </w:r>
    </w:p>
    <w:tbl>
      <w:tblPr>
        <w:tblStyle w:val="af3"/>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03"/>
        <w:gridCol w:w="1966"/>
        <w:gridCol w:w="1280"/>
        <w:gridCol w:w="1354"/>
        <w:gridCol w:w="3939"/>
      </w:tblGrid>
      <w:tr w:rsidR="008377B8" w14:paraId="3B3364FA" w14:textId="77777777" w:rsidTr="00C26821">
        <w:trPr>
          <w:jc w:val="center"/>
        </w:trPr>
        <w:tc>
          <w:tcPr>
            <w:tcW w:w="1242" w:type="dxa"/>
            <w:vMerge w:val="restart"/>
            <w:vAlign w:val="center"/>
          </w:tcPr>
          <w:p w14:paraId="079986CC" w14:textId="77777777" w:rsidR="008377B8" w:rsidRPr="00C26821" w:rsidRDefault="004E01A6" w:rsidP="00C26821">
            <w:pPr>
              <w:pStyle w:val="afa"/>
              <w:jc w:val="center"/>
              <w:rPr>
                <w:rFonts w:eastAsia="Times New Roman"/>
                <w:b/>
                <w:bCs/>
              </w:rPr>
            </w:pPr>
            <w:r w:rsidRPr="00C26821">
              <w:rPr>
                <w:rFonts w:eastAsia="Times New Roman" w:hint="eastAsia"/>
                <w:b/>
                <w:bCs/>
              </w:rPr>
              <w:t>污染物</w:t>
            </w:r>
          </w:p>
        </w:tc>
        <w:tc>
          <w:tcPr>
            <w:tcW w:w="2682" w:type="dxa"/>
            <w:gridSpan w:val="2"/>
            <w:vAlign w:val="center"/>
          </w:tcPr>
          <w:p w14:paraId="27D4EB7F" w14:textId="77777777" w:rsidR="008377B8" w:rsidRPr="00C26821" w:rsidRDefault="004E01A6" w:rsidP="00C26821">
            <w:pPr>
              <w:pStyle w:val="afa"/>
              <w:jc w:val="center"/>
              <w:rPr>
                <w:rFonts w:eastAsia="Times New Roman"/>
                <w:b/>
                <w:bCs/>
              </w:rPr>
            </w:pPr>
            <w:r w:rsidRPr="00C26821">
              <w:rPr>
                <w:rFonts w:eastAsia="Times New Roman" w:hint="eastAsia"/>
                <w:b/>
                <w:bCs/>
              </w:rPr>
              <w:t>有组织</w:t>
            </w:r>
          </w:p>
        </w:tc>
        <w:tc>
          <w:tcPr>
            <w:tcW w:w="1356" w:type="dxa"/>
            <w:vMerge w:val="restart"/>
            <w:vAlign w:val="center"/>
          </w:tcPr>
          <w:p w14:paraId="2E5B2122" w14:textId="77777777" w:rsidR="008377B8" w:rsidRPr="00C26821" w:rsidRDefault="004E01A6" w:rsidP="00C26821">
            <w:pPr>
              <w:pStyle w:val="afa"/>
              <w:jc w:val="center"/>
              <w:rPr>
                <w:rFonts w:eastAsia="Times New Roman"/>
                <w:b/>
                <w:bCs/>
              </w:rPr>
            </w:pPr>
            <w:r w:rsidRPr="00C26821">
              <w:rPr>
                <w:rFonts w:eastAsia="Times New Roman" w:hint="eastAsia"/>
                <w:b/>
                <w:bCs/>
              </w:rPr>
              <w:t>单位边界污染物</w:t>
            </w:r>
          </w:p>
          <w:p w14:paraId="7912DF74" w14:textId="77777777" w:rsidR="008377B8" w:rsidRPr="00C26821" w:rsidRDefault="004E01A6" w:rsidP="00C26821">
            <w:pPr>
              <w:pStyle w:val="afa"/>
              <w:jc w:val="center"/>
              <w:rPr>
                <w:rFonts w:eastAsia="Times New Roman"/>
                <w:b/>
                <w:bCs/>
              </w:rPr>
            </w:pPr>
            <w:r w:rsidRPr="00C26821">
              <w:rPr>
                <w:rFonts w:eastAsia="Times New Roman" w:hint="eastAsia"/>
                <w:b/>
                <w:bCs/>
              </w:rPr>
              <w:t>监控浓度限制</w:t>
            </w:r>
          </w:p>
          <w:p w14:paraId="641357A1" w14:textId="77777777" w:rsidR="008377B8" w:rsidRPr="00C26821" w:rsidRDefault="004E01A6" w:rsidP="00C26821">
            <w:pPr>
              <w:pStyle w:val="afa"/>
              <w:jc w:val="center"/>
              <w:rPr>
                <w:rFonts w:eastAsia="Times New Roman"/>
                <w:b/>
                <w:bCs/>
              </w:rPr>
            </w:pPr>
            <w:r w:rsidRPr="00C26821">
              <w:rPr>
                <w:rFonts w:eastAsia="Times New Roman" w:hint="eastAsia"/>
                <w:b/>
                <w:bCs/>
              </w:rPr>
              <w:t>（mg/m</w:t>
            </w:r>
            <w:r w:rsidRPr="00C26821">
              <w:rPr>
                <w:rFonts w:eastAsia="Times New Roman"/>
                <w:b/>
                <w:bCs/>
                <w:vertAlign w:val="superscript"/>
              </w:rPr>
              <w:t>3</w:t>
            </w:r>
            <w:r w:rsidRPr="00C26821">
              <w:rPr>
                <w:rFonts w:eastAsia="Times New Roman" w:hint="eastAsia"/>
                <w:b/>
                <w:bCs/>
              </w:rPr>
              <w:t>）</w:t>
            </w:r>
          </w:p>
        </w:tc>
        <w:tc>
          <w:tcPr>
            <w:tcW w:w="3962" w:type="dxa"/>
            <w:vMerge w:val="restart"/>
            <w:vAlign w:val="center"/>
          </w:tcPr>
          <w:p w14:paraId="5515AA4E" w14:textId="77777777" w:rsidR="008377B8" w:rsidRPr="00C26821" w:rsidRDefault="004E01A6" w:rsidP="00C26821">
            <w:pPr>
              <w:pStyle w:val="afa"/>
              <w:jc w:val="center"/>
              <w:rPr>
                <w:rFonts w:eastAsia="Times New Roman"/>
                <w:b/>
                <w:bCs/>
              </w:rPr>
            </w:pPr>
            <w:r w:rsidRPr="00C26821">
              <w:rPr>
                <w:rFonts w:eastAsia="Times New Roman" w:hint="eastAsia"/>
                <w:b/>
                <w:bCs/>
              </w:rPr>
              <w:t>执行标准</w:t>
            </w:r>
          </w:p>
        </w:tc>
      </w:tr>
      <w:tr w:rsidR="008377B8" w14:paraId="2335E5CF" w14:textId="77777777" w:rsidTr="00C26821">
        <w:trPr>
          <w:jc w:val="center"/>
        </w:trPr>
        <w:tc>
          <w:tcPr>
            <w:tcW w:w="1242" w:type="dxa"/>
            <w:vMerge/>
            <w:vAlign w:val="center"/>
          </w:tcPr>
          <w:p w14:paraId="3DB5A137" w14:textId="77777777" w:rsidR="008377B8" w:rsidRDefault="008377B8" w:rsidP="00C26821">
            <w:pPr>
              <w:pStyle w:val="afa"/>
              <w:jc w:val="center"/>
              <w:rPr>
                <w:rFonts w:eastAsia="Times New Roman"/>
              </w:rPr>
            </w:pPr>
          </w:p>
        </w:tc>
        <w:tc>
          <w:tcPr>
            <w:tcW w:w="1416" w:type="dxa"/>
            <w:vAlign w:val="center"/>
          </w:tcPr>
          <w:p w14:paraId="7BF67F03" w14:textId="77777777" w:rsidR="008377B8" w:rsidRPr="00C26821" w:rsidRDefault="004E01A6" w:rsidP="00C26821">
            <w:pPr>
              <w:pStyle w:val="afa"/>
              <w:jc w:val="center"/>
              <w:rPr>
                <w:rFonts w:eastAsia="Times New Roman"/>
                <w:b/>
                <w:bCs/>
              </w:rPr>
            </w:pPr>
            <w:r w:rsidRPr="00C26821">
              <w:rPr>
                <w:rFonts w:eastAsia="Times New Roman" w:hint="eastAsia"/>
                <w:b/>
                <w:bCs/>
              </w:rPr>
              <w:t>排放浓度限值（mg/m</w:t>
            </w:r>
            <w:r w:rsidRPr="00C26821">
              <w:rPr>
                <w:rFonts w:eastAsia="Times New Roman"/>
                <w:b/>
                <w:bCs/>
                <w:vertAlign w:val="superscript"/>
              </w:rPr>
              <w:t>3</w:t>
            </w:r>
            <w:r w:rsidRPr="00C26821">
              <w:rPr>
                <w:rFonts w:eastAsia="Times New Roman" w:hint="eastAsia"/>
                <w:b/>
                <w:bCs/>
              </w:rPr>
              <w:t>）</w:t>
            </w:r>
          </w:p>
        </w:tc>
        <w:tc>
          <w:tcPr>
            <w:tcW w:w="1266" w:type="dxa"/>
            <w:vAlign w:val="center"/>
          </w:tcPr>
          <w:p w14:paraId="3A739398" w14:textId="77777777" w:rsidR="008377B8" w:rsidRPr="00C26821" w:rsidRDefault="004E01A6" w:rsidP="00C26821">
            <w:pPr>
              <w:pStyle w:val="afa"/>
              <w:jc w:val="center"/>
              <w:rPr>
                <w:rFonts w:eastAsia="Times New Roman"/>
                <w:b/>
                <w:bCs/>
              </w:rPr>
            </w:pPr>
            <w:r w:rsidRPr="00C26821">
              <w:rPr>
                <w:rFonts w:eastAsia="Times New Roman" w:hint="eastAsia"/>
                <w:b/>
                <w:bCs/>
              </w:rPr>
              <w:t>排放速率(kg/h)</w:t>
            </w:r>
          </w:p>
        </w:tc>
        <w:tc>
          <w:tcPr>
            <w:tcW w:w="1356" w:type="dxa"/>
            <w:vMerge/>
            <w:vAlign w:val="center"/>
          </w:tcPr>
          <w:p w14:paraId="7EF211A5" w14:textId="77777777" w:rsidR="008377B8" w:rsidRDefault="008377B8" w:rsidP="00C26821">
            <w:pPr>
              <w:pStyle w:val="afa"/>
              <w:jc w:val="center"/>
              <w:rPr>
                <w:rFonts w:eastAsia="Times New Roman"/>
              </w:rPr>
            </w:pPr>
          </w:p>
        </w:tc>
        <w:tc>
          <w:tcPr>
            <w:tcW w:w="3962" w:type="dxa"/>
            <w:vMerge/>
            <w:vAlign w:val="center"/>
          </w:tcPr>
          <w:p w14:paraId="279BE892" w14:textId="77777777" w:rsidR="008377B8" w:rsidRDefault="008377B8" w:rsidP="00C26821">
            <w:pPr>
              <w:pStyle w:val="afa"/>
              <w:jc w:val="center"/>
              <w:rPr>
                <w:rFonts w:eastAsia="Times New Roman"/>
              </w:rPr>
            </w:pPr>
          </w:p>
        </w:tc>
      </w:tr>
      <w:tr w:rsidR="008377B8" w14:paraId="3DE1E470" w14:textId="77777777" w:rsidTr="00C26821">
        <w:trPr>
          <w:jc w:val="center"/>
        </w:trPr>
        <w:tc>
          <w:tcPr>
            <w:tcW w:w="1242" w:type="dxa"/>
            <w:vAlign w:val="center"/>
          </w:tcPr>
          <w:p w14:paraId="65BDF596" w14:textId="77777777" w:rsidR="008377B8" w:rsidRDefault="004E01A6" w:rsidP="00C26821">
            <w:pPr>
              <w:pStyle w:val="afa"/>
              <w:jc w:val="center"/>
              <w:rPr>
                <w:rFonts w:eastAsia="Times New Roman"/>
              </w:rPr>
            </w:pPr>
            <w:r>
              <w:rPr>
                <w:rFonts w:eastAsia="Times New Roman" w:hint="eastAsia"/>
              </w:rPr>
              <w:t>颗粒物</w:t>
            </w:r>
          </w:p>
        </w:tc>
        <w:tc>
          <w:tcPr>
            <w:tcW w:w="1416" w:type="dxa"/>
            <w:vAlign w:val="center"/>
          </w:tcPr>
          <w:p w14:paraId="43836EF5" w14:textId="77777777" w:rsidR="008377B8" w:rsidRDefault="004E01A6" w:rsidP="00C26821">
            <w:pPr>
              <w:pStyle w:val="afa"/>
              <w:jc w:val="center"/>
              <w:rPr>
                <w:rFonts w:eastAsia="Times New Roman"/>
              </w:rPr>
            </w:pPr>
            <w:r>
              <w:rPr>
                <w:rFonts w:eastAsia="Times New Roman"/>
              </w:rPr>
              <w:t>15</w:t>
            </w:r>
          </w:p>
        </w:tc>
        <w:tc>
          <w:tcPr>
            <w:tcW w:w="1266" w:type="dxa"/>
            <w:vAlign w:val="center"/>
          </w:tcPr>
          <w:p w14:paraId="24448353" w14:textId="77777777" w:rsidR="008377B8" w:rsidRDefault="004E01A6" w:rsidP="00C26821">
            <w:pPr>
              <w:pStyle w:val="afa"/>
              <w:jc w:val="center"/>
              <w:rPr>
                <w:rFonts w:eastAsia="Times New Roman"/>
              </w:rPr>
            </w:pPr>
            <w:r>
              <w:rPr>
                <w:rFonts w:eastAsia="Times New Roman"/>
              </w:rPr>
              <w:t>0.51</w:t>
            </w:r>
          </w:p>
        </w:tc>
        <w:tc>
          <w:tcPr>
            <w:tcW w:w="1356" w:type="dxa"/>
            <w:vAlign w:val="center"/>
          </w:tcPr>
          <w:p w14:paraId="736EC437" w14:textId="77777777" w:rsidR="008377B8" w:rsidRDefault="004E01A6" w:rsidP="00C26821">
            <w:pPr>
              <w:pStyle w:val="afa"/>
              <w:jc w:val="center"/>
              <w:rPr>
                <w:rFonts w:eastAsia="Times New Roman"/>
              </w:rPr>
            </w:pPr>
            <w:r>
              <w:rPr>
                <w:rFonts w:eastAsia="Times New Roman"/>
              </w:rPr>
              <w:t>0.5</w:t>
            </w:r>
          </w:p>
        </w:tc>
        <w:tc>
          <w:tcPr>
            <w:tcW w:w="3962" w:type="dxa"/>
            <w:vAlign w:val="center"/>
          </w:tcPr>
          <w:p w14:paraId="7B6A739A" w14:textId="77777777" w:rsidR="008377B8" w:rsidRDefault="004E01A6" w:rsidP="00C26821">
            <w:pPr>
              <w:pStyle w:val="afa"/>
              <w:jc w:val="center"/>
              <w:rPr>
                <w:rFonts w:eastAsia="Times New Roman"/>
              </w:rPr>
            </w:pPr>
            <w:r>
              <w:rPr>
                <w:rFonts w:eastAsia="Times New Roman" w:hint="eastAsia"/>
              </w:rPr>
              <w:t>《大气污染物综合排放标准》（</w:t>
            </w:r>
            <w:r>
              <w:rPr>
                <w:rFonts w:eastAsia="Times New Roman"/>
              </w:rPr>
              <w:t>DB32/4041-2021</w:t>
            </w:r>
            <w:r>
              <w:rPr>
                <w:rFonts w:eastAsia="Times New Roman" w:hint="eastAsia"/>
              </w:rPr>
              <w:t>）</w:t>
            </w:r>
          </w:p>
        </w:tc>
      </w:tr>
      <w:tr w:rsidR="008377B8" w14:paraId="1FC46425" w14:textId="77777777" w:rsidTr="00C26821">
        <w:trPr>
          <w:jc w:val="center"/>
        </w:trPr>
        <w:tc>
          <w:tcPr>
            <w:tcW w:w="1242" w:type="dxa"/>
            <w:vAlign w:val="center"/>
          </w:tcPr>
          <w:p w14:paraId="1E058284" w14:textId="77777777" w:rsidR="008377B8" w:rsidRDefault="004E01A6" w:rsidP="00C26821">
            <w:pPr>
              <w:pStyle w:val="afa"/>
              <w:jc w:val="center"/>
              <w:rPr>
                <w:rFonts w:eastAsia="Times New Roman"/>
              </w:rPr>
            </w:pPr>
            <w:r>
              <w:rPr>
                <w:rFonts w:eastAsia="Times New Roman" w:hint="eastAsia"/>
              </w:rPr>
              <w:t>二甲苯</w:t>
            </w:r>
          </w:p>
        </w:tc>
        <w:tc>
          <w:tcPr>
            <w:tcW w:w="1416" w:type="dxa"/>
            <w:vAlign w:val="center"/>
          </w:tcPr>
          <w:p w14:paraId="546CD606" w14:textId="77777777" w:rsidR="008377B8" w:rsidRDefault="004E01A6" w:rsidP="00C26821">
            <w:pPr>
              <w:pStyle w:val="afa"/>
              <w:jc w:val="center"/>
              <w:rPr>
                <w:rFonts w:eastAsia="Times New Roman"/>
              </w:rPr>
            </w:pPr>
            <w:r>
              <w:rPr>
                <w:rFonts w:eastAsia="Times New Roman"/>
              </w:rPr>
              <w:t>12</w:t>
            </w:r>
          </w:p>
        </w:tc>
        <w:tc>
          <w:tcPr>
            <w:tcW w:w="1266" w:type="dxa"/>
            <w:vAlign w:val="center"/>
          </w:tcPr>
          <w:p w14:paraId="6E5B7660" w14:textId="77777777" w:rsidR="008377B8" w:rsidRDefault="004E01A6" w:rsidP="00C26821">
            <w:pPr>
              <w:pStyle w:val="afa"/>
              <w:jc w:val="center"/>
              <w:rPr>
                <w:rFonts w:eastAsia="Times New Roman"/>
              </w:rPr>
            </w:pPr>
            <w:r>
              <w:rPr>
                <w:rFonts w:eastAsia="Times New Roman"/>
              </w:rPr>
              <w:t>4.5</w:t>
            </w:r>
          </w:p>
        </w:tc>
        <w:tc>
          <w:tcPr>
            <w:tcW w:w="1356" w:type="dxa"/>
            <w:vAlign w:val="center"/>
          </w:tcPr>
          <w:p w14:paraId="45D924AE" w14:textId="77777777" w:rsidR="008377B8" w:rsidRDefault="004E01A6" w:rsidP="00C26821">
            <w:pPr>
              <w:pStyle w:val="afa"/>
              <w:jc w:val="center"/>
              <w:rPr>
                <w:rFonts w:eastAsia="Times New Roman"/>
              </w:rPr>
            </w:pPr>
            <w:r>
              <w:rPr>
                <w:rFonts w:eastAsia="Times New Roman"/>
              </w:rPr>
              <w:t>0.2</w:t>
            </w:r>
          </w:p>
        </w:tc>
        <w:tc>
          <w:tcPr>
            <w:tcW w:w="3962" w:type="dxa"/>
            <w:vMerge w:val="restart"/>
            <w:vAlign w:val="center"/>
          </w:tcPr>
          <w:p w14:paraId="3660FEF4" w14:textId="77777777" w:rsidR="008377B8" w:rsidRDefault="004E01A6" w:rsidP="00C26821">
            <w:pPr>
              <w:pStyle w:val="afa"/>
              <w:jc w:val="center"/>
              <w:rPr>
                <w:rFonts w:eastAsia="Times New Roman"/>
              </w:rPr>
            </w:pPr>
            <w:r>
              <w:rPr>
                <w:rFonts w:eastAsia="Times New Roman" w:hint="eastAsia"/>
              </w:rPr>
              <w:t>《表面涂装（汽车制造业）挥发性有机物排放标准》</w:t>
            </w:r>
          </w:p>
          <w:p w14:paraId="4221A504" w14:textId="77777777" w:rsidR="008377B8" w:rsidRDefault="004E01A6" w:rsidP="00C26821">
            <w:pPr>
              <w:pStyle w:val="afa"/>
              <w:jc w:val="center"/>
              <w:rPr>
                <w:rFonts w:eastAsia="Times New Roman"/>
              </w:rPr>
            </w:pPr>
            <w:r>
              <w:rPr>
                <w:rFonts w:eastAsia="Times New Roman" w:hint="eastAsia"/>
              </w:rPr>
              <w:t>（</w:t>
            </w:r>
            <w:r>
              <w:rPr>
                <w:rFonts w:eastAsia="Times New Roman"/>
              </w:rPr>
              <w:t>DB32/2862-2016</w:t>
            </w:r>
            <w:r>
              <w:rPr>
                <w:rFonts w:eastAsia="Times New Roman" w:hint="eastAsia"/>
              </w:rPr>
              <w:t>）</w:t>
            </w:r>
          </w:p>
        </w:tc>
      </w:tr>
      <w:tr w:rsidR="008377B8" w14:paraId="404B4343" w14:textId="77777777" w:rsidTr="00C26821">
        <w:trPr>
          <w:jc w:val="center"/>
        </w:trPr>
        <w:tc>
          <w:tcPr>
            <w:tcW w:w="1242" w:type="dxa"/>
            <w:vAlign w:val="center"/>
          </w:tcPr>
          <w:p w14:paraId="4C42A32D" w14:textId="77777777" w:rsidR="008377B8" w:rsidRDefault="004E01A6" w:rsidP="00C26821">
            <w:pPr>
              <w:pStyle w:val="afa"/>
              <w:jc w:val="center"/>
              <w:rPr>
                <w:rFonts w:eastAsia="Times New Roman"/>
              </w:rPr>
            </w:pPr>
            <w:r>
              <w:rPr>
                <w:rFonts w:eastAsia="Times New Roman" w:hint="eastAsia"/>
              </w:rPr>
              <w:t>苯系物</w:t>
            </w:r>
          </w:p>
        </w:tc>
        <w:tc>
          <w:tcPr>
            <w:tcW w:w="1416" w:type="dxa"/>
            <w:vAlign w:val="center"/>
          </w:tcPr>
          <w:p w14:paraId="337AD6FB" w14:textId="77777777" w:rsidR="008377B8" w:rsidRDefault="004E01A6" w:rsidP="00C26821">
            <w:pPr>
              <w:pStyle w:val="afa"/>
              <w:jc w:val="center"/>
              <w:rPr>
                <w:rFonts w:eastAsia="Times New Roman"/>
              </w:rPr>
            </w:pPr>
            <w:r>
              <w:rPr>
                <w:rFonts w:eastAsia="Times New Roman"/>
              </w:rPr>
              <w:t>20</w:t>
            </w:r>
          </w:p>
        </w:tc>
        <w:tc>
          <w:tcPr>
            <w:tcW w:w="1266" w:type="dxa"/>
            <w:vAlign w:val="center"/>
          </w:tcPr>
          <w:p w14:paraId="0A9628AA" w14:textId="77777777" w:rsidR="008377B8" w:rsidRDefault="004E01A6" w:rsidP="00C26821">
            <w:pPr>
              <w:pStyle w:val="afa"/>
              <w:jc w:val="center"/>
              <w:rPr>
                <w:rFonts w:eastAsia="Times New Roman"/>
              </w:rPr>
            </w:pPr>
            <w:r>
              <w:rPr>
                <w:rFonts w:eastAsia="Times New Roman"/>
              </w:rPr>
              <w:t>8</w:t>
            </w:r>
          </w:p>
        </w:tc>
        <w:tc>
          <w:tcPr>
            <w:tcW w:w="1356" w:type="dxa"/>
            <w:vAlign w:val="center"/>
          </w:tcPr>
          <w:p w14:paraId="3DA2AE31" w14:textId="77777777" w:rsidR="008377B8" w:rsidRDefault="004E01A6" w:rsidP="00C26821">
            <w:pPr>
              <w:pStyle w:val="afa"/>
              <w:jc w:val="center"/>
              <w:rPr>
                <w:rFonts w:eastAsia="Times New Roman"/>
              </w:rPr>
            </w:pPr>
            <w:r>
              <w:rPr>
                <w:rFonts w:eastAsia="Times New Roman"/>
              </w:rPr>
              <w:t>1.0</w:t>
            </w:r>
          </w:p>
        </w:tc>
        <w:tc>
          <w:tcPr>
            <w:tcW w:w="3962" w:type="dxa"/>
            <w:vMerge/>
            <w:vAlign w:val="center"/>
          </w:tcPr>
          <w:p w14:paraId="25015CA1" w14:textId="77777777" w:rsidR="008377B8" w:rsidRDefault="008377B8" w:rsidP="00C26821">
            <w:pPr>
              <w:pStyle w:val="afa"/>
              <w:jc w:val="center"/>
              <w:rPr>
                <w:rFonts w:eastAsia="Times New Roman"/>
              </w:rPr>
            </w:pPr>
          </w:p>
        </w:tc>
      </w:tr>
      <w:tr w:rsidR="008377B8" w14:paraId="4E08FE2A" w14:textId="77777777" w:rsidTr="00C26821">
        <w:trPr>
          <w:jc w:val="center"/>
        </w:trPr>
        <w:tc>
          <w:tcPr>
            <w:tcW w:w="1242" w:type="dxa"/>
            <w:vAlign w:val="center"/>
          </w:tcPr>
          <w:p w14:paraId="226032B7" w14:textId="77777777" w:rsidR="008377B8" w:rsidRDefault="004E01A6" w:rsidP="00C26821">
            <w:pPr>
              <w:pStyle w:val="afa"/>
              <w:jc w:val="center"/>
              <w:rPr>
                <w:rFonts w:eastAsia="Times New Roman"/>
              </w:rPr>
            </w:pPr>
            <w:r>
              <w:rPr>
                <w:rFonts w:eastAsia="Times New Roman" w:hint="eastAsia"/>
              </w:rPr>
              <w:t>VOCs</w:t>
            </w:r>
          </w:p>
        </w:tc>
        <w:tc>
          <w:tcPr>
            <w:tcW w:w="1416" w:type="dxa"/>
            <w:vAlign w:val="center"/>
          </w:tcPr>
          <w:p w14:paraId="5F8653FF" w14:textId="77777777" w:rsidR="008377B8" w:rsidRDefault="004E01A6" w:rsidP="00C26821">
            <w:pPr>
              <w:pStyle w:val="afa"/>
              <w:jc w:val="center"/>
              <w:rPr>
                <w:rFonts w:eastAsia="Times New Roman"/>
              </w:rPr>
            </w:pPr>
            <w:r>
              <w:rPr>
                <w:rFonts w:eastAsia="Times New Roman"/>
              </w:rPr>
              <w:t>30</w:t>
            </w:r>
          </w:p>
        </w:tc>
        <w:tc>
          <w:tcPr>
            <w:tcW w:w="1266" w:type="dxa"/>
            <w:vAlign w:val="center"/>
          </w:tcPr>
          <w:p w14:paraId="3F513C59" w14:textId="77777777" w:rsidR="008377B8" w:rsidRDefault="004E01A6" w:rsidP="00C26821">
            <w:pPr>
              <w:pStyle w:val="afa"/>
              <w:jc w:val="center"/>
              <w:rPr>
                <w:rFonts w:eastAsia="Times New Roman"/>
              </w:rPr>
            </w:pPr>
            <w:r>
              <w:rPr>
                <w:rFonts w:eastAsia="Times New Roman"/>
              </w:rPr>
              <w:t>32</w:t>
            </w:r>
          </w:p>
        </w:tc>
        <w:tc>
          <w:tcPr>
            <w:tcW w:w="1356" w:type="dxa"/>
            <w:vAlign w:val="center"/>
          </w:tcPr>
          <w:p w14:paraId="2A84EC96" w14:textId="77777777" w:rsidR="008377B8" w:rsidRDefault="004E01A6" w:rsidP="00C26821">
            <w:pPr>
              <w:pStyle w:val="afa"/>
              <w:jc w:val="center"/>
              <w:rPr>
                <w:rFonts w:eastAsia="Times New Roman"/>
              </w:rPr>
            </w:pPr>
            <w:r>
              <w:rPr>
                <w:rFonts w:eastAsia="Times New Roman"/>
              </w:rPr>
              <w:t>1.5</w:t>
            </w:r>
          </w:p>
        </w:tc>
        <w:tc>
          <w:tcPr>
            <w:tcW w:w="3962" w:type="dxa"/>
            <w:vMerge/>
            <w:vAlign w:val="center"/>
          </w:tcPr>
          <w:p w14:paraId="4875108E" w14:textId="77777777" w:rsidR="008377B8" w:rsidRDefault="008377B8" w:rsidP="00C26821">
            <w:pPr>
              <w:pStyle w:val="afa"/>
              <w:jc w:val="center"/>
              <w:rPr>
                <w:rFonts w:eastAsia="Times New Roman"/>
              </w:rPr>
            </w:pPr>
          </w:p>
        </w:tc>
      </w:tr>
    </w:tbl>
    <w:p w14:paraId="4A0B5E49" w14:textId="77777777" w:rsidR="008377B8" w:rsidRDefault="004E01A6">
      <w:pPr>
        <w:pStyle w:val="3"/>
        <w:ind w:firstLine="187"/>
      </w:pPr>
      <w:r>
        <w:rPr>
          <w:rFonts w:hint="eastAsia"/>
        </w:rPr>
        <w:t>2.2.2</w:t>
      </w:r>
      <w:r>
        <w:rPr>
          <w:rFonts w:hint="eastAsia"/>
        </w:rPr>
        <w:t>水污染物排放标准</w:t>
      </w:r>
    </w:p>
    <w:p w14:paraId="312CE5DF" w14:textId="77777777" w:rsidR="008377B8" w:rsidRDefault="004E01A6">
      <w:r>
        <w:rPr>
          <w:rFonts w:hint="eastAsia"/>
        </w:rPr>
        <w:t>（一）</w:t>
      </w:r>
      <w:r>
        <w:rPr>
          <w:rFonts w:hint="eastAsia"/>
        </w:rPr>
        <w:t>10</w:t>
      </w:r>
      <w:r>
        <w:rPr>
          <w:rFonts w:hint="eastAsia"/>
        </w:rPr>
        <w:t>万辆增程式电动汽车技术升级改造项目</w:t>
      </w:r>
    </w:p>
    <w:p w14:paraId="227B5D34" w14:textId="77777777" w:rsidR="008377B8" w:rsidRDefault="004E01A6">
      <w:r>
        <w:lastRenderedPageBreak/>
        <w:t>本项目污水经厂内污水站预处理后，</w:t>
      </w:r>
      <w:r>
        <w:t>1#</w:t>
      </w:r>
      <w:r>
        <w:t>污水处理系统出水回用于涂装车间脱脂、锆化、漆雾处理用水和涂装车间地面清扫用水，出水执行《城市污水再生利用</w:t>
      </w:r>
      <w:r>
        <w:t xml:space="preserve"> </w:t>
      </w:r>
      <w:r>
        <w:t>工业用水水质》（</w:t>
      </w:r>
      <w:r>
        <w:t>GB/T19923-2005</w:t>
      </w:r>
      <w:r>
        <w:t>）中工艺用水的水质要求及企业脱脂、锆化、漆雾处理用水要求，并取较严格值，具体标准值见表</w:t>
      </w:r>
      <w:r>
        <w:t>2.2-8</w:t>
      </w:r>
      <w:r>
        <w:t>。</w:t>
      </w:r>
      <w:r>
        <w:t>2#</w:t>
      </w:r>
      <w:r>
        <w:t>污水处理系统出水接管至武</w:t>
      </w:r>
      <w:r>
        <w:rPr>
          <w:rFonts w:hint="eastAsia"/>
        </w:rPr>
        <w:t>高新工业</w:t>
      </w:r>
      <w:r>
        <w:t>污水处理厂，接管标准执行《污水综合排放标准》（</w:t>
      </w:r>
      <w:r>
        <w:t>GB8978-1996</w:t>
      </w:r>
      <w:r>
        <w:t>）三级标准和《污水排入城镇下水道水质标准》（</w:t>
      </w:r>
      <w:r>
        <w:t>GB/T 31962-2015</w:t>
      </w:r>
      <w:r>
        <w:t>）表</w:t>
      </w:r>
      <w:r>
        <w:t>1</w:t>
      </w:r>
      <w:r>
        <w:t>中</w:t>
      </w:r>
      <w:r>
        <w:t>B</w:t>
      </w:r>
      <w:r>
        <w:t>标准，武南污水处理厂尾水中的</w:t>
      </w:r>
      <w:r>
        <w:t>COD</w:t>
      </w:r>
      <w:r>
        <w:t>、氨氮、总磷、总氮排放执行《太湖地区城镇污水处理厂及重点工业行业主要水污染物排放限值》（</w:t>
      </w:r>
      <w:r>
        <w:t>DB32/1072-2018</w:t>
      </w:r>
      <w:r>
        <w:t>）中表</w:t>
      </w:r>
      <w:r>
        <w:t>2</w:t>
      </w:r>
      <w:r>
        <w:t>标准，其他污染因子排放执行《城镇污水处理厂污染物排放标准》（</w:t>
      </w:r>
      <w:r>
        <w:t>GB18918-2002</w:t>
      </w:r>
      <w:r>
        <w:t>）一级</w:t>
      </w:r>
      <w:r>
        <w:t>A</w:t>
      </w:r>
      <w:r>
        <w:t>标准，具体标准值见表</w:t>
      </w:r>
      <w:r>
        <w:t>2.2-</w:t>
      </w:r>
      <w:r>
        <w:rPr>
          <w:rFonts w:hint="eastAsia"/>
        </w:rPr>
        <w:t>3</w:t>
      </w:r>
      <w:r>
        <w:t>。</w:t>
      </w:r>
    </w:p>
    <w:p w14:paraId="71B3486A" w14:textId="77777777" w:rsidR="008377B8" w:rsidRDefault="004E01A6">
      <w:pPr>
        <w:pStyle w:val="af8"/>
        <w:rPr>
          <w:szCs w:val="24"/>
        </w:rPr>
      </w:pPr>
      <w:r>
        <w:rPr>
          <w:szCs w:val="24"/>
        </w:rPr>
        <w:t>表</w:t>
      </w:r>
      <w:r>
        <w:rPr>
          <w:rFonts w:hint="eastAsia"/>
          <w:szCs w:val="24"/>
        </w:rPr>
        <w:t>2.2-3</w:t>
      </w:r>
      <w:r>
        <w:rPr>
          <w:szCs w:val="24"/>
        </w:rPr>
        <w:t xml:space="preserve"> </w:t>
      </w:r>
      <w:r>
        <w:rPr>
          <w:rFonts w:hint="eastAsia"/>
          <w:szCs w:val="24"/>
        </w:rPr>
        <w:t xml:space="preserve"> </w:t>
      </w:r>
      <w:r>
        <w:rPr>
          <w:rFonts w:hint="eastAsia"/>
        </w:rPr>
        <w:t>污水接管及最终排放标准</w:t>
      </w:r>
      <w:r>
        <w:rPr>
          <w:rFonts w:hint="eastAsia"/>
        </w:rPr>
        <w:t>(</w:t>
      </w:r>
      <w:r>
        <w:rPr>
          <w:rFonts w:hint="eastAsia"/>
        </w:rPr>
        <w:t>单位：</w:t>
      </w:r>
      <w:r>
        <w:rPr>
          <w:rFonts w:hint="eastAsia"/>
        </w:rPr>
        <w:t>mg/L</w:t>
      </w:r>
      <w:r>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13"/>
        <w:gridCol w:w="3007"/>
        <w:gridCol w:w="2311"/>
        <w:gridCol w:w="2311"/>
      </w:tblGrid>
      <w:tr w:rsidR="008377B8" w14:paraId="1E39B7B8" w14:textId="77777777" w:rsidTr="00C26821">
        <w:trPr>
          <w:trHeight w:val="340"/>
          <w:jc w:val="center"/>
        </w:trPr>
        <w:tc>
          <w:tcPr>
            <w:tcW w:w="873" w:type="pct"/>
            <w:shd w:val="clear" w:color="auto" w:fill="auto"/>
            <w:vAlign w:val="center"/>
          </w:tcPr>
          <w:p w14:paraId="05EDF103" w14:textId="77777777" w:rsidR="008377B8" w:rsidRPr="00C26821" w:rsidRDefault="004E01A6" w:rsidP="00C26821">
            <w:pPr>
              <w:pStyle w:val="afa"/>
              <w:jc w:val="center"/>
              <w:rPr>
                <w:b/>
                <w:bCs/>
              </w:rPr>
            </w:pPr>
            <w:r w:rsidRPr="00C26821">
              <w:rPr>
                <w:b/>
                <w:bCs/>
              </w:rPr>
              <w:t>序号</w:t>
            </w:r>
          </w:p>
        </w:tc>
        <w:tc>
          <w:tcPr>
            <w:tcW w:w="1627" w:type="pct"/>
            <w:shd w:val="clear" w:color="auto" w:fill="auto"/>
            <w:vAlign w:val="center"/>
          </w:tcPr>
          <w:p w14:paraId="1443C627" w14:textId="77777777" w:rsidR="008377B8" w:rsidRPr="00C26821" w:rsidRDefault="004E01A6" w:rsidP="00C26821">
            <w:pPr>
              <w:pStyle w:val="afa"/>
              <w:jc w:val="center"/>
              <w:rPr>
                <w:b/>
                <w:bCs/>
              </w:rPr>
            </w:pPr>
            <w:r w:rsidRPr="00C26821">
              <w:rPr>
                <w:b/>
                <w:bCs/>
              </w:rPr>
              <w:t>项目</w:t>
            </w:r>
          </w:p>
        </w:tc>
        <w:tc>
          <w:tcPr>
            <w:tcW w:w="1250" w:type="pct"/>
            <w:shd w:val="clear" w:color="auto" w:fill="auto"/>
            <w:vAlign w:val="center"/>
          </w:tcPr>
          <w:p w14:paraId="07157347" w14:textId="77777777" w:rsidR="008377B8" w:rsidRPr="00C26821" w:rsidRDefault="004E01A6" w:rsidP="00C26821">
            <w:pPr>
              <w:pStyle w:val="afa"/>
              <w:jc w:val="center"/>
              <w:rPr>
                <w:b/>
                <w:bCs/>
              </w:rPr>
            </w:pPr>
            <w:r w:rsidRPr="00C26821">
              <w:rPr>
                <w:b/>
                <w:bCs/>
              </w:rPr>
              <w:t>接管标准</w:t>
            </w:r>
          </w:p>
        </w:tc>
        <w:tc>
          <w:tcPr>
            <w:tcW w:w="1250" w:type="pct"/>
            <w:shd w:val="clear" w:color="auto" w:fill="auto"/>
            <w:vAlign w:val="center"/>
          </w:tcPr>
          <w:p w14:paraId="5CF42B9B" w14:textId="77777777" w:rsidR="008377B8" w:rsidRPr="00C26821" w:rsidRDefault="004E01A6" w:rsidP="00C26821">
            <w:pPr>
              <w:pStyle w:val="afa"/>
              <w:jc w:val="center"/>
              <w:rPr>
                <w:b/>
                <w:bCs/>
              </w:rPr>
            </w:pPr>
            <w:r w:rsidRPr="00C26821">
              <w:rPr>
                <w:b/>
                <w:bCs/>
              </w:rPr>
              <w:t>尾水排放标准</w:t>
            </w:r>
          </w:p>
        </w:tc>
      </w:tr>
      <w:tr w:rsidR="008377B8" w14:paraId="6288A87A" w14:textId="77777777" w:rsidTr="00C26821">
        <w:trPr>
          <w:trHeight w:val="340"/>
          <w:jc w:val="center"/>
        </w:trPr>
        <w:tc>
          <w:tcPr>
            <w:tcW w:w="873" w:type="pct"/>
            <w:shd w:val="clear" w:color="auto" w:fill="auto"/>
            <w:vAlign w:val="center"/>
          </w:tcPr>
          <w:p w14:paraId="2749E297" w14:textId="77777777" w:rsidR="008377B8" w:rsidRDefault="004E01A6" w:rsidP="00C26821">
            <w:pPr>
              <w:pStyle w:val="afa"/>
              <w:jc w:val="center"/>
            </w:pPr>
            <w:r>
              <w:t>1</w:t>
            </w:r>
          </w:p>
        </w:tc>
        <w:tc>
          <w:tcPr>
            <w:tcW w:w="1627" w:type="pct"/>
            <w:shd w:val="clear" w:color="auto" w:fill="auto"/>
            <w:vAlign w:val="center"/>
          </w:tcPr>
          <w:p w14:paraId="58867F0A" w14:textId="77777777" w:rsidR="008377B8" w:rsidRDefault="004E01A6" w:rsidP="00C26821">
            <w:pPr>
              <w:pStyle w:val="afa"/>
              <w:jc w:val="center"/>
            </w:pPr>
            <w:r>
              <w:t>pH</w:t>
            </w:r>
            <w:r>
              <w:t>（无量纲）</w:t>
            </w:r>
          </w:p>
        </w:tc>
        <w:tc>
          <w:tcPr>
            <w:tcW w:w="1250" w:type="pct"/>
            <w:shd w:val="clear" w:color="auto" w:fill="auto"/>
            <w:vAlign w:val="center"/>
          </w:tcPr>
          <w:p w14:paraId="3AC487B6" w14:textId="77777777" w:rsidR="008377B8" w:rsidRDefault="004E01A6" w:rsidP="00C26821">
            <w:pPr>
              <w:pStyle w:val="afa"/>
              <w:jc w:val="center"/>
            </w:pPr>
            <w:r>
              <w:t>6.0</w:t>
            </w:r>
            <w:r>
              <w:t>～</w:t>
            </w:r>
            <w:r>
              <w:t>9.0</w:t>
            </w:r>
          </w:p>
        </w:tc>
        <w:tc>
          <w:tcPr>
            <w:tcW w:w="1250" w:type="pct"/>
            <w:shd w:val="clear" w:color="auto" w:fill="auto"/>
            <w:vAlign w:val="center"/>
          </w:tcPr>
          <w:p w14:paraId="20972C3B" w14:textId="77777777" w:rsidR="008377B8" w:rsidRDefault="004E01A6" w:rsidP="00C26821">
            <w:pPr>
              <w:pStyle w:val="afa"/>
              <w:jc w:val="center"/>
            </w:pPr>
            <w:r>
              <w:t>6.0</w:t>
            </w:r>
            <w:r>
              <w:t>～</w:t>
            </w:r>
            <w:r>
              <w:t>9.0</w:t>
            </w:r>
          </w:p>
        </w:tc>
      </w:tr>
      <w:tr w:rsidR="008377B8" w14:paraId="67270CCC" w14:textId="77777777" w:rsidTr="00C26821">
        <w:trPr>
          <w:trHeight w:val="340"/>
          <w:jc w:val="center"/>
        </w:trPr>
        <w:tc>
          <w:tcPr>
            <w:tcW w:w="873" w:type="pct"/>
            <w:shd w:val="clear" w:color="auto" w:fill="auto"/>
            <w:vAlign w:val="center"/>
          </w:tcPr>
          <w:p w14:paraId="2FB43061" w14:textId="77777777" w:rsidR="008377B8" w:rsidRDefault="004E01A6" w:rsidP="00C26821">
            <w:pPr>
              <w:pStyle w:val="afa"/>
              <w:jc w:val="center"/>
            </w:pPr>
            <w:r>
              <w:t>2</w:t>
            </w:r>
          </w:p>
        </w:tc>
        <w:tc>
          <w:tcPr>
            <w:tcW w:w="1627" w:type="pct"/>
            <w:shd w:val="clear" w:color="auto" w:fill="auto"/>
            <w:vAlign w:val="center"/>
          </w:tcPr>
          <w:p w14:paraId="2EB0CDD5" w14:textId="77777777" w:rsidR="008377B8" w:rsidRDefault="004E01A6" w:rsidP="00C26821">
            <w:pPr>
              <w:pStyle w:val="afa"/>
              <w:jc w:val="center"/>
            </w:pPr>
            <w:r>
              <w:t>COD</w:t>
            </w:r>
          </w:p>
        </w:tc>
        <w:tc>
          <w:tcPr>
            <w:tcW w:w="1250" w:type="pct"/>
            <w:shd w:val="clear" w:color="auto" w:fill="auto"/>
            <w:vAlign w:val="center"/>
          </w:tcPr>
          <w:p w14:paraId="4FD540FD" w14:textId="77777777" w:rsidR="008377B8" w:rsidRDefault="004E01A6" w:rsidP="00C26821">
            <w:pPr>
              <w:pStyle w:val="afa"/>
              <w:jc w:val="center"/>
            </w:pPr>
            <w:r>
              <w:t>500</w:t>
            </w:r>
          </w:p>
        </w:tc>
        <w:tc>
          <w:tcPr>
            <w:tcW w:w="1250" w:type="pct"/>
            <w:shd w:val="clear" w:color="auto" w:fill="auto"/>
            <w:vAlign w:val="center"/>
          </w:tcPr>
          <w:p w14:paraId="432B173B" w14:textId="77777777" w:rsidR="008377B8" w:rsidRDefault="004E01A6" w:rsidP="00C26821">
            <w:pPr>
              <w:pStyle w:val="afa"/>
              <w:jc w:val="center"/>
            </w:pPr>
            <w:r>
              <w:t>50</w:t>
            </w:r>
          </w:p>
        </w:tc>
      </w:tr>
      <w:tr w:rsidR="008377B8" w14:paraId="21E58E28" w14:textId="77777777" w:rsidTr="00C26821">
        <w:trPr>
          <w:trHeight w:val="340"/>
          <w:jc w:val="center"/>
        </w:trPr>
        <w:tc>
          <w:tcPr>
            <w:tcW w:w="873" w:type="pct"/>
            <w:shd w:val="clear" w:color="auto" w:fill="auto"/>
            <w:vAlign w:val="center"/>
          </w:tcPr>
          <w:p w14:paraId="6022CA32" w14:textId="77777777" w:rsidR="008377B8" w:rsidRDefault="004E01A6" w:rsidP="00C26821">
            <w:pPr>
              <w:pStyle w:val="afa"/>
              <w:jc w:val="center"/>
            </w:pPr>
            <w:r>
              <w:t>3</w:t>
            </w:r>
          </w:p>
        </w:tc>
        <w:tc>
          <w:tcPr>
            <w:tcW w:w="1627" w:type="pct"/>
            <w:shd w:val="clear" w:color="auto" w:fill="auto"/>
            <w:vAlign w:val="center"/>
          </w:tcPr>
          <w:p w14:paraId="31B3C312" w14:textId="77777777" w:rsidR="008377B8" w:rsidRDefault="004E01A6" w:rsidP="00C26821">
            <w:pPr>
              <w:pStyle w:val="afa"/>
              <w:jc w:val="center"/>
            </w:pPr>
            <w:r>
              <w:t>SS</w:t>
            </w:r>
          </w:p>
        </w:tc>
        <w:tc>
          <w:tcPr>
            <w:tcW w:w="1250" w:type="pct"/>
            <w:shd w:val="clear" w:color="auto" w:fill="auto"/>
            <w:vAlign w:val="center"/>
          </w:tcPr>
          <w:p w14:paraId="584F5A63" w14:textId="77777777" w:rsidR="008377B8" w:rsidRDefault="004E01A6" w:rsidP="00C26821">
            <w:pPr>
              <w:pStyle w:val="afa"/>
              <w:jc w:val="center"/>
            </w:pPr>
            <w:r>
              <w:t>400</w:t>
            </w:r>
          </w:p>
        </w:tc>
        <w:tc>
          <w:tcPr>
            <w:tcW w:w="1250" w:type="pct"/>
            <w:shd w:val="clear" w:color="auto" w:fill="auto"/>
            <w:vAlign w:val="center"/>
          </w:tcPr>
          <w:p w14:paraId="774B616D" w14:textId="77777777" w:rsidR="008377B8" w:rsidRDefault="004E01A6" w:rsidP="00C26821">
            <w:pPr>
              <w:pStyle w:val="afa"/>
              <w:jc w:val="center"/>
            </w:pPr>
            <w:r>
              <w:t>10</w:t>
            </w:r>
          </w:p>
        </w:tc>
      </w:tr>
      <w:tr w:rsidR="008377B8" w14:paraId="28E60BF6" w14:textId="77777777" w:rsidTr="00C26821">
        <w:trPr>
          <w:trHeight w:val="340"/>
          <w:jc w:val="center"/>
        </w:trPr>
        <w:tc>
          <w:tcPr>
            <w:tcW w:w="873" w:type="pct"/>
            <w:shd w:val="clear" w:color="auto" w:fill="auto"/>
            <w:vAlign w:val="center"/>
          </w:tcPr>
          <w:p w14:paraId="7E8B5C3C" w14:textId="77777777" w:rsidR="008377B8" w:rsidRDefault="004E01A6" w:rsidP="00C26821">
            <w:pPr>
              <w:pStyle w:val="afa"/>
              <w:jc w:val="center"/>
            </w:pPr>
            <w:r>
              <w:t>4</w:t>
            </w:r>
          </w:p>
        </w:tc>
        <w:tc>
          <w:tcPr>
            <w:tcW w:w="1627" w:type="pct"/>
            <w:shd w:val="clear" w:color="auto" w:fill="auto"/>
            <w:vAlign w:val="center"/>
          </w:tcPr>
          <w:p w14:paraId="435E637B" w14:textId="77777777" w:rsidR="008377B8" w:rsidRDefault="004E01A6" w:rsidP="00C26821">
            <w:pPr>
              <w:pStyle w:val="afa"/>
              <w:jc w:val="center"/>
            </w:pPr>
            <w:r>
              <w:t>氨氮</w:t>
            </w:r>
          </w:p>
        </w:tc>
        <w:tc>
          <w:tcPr>
            <w:tcW w:w="1250" w:type="pct"/>
            <w:shd w:val="clear" w:color="auto" w:fill="auto"/>
            <w:vAlign w:val="center"/>
          </w:tcPr>
          <w:p w14:paraId="171B3EED" w14:textId="77777777" w:rsidR="008377B8" w:rsidRDefault="004E01A6" w:rsidP="00C26821">
            <w:pPr>
              <w:pStyle w:val="afa"/>
              <w:jc w:val="center"/>
            </w:pPr>
            <w:r>
              <w:t>45</w:t>
            </w:r>
          </w:p>
        </w:tc>
        <w:tc>
          <w:tcPr>
            <w:tcW w:w="1250" w:type="pct"/>
            <w:shd w:val="clear" w:color="auto" w:fill="auto"/>
            <w:vAlign w:val="center"/>
          </w:tcPr>
          <w:p w14:paraId="0B49CA64" w14:textId="77777777" w:rsidR="008377B8" w:rsidRDefault="004E01A6" w:rsidP="00C26821">
            <w:pPr>
              <w:pStyle w:val="afa"/>
              <w:jc w:val="center"/>
            </w:pPr>
            <w:r>
              <w:t>4</w:t>
            </w:r>
            <w:r>
              <w:t>（</w:t>
            </w:r>
            <w:r>
              <w:t>6</w:t>
            </w:r>
            <w:r>
              <w:t>）</w:t>
            </w:r>
          </w:p>
        </w:tc>
      </w:tr>
      <w:tr w:rsidR="008377B8" w14:paraId="08496D05" w14:textId="77777777" w:rsidTr="00C26821">
        <w:trPr>
          <w:trHeight w:val="340"/>
          <w:jc w:val="center"/>
        </w:trPr>
        <w:tc>
          <w:tcPr>
            <w:tcW w:w="873" w:type="pct"/>
            <w:shd w:val="clear" w:color="auto" w:fill="auto"/>
            <w:vAlign w:val="center"/>
          </w:tcPr>
          <w:p w14:paraId="1C65A799" w14:textId="77777777" w:rsidR="008377B8" w:rsidRDefault="004E01A6" w:rsidP="00C26821">
            <w:pPr>
              <w:pStyle w:val="afa"/>
              <w:jc w:val="center"/>
            </w:pPr>
            <w:r>
              <w:t>5</w:t>
            </w:r>
          </w:p>
        </w:tc>
        <w:tc>
          <w:tcPr>
            <w:tcW w:w="1627" w:type="pct"/>
            <w:shd w:val="clear" w:color="auto" w:fill="auto"/>
            <w:vAlign w:val="center"/>
          </w:tcPr>
          <w:p w14:paraId="02DB5A26" w14:textId="77777777" w:rsidR="008377B8" w:rsidRDefault="004E01A6" w:rsidP="00C26821">
            <w:pPr>
              <w:pStyle w:val="afa"/>
              <w:jc w:val="center"/>
            </w:pPr>
            <w:r>
              <w:t>TN</w:t>
            </w:r>
          </w:p>
        </w:tc>
        <w:tc>
          <w:tcPr>
            <w:tcW w:w="1250" w:type="pct"/>
            <w:shd w:val="clear" w:color="auto" w:fill="auto"/>
            <w:vAlign w:val="center"/>
          </w:tcPr>
          <w:p w14:paraId="341E14CF" w14:textId="77777777" w:rsidR="008377B8" w:rsidRDefault="004E01A6" w:rsidP="00C26821">
            <w:pPr>
              <w:pStyle w:val="afa"/>
              <w:jc w:val="center"/>
            </w:pPr>
            <w:r>
              <w:t>70</w:t>
            </w:r>
          </w:p>
        </w:tc>
        <w:tc>
          <w:tcPr>
            <w:tcW w:w="1250" w:type="pct"/>
            <w:shd w:val="clear" w:color="auto" w:fill="auto"/>
            <w:vAlign w:val="center"/>
          </w:tcPr>
          <w:p w14:paraId="01111B1A" w14:textId="77777777" w:rsidR="008377B8" w:rsidRDefault="004E01A6" w:rsidP="00C26821">
            <w:pPr>
              <w:pStyle w:val="afa"/>
              <w:jc w:val="center"/>
            </w:pPr>
            <w:r>
              <w:t>12</w:t>
            </w:r>
            <w:r>
              <w:t>（</w:t>
            </w:r>
            <w:r>
              <w:t>15</w:t>
            </w:r>
            <w:r>
              <w:t>）</w:t>
            </w:r>
          </w:p>
        </w:tc>
      </w:tr>
      <w:tr w:rsidR="008377B8" w14:paraId="7577C742" w14:textId="77777777" w:rsidTr="00C26821">
        <w:trPr>
          <w:trHeight w:val="340"/>
          <w:jc w:val="center"/>
        </w:trPr>
        <w:tc>
          <w:tcPr>
            <w:tcW w:w="873" w:type="pct"/>
            <w:shd w:val="clear" w:color="auto" w:fill="auto"/>
            <w:vAlign w:val="center"/>
          </w:tcPr>
          <w:p w14:paraId="03E8119E" w14:textId="77777777" w:rsidR="008377B8" w:rsidRDefault="004E01A6" w:rsidP="00C26821">
            <w:pPr>
              <w:pStyle w:val="afa"/>
              <w:jc w:val="center"/>
            </w:pPr>
            <w:r>
              <w:t>6</w:t>
            </w:r>
          </w:p>
        </w:tc>
        <w:tc>
          <w:tcPr>
            <w:tcW w:w="1627" w:type="pct"/>
            <w:shd w:val="clear" w:color="auto" w:fill="auto"/>
            <w:vAlign w:val="center"/>
          </w:tcPr>
          <w:p w14:paraId="78F88D3C" w14:textId="77777777" w:rsidR="008377B8" w:rsidRDefault="004E01A6" w:rsidP="00C26821">
            <w:pPr>
              <w:pStyle w:val="afa"/>
              <w:jc w:val="center"/>
            </w:pPr>
            <w:r>
              <w:t>TP</w:t>
            </w:r>
          </w:p>
        </w:tc>
        <w:tc>
          <w:tcPr>
            <w:tcW w:w="1250" w:type="pct"/>
            <w:shd w:val="clear" w:color="auto" w:fill="auto"/>
            <w:vAlign w:val="center"/>
          </w:tcPr>
          <w:p w14:paraId="724F2D25" w14:textId="77777777" w:rsidR="008377B8" w:rsidRDefault="004E01A6" w:rsidP="00C26821">
            <w:pPr>
              <w:pStyle w:val="afa"/>
              <w:jc w:val="center"/>
            </w:pPr>
            <w:r>
              <w:t>8</w:t>
            </w:r>
          </w:p>
        </w:tc>
        <w:tc>
          <w:tcPr>
            <w:tcW w:w="1250" w:type="pct"/>
            <w:shd w:val="clear" w:color="auto" w:fill="auto"/>
            <w:vAlign w:val="center"/>
          </w:tcPr>
          <w:p w14:paraId="6283CDB7" w14:textId="77777777" w:rsidR="008377B8" w:rsidRDefault="004E01A6" w:rsidP="00C26821">
            <w:pPr>
              <w:pStyle w:val="afa"/>
              <w:jc w:val="center"/>
            </w:pPr>
            <w:r>
              <w:t>0.5</w:t>
            </w:r>
          </w:p>
        </w:tc>
      </w:tr>
      <w:tr w:rsidR="008377B8" w14:paraId="63D1BFBE" w14:textId="77777777" w:rsidTr="00C26821">
        <w:trPr>
          <w:trHeight w:val="340"/>
          <w:jc w:val="center"/>
        </w:trPr>
        <w:tc>
          <w:tcPr>
            <w:tcW w:w="873" w:type="pct"/>
            <w:shd w:val="clear" w:color="auto" w:fill="auto"/>
            <w:vAlign w:val="center"/>
          </w:tcPr>
          <w:p w14:paraId="0F2430C1" w14:textId="77777777" w:rsidR="008377B8" w:rsidRDefault="004E01A6" w:rsidP="00C26821">
            <w:pPr>
              <w:pStyle w:val="afa"/>
              <w:jc w:val="center"/>
            </w:pPr>
            <w:r>
              <w:t>7</w:t>
            </w:r>
          </w:p>
        </w:tc>
        <w:tc>
          <w:tcPr>
            <w:tcW w:w="1627" w:type="pct"/>
            <w:shd w:val="clear" w:color="auto" w:fill="auto"/>
            <w:vAlign w:val="center"/>
          </w:tcPr>
          <w:p w14:paraId="7A6F26AA" w14:textId="77777777" w:rsidR="008377B8" w:rsidRDefault="004E01A6" w:rsidP="00C26821">
            <w:pPr>
              <w:pStyle w:val="afa"/>
              <w:jc w:val="center"/>
            </w:pPr>
            <w:r>
              <w:t>石油类</w:t>
            </w:r>
          </w:p>
        </w:tc>
        <w:tc>
          <w:tcPr>
            <w:tcW w:w="1250" w:type="pct"/>
            <w:shd w:val="clear" w:color="auto" w:fill="auto"/>
            <w:vAlign w:val="center"/>
          </w:tcPr>
          <w:p w14:paraId="152B3DB3" w14:textId="77777777" w:rsidR="008377B8" w:rsidRDefault="004E01A6" w:rsidP="00C26821">
            <w:pPr>
              <w:pStyle w:val="afa"/>
              <w:jc w:val="center"/>
            </w:pPr>
            <w:r>
              <w:t>15</w:t>
            </w:r>
          </w:p>
        </w:tc>
        <w:tc>
          <w:tcPr>
            <w:tcW w:w="1250" w:type="pct"/>
            <w:shd w:val="clear" w:color="auto" w:fill="auto"/>
            <w:vAlign w:val="center"/>
          </w:tcPr>
          <w:p w14:paraId="36EAABE8" w14:textId="77777777" w:rsidR="008377B8" w:rsidRDefault="004E01A6" w:rsidP="00C26821">
            <w:pPr>
              <w:pStyle w:val="afa"/>
              <w:jc w:val="center"/>
            </w:pPr>
            <w:r>
              <w:t>1</w:t>
            </w:r>
          </w:p>
        </w:tc>
      </w:tr>
      <w:tr w:rsidR="008377B8" w14:paraId="1F2FC0B8" w14:textId="77777777" w:rsidTr="00C26821">
        <w:trPr>
          <w:trHeight w:val="340"/>
          <w:jc w:val="center"/>
        </w:trPr>
        <w:tc>
          <w:tcPr>
            <w:tcW w:w="873" w:type="pct"/>
            <w:shd w:val="clear" w:color="auto" w:fill="auto"/>
            <w:vAlign w:val="center"/>
          </w:tcPr>
          <w:p w14:paraId="00B5BB69" w14:textId="77777777" w:rsidR="008377B8" w:rsidRDefault="004E01A6" w:rsidP="00C26821">
            <w:pPr>
              <w:pStyle w:val="afa"/>
              <w:jc w:val="center"/>
            </w:pPr>
            <w:r>
              <w:t>8</w:t>
            </w:r>
          </w:p>
        </w:tc>
        <w:tc>
          <w:tcPr>
            <w:tcW w:w="1627" w:type="pct"/>
            <w:shd w:val="clear" w:color="auto" w:fill="auto"/>
            <w:vAlign w:val="center"/>
          </w:tcPr>
          <w:p w14:paraId="56E36763" w14:textId="77777777" w:rsidR="008377B8" w:rsidRDefault="004E01A6" w:rsidP="00C26821">
            <w:pPr>
              <w:pStyle w:val="afa"/>
              <w:jc w:val="center"/>
            </w:pPr>
            <w:r>
              <w:t>动植物油</w:t>
            </w:r>
          </w:p>
        </w:tc>
        <w:tc>
          <w:tcPr>
            <w:tcW w:w="1250" w:type="pct"/>
            <w:shd w:val="clear" w:color="auto" w:fill="auto"/>
            <w:vAlign w:val="center"/>
          </w:tcPr>
          <w:p w14:paraId="6D021C4D" w14:textId="77777777" w:rsidR="008377B8" w:rsidRDefault="004E01A6" w:rsidP="00C26821">
            <w:pPr>
              <w:pStyle w:val="afa"/>
              <w:jc w:val="center"/>
            </w:pPr>
            <w:r>
              <w:t>100</w:t>
            </w:r>
          </w:p>
        </w:tc>
        <w:tc>
          <w:tcPr>
            <w:tcW w:w="1250" w:type="pct"/>
            <w:shd w:val="clear" w:color="auto" w:fill="auto"/>
            <w:vAlign w:val="center"/>
          </w:tcPr>
          <w:p w14:paraId="0504AB64" w14:textId="77777777" w:rsidR="008377B8" w:rsidRDefault="004E01A6" w:rsidP="00C26821">
            <w:pPr>
              <w:pStyle w:val="afa"/>
              <w:jc w:val="center"/>
            </w:pPr>
            <w:r>
              <w:t>1</w:t>
            </w:r>
          </w:p>
        </w:tc>
      </w:tr>
    </w:tbl>
    <w:p w14:paraId="06011ED3" w14:textId="77777777" w:rsidR="008377B8" w:rsidRDefault="008377B8"/>
    <w:p w14:paraId="74083F2B" w14:textId="77777777" w:rsidR="008377B8" w:rsidRDefault="004E01A6">
      <w:r>
        <w:rPr>
          <w:rFonts w:hint="eastAsia"/>
        </w:rPr>
        <w:t>（二）交付中心设施建设项目</w:t>
      </w:r>
    </w:p>
    <w:p w14:paraId="7B6C4F80" w14:textId="77777777" w:rsidR="008377B8" w:rsidRDefault="004E01A6">
      <w:r>
        <w:rPr>
          <w:rFonts w:hint="eastAsia"/>
        </w:rPr>
        <w:t>本项目变动后，仅生活污水经一体化设施处理，出水和汽车零部件项目的</w:t>
      </w:r>
      <w:r>
        <w:rPr>
          <w:rFonts w:hint="eastAsia"/>
        </w:rPr>
        <w:t>2#</w:t>
      </w:r>
      <w:r>
        <w:rPr>
          <w:rFonts w:hint="eastAsia"/>
        </w:rPr>
        <w:t>污水处理系统出水合并接管至武高新工业污水处理厂，接管标准执行《污水综合排放标准》（</w:t>
      </w:r>
      <w:r>
        <w:rPr>
          <w:rFonts w:hint="eastAsia"/>
        </w:rPr>
        <w:t>GB8978-1996</w:t>
      </w:r>
      <w:r>
        <w:rPr>
          <w:rFonts w:hint="eastAsia"/>
        </w:rPr>
        <w:t>）三级标准和《污水排入城镇下水道水质标准》（</w:t>
      </w:r>
      <w:r>
        <w:rPr>
          <w:rFonts w:hint="eastAsia"/>
        </w:rPr>
        <w:t>GB/T31962-2015</w:t>
      </w:r>
      <w:r>
        <w:rPr>
          <w:rFonts w:hint="eastAsia"/>
        </w:rPr>
        <w:t>）表</w:t>
      </w:r>
      <w:r>
        <w:rPr>
          <w:rFonts w:hint="eastAsia"/>
        </w:rPr>
        <w:t>1</w:t>
      </w:r>
      <w:r>
        <w:rPr>
          <w:rFonts w:hint="eastAsia"/>
        </w:rPr>
        <w:t>中</w:t>
      </w:r>
      <w:r>
        <w:rPr>
          <w:rFonts w:hint="eastAsia"/>
        </w:rPr>
        <w:t>B</w:t>
      </w:r>
      <w:r>
        <w:rPr>
          <w:rFonts w:hint="eastAsia"/>
        </w:rPr>
        <w:t>标准，武南污水处理厂尾水中的</w:t>
      </w:r>
      <w:r>
        <w:rPr>
          <w:rFonts w:hint="eastAsia"/>
        </w:rPr>
        <w:t>COD</w:t>
      </w:r>
      <w:r>
        <w:rPr>
          <w:rFonts w:hint="eastAsia"/>
        </w:rPr>
        <w:t>、氨氮、总磷、总氮排放执行《太湖地区城镇污水处理厂及重点工业行业主要水污染物排放限值》（</w:t>
      </w:r>
      <w:r>
        <w:rPr>
          <w:rFonts w:hint="eastAsia"/>
        </w:rPr>
        <w:t>DB32/1072-2018</w:t>
      </w:r>
      <w:r>
        <w:rPr>
          <w:rFonts w:hint="eastAsia"/>
        </w:rPr>
        <w:t>）中表</w:t>
      </w:r>
      <w:r>
        <w:rPr>
          <w:rFonts w:hint="eastAsia"/>
        </w:rPr>
        <w:t>2</w:t>
      </w:r>
      <w:r>
        <w:rPr>
          <w:rFonts w:hint="eastAsia"/>
        </w:rPr>
        <w:t>标准，其他污染因子排放执行《城镇污水处理厂污染物排放标准》（</w:t>
      </w:r>
      <w:r>
        <w:rPr>
          <w:rFonts w:hint="eastAsia"/>
        </w:rPr>
        <w:t>GB18918-2002</w:t>
      </w:r>
      <w:r>
        <w:rPr>
          <w:rFonts w:hint="eastAsia"/>
        </w:rPr>
        <w:t>）一级</w:t>
      </w:r>
      <w:r>
        <w:rPr>
          <w:rFonts w:hint="eastAsia"/>
        </w:rPr>
        <w:t>A</w:t>
      </w:r>
      <w:r>
        <w:rPr>
          <w:rFonts w:hint="eastAsia"/>
        </w:rPr>
        <w:t>标准，具体标准值见表</w:t>
      </w:r>
      <w:r>
        <w:rPr>
          <w:rFonts w:hint="eastAsia"/>
        </w:rPr>
        <w:t>2.2-4</w:t>
      </w:r>
      <w:r>
        <w:rPr>
          <w:rFonts w:hint="eastAsia"/>
        </w:rPr>
        <w:t>。</w:t>
      </w:r>
    </w:p>
    <w:p w14:paraId="0532DD83" w14:textId="77777777" w:rsidR="008377B8" w:rsidRDefault="004E01A6">
      <w:pPr>
        <w:pStyle w:val="af8"/>
        <w:rPr>
          <w:szCs w:val="24"/>
        </w:rPr>
      </w:pPr>
      <w:r>
        <w:rPr>
          <w:szCs w:val="24"/>
        </w:rPr>
        <w:t>表</w:t>
      </w:r>
      <w:r>
        <w:rPr>
          <w:rFonts w:hint="eastAsia"/>
          <w:szCs w:val="24"/>
        </w:rPr>
        <w:t xml:space="preserve">2.2-4 </w:t>
      </w:r>
      <w:r>
        <w:rPr>
          <w:rFonts w:hint="eastAsia"/>
        </w:rPr>
        <w:t xml:space="preserve"> </w:t>
      </w:r>
      <w:r>
        <w:rPr>
          <w:rFonts w:hint="eastAsia"/>
        </w:rPr>
        <w:t>污水接管及最终排放标准</w:t>
      </w:r>
      <w:r>
        <w:rPr>
          <w:rFonts w:hint="eastAsia"/>
        </w:rPr>
        <w:t>(</w:t>
      </w:r>
      <w:r>
        <w:rPr>
          <w:rFonts w:hint="eastAsia"/>
        </w:rPr>
        <w:t>单位：</w:t>
      </w:r>
      <w:r>
        <w:rPr>
          <w:rFonts w:hint="eastAsia"/>
        </w:rPr>
        <w:t>mg/L</w:t>
      </w:r>
      <w:r>
        <w:rPr>
          <w:rFonts w:hint="eastAsia"/>
        </w:rPr>
        <w:t>）</w:t>
      </w:r>
    </w:p>
    <w:tbl>
      <w:tblPr>
        <w:tblStyle w:val="af3"/>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10"/>
        <w:gridCol w:w="2310"/>
        <w:gridCol w:w="2311"/>
        <w:gridCol w:w="2311"/>
      </w:tblGrid>
      <w:tr w:rsidR="008377B8" w14:paraId="57D14D41" w14:textId="77777777" w:rsidTr="00C26821">
        <w:trPr>
          <w:jc w:val="center"/>
        </w:trPr>
        <w:tc>
          <w:tcPr>
            <w:tcW w:w="2310" w:type="dxa"/>
            <w:vAlign w:val="center"/>
          </w:tcPr>
          <w:p w14:paraId="0B688F62" w14:textId="77777777" w:rsidR="008377B8" w:rsidRDefault="004E01A6" w:rsidP="00C26821">
            <w:pPr>
              <w:pStyle w:val="afa"/>
              <w:jc w:val="center"/>
              <w:rPr>
                <w:rFonts w:eastAsia="Times New Roman"/>
              </w:rPr>
            </w:pPr>
            <w:r>
              <w:rPr>
                <w:rFonts w:eastAsia="Times New Roman" w:hint="eastAsia"/>
              </w:rPr>
              <w:t>序号</w:t>
            </w:r>
          </w:p>
        </w:tc>
        <w:tc>
          <w:tcPr>
            <w:tcW w:w="2310" w:type="dxa"/>
            <w:vAlign w:val="center"/>
          </w:tcPr>
          <w:p w14:paraId="45515D32" w14:textId="77777777" w:rsidR="008377B8" w:rsidRDefault="004E01A6" w:rsidP="00C26821">
            <w:pPr>
              <w:pStyle w:val="afa"/>
              <w:jc w:val="center"/>
              <w:rPr>
                <w:rFonts w:eastAsia="Times New Roman"/>
              </w:rPr>
            </w:pPr>
            <w:r>
              <w:rPr>
                <w:rFonts w:eastAsia="Times New Roman" w:hint="eastAsia"/>
              </w:rPr>
              <w:t>项目</w:t>
            </w:r>
          </w:p>
        </w:tc>
        <w:tc>
          <w:tcPr>
            <w:tcW w:w="2311" w:type="dxa"/>
            <w:vAlign w:val="center"/>
          </w:tcPr>
          <w:p w14:paraId="5D7122A6" w14:textId="77777777" w:rsidR="008377B8" w:rsidRDefault="004E01A6" w:rsidP="00C26821">
            <w:pPr>
              <w:pStyle w:val="afa"/>
              <w:jc w:val="center"/>
              <w:rPr>
                <w:rFonts w:eastAsia="Times New Roman"/>
              </w:rPr>
            </w:pPr>
            <w:r>
              <w:rPr>
                <w:rFonts w:eastAsia="Times New Roman" w:hint="eastAsia"/>
              </w:rPr>
              <w:t>接管标准</w:t>
            </w:r>
          </w:p>
        </w:tc>
        <w:tc>
          <w:tcPr>
            <w:tcW w:w="2311" w:type="dxa"/>
            <w:vAlign w:val="center"/>
          </w:tcPr>
          <w:p w14:paraId="584B3230" w14:textId="77777777" w:rsidR="008377B8" w:rsidRDefault="004E01A6" w:rsidP="00C26821">
            <w:pPr>
              <w:pStyle w:val="afa"/>
              <w:jc w:val="center"/>
              <w:rPr>
                <w:rFonts w:eastAsia="Times New Roman"/>
              </w:rPr>
            </w:pPr>
            <w:r>
              <w:rPr>
                <w:rFonts w:eastAsia="Times New Roman" w:hint="eastAsia"/>
              </w:rPr>
              <w:t>尾水排放标准</w:t>
            </w:r>
          </w:p>
        </w:tc>
      </w:tr>
      <w:tr w:rsidR="008377B8" w14:paraId="0A400DCD" w14:textId="77777777" w:rsidTr="00C26821">
        <w:trPr>
          <w:jc w:val="center"/>
        </w:trPr>
        <w:tc>
          <w:tcPr>
            <w:tcW w:w="2310" w:type="dxa"/>
            <w:vAlign w:val="center"/>
          </w:tcPr>
          <w:p w14:paraId="138D8D15" w14:textId="77777777" w:rsidR="008377B8" w:rsidRDefault="004E01A6" w:rsidP="00C26821">
            <w:pPr>
              <w:pStyle w:val="afa"/>
              <w:jc w:val="center"/>
              <w:rPr>
                <w:rFonts w:eastAsia="Times New Roman"/>
              </w:rPr>
            </w:pPr>
            <w:r>
              <w:rPr>
                <w:rFonts w:eastAsia="Times New Roman"/>
              </w:rPr>
              <w:t>1</w:t>
            </w:r>
          </w:p>
        </w:tc>
        <w:tc>
          <w:tcPr>
            <w:tcW w:w="2310" w:type="dxa"/>
            <w:vAlign w:val="center"/>
          </w:tcPr>
          <w:p w14:paraId="386A29A2" w14:textId="77777777" w:rsidR="008377B8" w:rsidRDefault="004E01A6" w:rsidP="00C26821">
            <w:pPr>
              <w:pStyle w:val="afa"/>
              <w:jc w:val="center"/>
              <w:rPr>
                <w:rFonts w:eastAsia="Times New Roman"/>
              </w:rPr>
            </w:pPr>
            <w:r>
              <w:rPr>
                <w:rFonts w:eastAsia="Times New Roman"/>
              </w:rPr>
              <w:t>pH</w:t>
            </w:r>
            <w:r>
              <w:rPr>
                <w:rFonts w:eastAsia="Times New Roman" w:hint="eastAsia"/>
              </w:rPr>
              <w:t>（无量纲）</w:t>
            </w:r>
          </w:p>
        </w:tc>
        <w:tc>
          <w:tcPr>
            <w:tcW w:w="2311" w:type="dxa"/>
            <w:vAlign w:val="center"/>
          </w:tcPr>
          <w:p w14:paraId="5BCBFEDF" w14:textId="77777777" w:rsidR="008377B8" w:rsidRDefault="004E01A6" w:rsidP="00C26821">
            <w:pPr>
              <w:pStyle w:val="afa"/>
              <w:jc w:val="center"/>
              <w:rPr>
                <w:rFonts w:eastAsia="Times New Roman"/>
              </w:rPr>
            </w:pPr>
            <w:r>
              <w:rPr>
                <w:rFonts w:eastAsia="Times New Roman"/>
              </w:rPr>
              <w:t>6.0</w:t>
            </w:r>
            <w:r>
              <w:rPr>
                <w:rFonts w:eastAsia="Times New Roman" w:hint="eastAsia"/>
              </w:rPr>
              <w:t>～</w:t>
            </w:r>
            <w:r>
              <w:rPr>
                <w:rFonts w:eastAsia="Times New Roman"/>
              </w:rPr>
              <w:t>9.0</w:t>
            </w:r>
          </w:p>
        </w:tc>
        <w:tc>
          <w:tcPr>
            <w:tcW w:w="2311" w:type="dxa"/>
            <w:vAlign w:val="center"/>
          </w:tcPr>
          <w:p w14:paraId="3BFD94BE" w14:textId="77777777" w:rsidR="008377B8" w:rsidRDefault="004E01A6" w:rsidP="00C26821">
            <w:pPr>
              <w:pStyle w:val="afa"/>
              <w:jc w:val="center"/>
              <w:rPr>
                <w:rFonts w:eastAsia="Times New Roman"/>
              </w:rPr>
            </w:pPr>
            <w:r>
              <w:rPr>
                <w:rFonts w:eastAsia="Times New Roman"/>
              </w:rPr>
              <w:t>6.0</w:t>
            </w:r>
            <w:r>
              <w:rPr>
                <w:rFonts w:eastAsia="Times New Roman" w:hint="eastAsia"/>
              </w:rPr>
              <w:t>～</w:t>
            </w:r>
            <w:r>
              <w:rPr>
                <w:rFonts w:eastAsia="Times New Roman"/>
              </w:rPr>
              <w:t>9.0</w:t>
            </w:r>
          </w:p>
        </w:tc>
      </w:tr>
      <w:tr w:rsidR="008377B8" w14:paraId="5A5EABCB" w14:textId="77777777" w:rsidTr="00C26821">
        <w:trPr>
          <w:jc w:val="center"/>
        </w:trPr>
        <w:tc>
          <w:tcPr>
            <w:tcW w:w="2310" w:type="dxa"/>
            <w:vAlign w:val="center"/>
          </w:tcPr>
          <w:p w14:paraId="565E1D9B" w14:textId="77777777" w:rsidR="008377B8" w:rsidRDefault="004E01A6" w:rsidP="00C26821">
            <w:pPr>
              <w:pStyle w:val="afa"/>
              <w:jc w:val="center"/>
              <w:rPr>
                <w:rFonts w:eastAsia="Times New Roman"/>
              </w:rPr>
            </w:pPr>
            <w:r>
              <w:rPr>
                <w:rFonts w:eastAsia="Times New Roman"/>
              </w:rPr>
              <w:t>2</w:t>
            </w:r>
          </w:p>
        </w:tc>
        <w:tc>
          <w:tcPr>
            <w:tcW w:w="2310" w:type="dxa"/>
            <w:vAlign w:val="center"/>
          </w:tcPr>
          <w:p w14:paraId="73A29C9F" w14:textId="77777777" w:rsidR="008377B8" w:rsidRDefault="004E01A6" w:rsidP="00C26821">
            <w:pPr>
              <w:pStyle w:val="afa"/>
              <w:jc w:val="center"/>
              <w:rPr>
                <w:rFonts w:eastAsia="Times New Roman"/>
              </w:rPr>
            </w:pPr>
            <w:r>
              <w:rPr>
                <w:rFonts w:eastAsia="Times New Roman"/>
              </w:rPr>
              <w:t>COD</w:t>
            </w:r>
          </w:p>
        </w:tc>
        <w:tc>
          <w:tcPr>
            <w:tcW w:w="2311" w:type="dxa"/>
            <w:vAlign w:val="center"/>
          </w:tcPr>
          <w:p w14:paraId="405F6D62" w14:textId="77777777" w:rsidR="008377B8" w:rsidRDefault="004E01A6" w:rsidP="00C26821">
            <w:pPr>
              <w:pStyle w:val="afa"/>
              <w:jc w:val="center"/>
              <w:rPr>
                <w:rFonts w:eastAsia="Times New Roman"/>
              </w:rPr>
            </w:pPr>
            <w:r>
              <w:rPr>
                <w:rFonts w:eastAsia="Times New Roman"/>
              </w:rPr>
              <w:t>500</w:t>
            </w:r>
          </w:p>
        </w:tc>
        <w:tc>
          <w:tcPr>
            <w:tcW w:w="2311" w:type="dxa"/>
            <w:vAlign w:val="center"/>
          </w:tcPr>
          <w:p w14:paraId="27F4188D" w14:textId="77777777" w:rsidR="008377B8" w:rsidRDefault="004E01A6" w:rsidP="00C26821">
            <w:pPr>
              <w:pStyle w:val="afa"/>
              <w:jc w:val="center"/>
              <w:rPr>
                <w:rFonts w:eastAsia="Times New Roman"/>
              </w:rPr>
            </w:pPr>
            <w:r>
              <w:rPr>
                <w:rFonts w:eastAsia="Times New Roman"/>
              </w:rPr>
              <w:t>50</w:t>
            </w:r>
          </w:p>
        </w:tc>
      </w:tr>
      <w:tr w:rsidR="008377B8" w14:paraId="68A820E4" w14:textId="77777777" w:rsidTr="00C26821">
        <w:trPr>
          <w:jc w:val="center"/>
        </w:trPr>
        <w:tc>
          <w:tcPr>
            <w:tcW w:w="2310" w:type="dxa"/>
            <w:vAlign w:val="center"/>
          </w:tcPr>
          <w:p w14:paraId="7CF16B07" w14:textId="77777777" w:rsidR="008377B8" w:rsidRDefault="004E01A6" w:rsidP="00C26821">
            <w:pPr>
              <w:pStyle w:val="afa"/>
              <w:jc w:val="center"/>
              <w:rPr>
                <w:rFonts w:eastAsia="Times New Roman"/>
              </w:rPr>
            </w:pPr>
            <w:r>
              <w:rPr>
                <w:rFonts w:eastAsia="Times New Roman"/>
              </w:rPr>
              <w:lastRenderedPageBreak/>
              <w:t>3</w:t>
            </w:r>
          </w:p>
        </w:tc>
        <w:tc>
          <w:tcPr>
            <w:tcW w:w="2310" w:type="dxa"/>
            <w:vAlign w:val="center"/>
          </w:tcPr>
          <w:p w14:paraId="54A3D50B" w14:textId="77777777" w:rsidR="008377B8" w:rsidRDefault="004E01A6" w:rsidP="00C26821">
            <w:pPr>
              <w:pStyle w:val="afa"/>
              <w:jc w:val="center"/>
              <w:rPr>
                <w:rFonts w:eastAsia="Times New Roman"/>
              </w:rPr>
            </w:pPr>
            <w:r>
              <w:rPr>
                <w:rFonts w:eastAsia="Times New Roman"/>
              </w:rPr>
              <w:t>SS</w:t>
            </w:r>
          </w:p>
        </w:tc>
        <w:tc>
          <w:tcPr>
            <w:tcW w:w="2311" w:type="dxa"/>
            <w:vAlign w:val="center"/>
          </w:tcPr>
          <w:p w14:paraId="2C30D73F" w14:textId="77777777" w:rsidR="008377B8" w:rsidRDefault="004E01A6" w:rsidP="00C26821">
            <w:pPr>
              <w:pStyle w:val="afa"/>
              <w:jc w:val="center"/>
              <w:rPr>
                <w:rFonts w:eastAsia="Times New Roman"/>
              </w:rPr>
            </w:pPr>
            <w:r>
              <w:rPr>
                <w:rFonts w:eastAsia="Times New Roman"/>
              </w:rPr>
              <w:t>400</w:t>
            </w:r>
          </w:p>
        </w:tc>
        <w:tc>
          <w:tcPr>
            <w:tcW w:w="2311" w:type="dxa"/>
            <w:vAlign w:val="center"/>
          </w:tcPr>
          <w:p w14:paraId="68BE53F7" w14:textId="77777777" w:rsidR="008377B8" w:rsidRDefault="004E01A6" w:rsidP="00C26821">
            <w:pPr>
              <w:pStyle w:val="afa"/>
              <w:jc w:val="center"/>
              <w:rPr>
                <w:rFonts w:eastAsia="Times New Roman"/>
              </w:rPr>
            </w:pPr>
            <w:r>
              <w:rPr>
                <w:rFonts w:eastAsia="Times New Roman"/>
              </w:rPr>
              <w:t>10</w:t>
            </w:r>
          </w:p>
        </w:tc>
      </w:tr>
      <w:tr w:rsidR="008377B8" w14:paraId="387E32CE" w14:textId="77777777" w:rsidTr="00C26821">
        <w:trPr>
          <w:jc w:val="center"/>
        </w:trPr>
        <w:tc>
          <w:tcPr>
            <w:tcW w:w="2310" w:type="dxa"/>
            <w:vAlign w:val="center"/>
          </w:tcPr>
          <w:p w14:paraId="1502B5D4" w14:textId="77777777" w:rsidR="008377B8" w:rsidRDefault="004E01A6" w:rsidP="00C26821">
            <w:pPr>
              <w:pStyle w:val="afa"/>
              <w:jc w:val="center"/>
              <w:rPr>
                <w:rFonts w:eastAsia="Times New Roman"/>
              </w:rPr>
            </w:pPr>
            <w:r>
              <w:rPr>
                <w:rFonts w:eastAsia="Times New Roman"/>
              </w:rPr>
              <w:t>4</w:t>
            </w:r>
          </w:p>
        </w:tc>
        <w:tc>
          <w:tcPr>
            <w:tcW w:w="2310" w:type="dxa"/>
            <w:vAlign w:val="center"/>
          </w:tcPr>
          <w:p w14:paraId="2406482E" w14:textId="77777777" w:rsidR="008377B8" w:rsidRDefault="004E01A6" w:rsidP="00C26821">
            <w:pPr>
              <w:pStyle w:val="afa"/>
              <w:jc w:val="center"/>
              <w:rPr>
                <w:rFonts w:eastAsia="Times New Roman"/>
              </w:rPr>
            </w:pPr>
            <w:r>
              <w:rPr>
                <w:rFonts w:eastAsia="Times New Roman" w:hint="eastAsia"/>
              </w:rPr>
              <w:t>氨氮</w:t>
            </w:r>
          </w:p>
        </w:tc>
        <w:tc>
          <w:tcPr>
            <w:tcW w:w="2311" w:type="dxa"/>
            <w:vAlign w:val="center"/>
          </w:tcPr>
          <w:p w14:paraId="200BCF1A" w14:textId="77777777" w:rsidR="008377B8" w:rsidRDefault="004E01A6" w:rsidP="00C26821">
            <w:pPr>
              <w:pStyle w:val="afa"/>
              <w:jc w:val="center"/>
              <w:rPr>
                <w:rFonts w:eastAsia="Times New Roman"/>
              </w:rPr>
            </w:pPr>
            <w:r>
              <w:rPr>
                <w:rFonts w:eastAsia="Times New Roman"/>
              </w:rPr>
              <w:t>45</w:t>
            </w:r>
          </w:p>
        </w:tc>
        <w:tc>
          <w:tcPr>
            <w:tcW w:w="2311" w:type="dxa"/>
            <w:vAlign w:val="center"/>
          </w:tcPr>
          <w:p w14:paraId="0014C961" w14:textId="77777777" w:rsidR="008377B8" w:rsidRDefault="004E01A6" w:rsidP="00C26821">
            <w:pPr>
              <w:pStyle w:val="afa"/>
              <w:jc w:val="center"/>
              <w:rPr>
                <w:rFonts w:eastAsia="Times New Roman"/>
              </w:rPr>
            </w:pPr>
            <w:r>
              <w:rPr>
                <w:rFonts w:eastAsia="Times New Roman"/>
              </w:rPr>
              <w:t>4</w:t>
            </w:r>
            <w:r>
              <w:rPr>
                <w:rFonts w:eastAsia="Times New Roman" w:hint="eastAsia"/>
              </w:rPr>
              <w:t>（</w:t>
            </w:r>
            <w:r>
              <w:rPr>
                <w:rFonts w:eastAsia="Times New Roman"/>
              </w:rPr>
              <w:t>6</w:t>
            </w:r>
            <w:r>
              <w:rPr>
                <w:rFonts w:eastAsia="Times New Roman" w:hint="eastAsia"/>
              </w:rPr>
              <w:t>）</w:t>
            </w:r>
          </w:p>
        </w:tc>
      </w:tr>
      <w:tr w:rsidR="008377B8" w14:paraId="14A631F3" w14:textId="77777777" w:rsidTr="00C26821">
        <w:trPr>
          <w:jc w:val="center"/>
        </w:trPr>
        <w:tc>
          <w:tcPr>
            <w:tcW w:w="2310" w:type="dxa"/>
            <w:vAlign w:val="center"/>
          </w:tcPr>
          <w:p w14:paraId="5C6FD4E3" w14:textId="77777777" w:rsidR="008377B8" w:rsidRDefault="004E01A6" w:rsidP="00C26821">
            <w:pPr>
              <w:pStyle w:val="afa"/>
              <w:jc w:val="center"/>
              <w:rPr>
                <w:rFonts w:eastAsia="Times New Roman"/>
              </w:rPr>
            </w:pPr>
            <w:r>
              <w:rPr>
                <w:rFonts w:eastAsia="Times New Roman"/>
              </w:rPr>
              <w:t>5</w:t>
            </w:r>
          </w:p>
        </w:tc>
        <w:tc>
          <w:tcPr>
            <w:tcW w:w="2310" w:type="dxa"/>
            <w:vAlign w:val="center"/>
          </w:tcPr>
          <w:p w14:paraId="4946FDF4" w14:textId="77777777" w:rsidR="008377B8" w:rsidRDefault="004E01A6" w:rsidP="00C26821">
            <w:pPr>
              <w:pStyle w:val="afa"/>
              <w:jc w:val="center"/>
              <w:rPr>
                <w:rFonts w:eastAsia="Times New Roman"/>
              </w:rPr>
            </w:pPr>
            <w:r>
              <w:rPr>
                <w:rFonts w:eastAsia="Times New Roman"/>
              </w:rPr>
              <w:t>TN</w:t>
            </w:r>
          </w:p>
        </w:tc>
        <w:tc>
          <w:tcPr>
            <w:tcW w:w="2311" w:type="dxa"/>
            <w:vAlign w:val="center"/>
          </w:tcPr>
          <w:p w14:paraId="43894C49" w14:textId="77777777" w:rsidR="008377B8" w:rsidRDefault="004E01A6" w:rsidP="00C26821">
            <w:pPr>
              <w:pStyle w:val="afa"/>
              <w:jc w:val="center"/>
              <w:rPr>
                <w:rFonts w:eastAsia="Times New Roman"/>
              </w:rPr>
            </w:pPr>
            <w:r>
              <w:rPr>
                <w:rFonts w:eastAsia="Times New Roman"/>
              </w:rPr>
              <w:t>70</w:t>
            </w:r>
          </w:p>
        </w:tc>
        <w:tc>
          <w:tcPr>
            <w:tcW w:w="2311" w:type="dxa"/>
            <w:vAlign w:val="center"/>
          </w:tcPr>
          <w:p w14:paraId="054073C6" w14:textId="77777777" w:rsidR="008377B8" w:rsidRDefault="004E01A6" w:rsidP="00C26821">
            <w:pPr>
              <w:pStyle w:val="afa"/>
              <w:jc w:val="center"/>
              <w:rPr>
                <w:rFonts w:eastAsia="Times New Roman"/>
              </w:rPr>
            </w:pPr>
            <w:r>
              <w:rPr>
                <w:rFonts w:eastAsia="Times New Roman"/>
              </w:rPr>
              <w:t>12</w:t>
            </w:r>
            <w:r>
              <w:rPr>
                <w:rFonts w:eastAsia="Times New Roman" w:hint="eastAsia"/>
              </w:rPr>
              <w:t>（</w:t>
            </w:r>
            <w:r>
              <w:rPr>
                <w:rFonts w:eastAsia="Times New Roman"/>
              </w:rPr>
              <w:t>15</w:t>
            </w:r>
            <w:r>
              <w:rPr>
                <w:rFonts w:eastAsia="Times New Roman" w:hint="eastAsia"/>
              </w:rPr>
              <w:t>）</w:t>
            </w:r>
          </w:p>
        </w:tc>
      </w:tr>
      <w:tr w:rsidR="008377B8" w14:paraId="0F9622E2" w14:textId="77777777" w:rsidTr="00C26821">
        <w:trPr>
          <w:jc w:val="center"/>
        </w:trPr>
        <w:tc>
          <w:tcPr>
            <w:tcW w:w="2310" w:type="dxa"/>
            <w:vAlign w:val="center"/>
          </w:tcPr>
          <w:p w14:paraId="46D6E189" w14:textId="77777777" w:rsidR="008377B8" w:rsidRDefault="004E01A6" w:rsidP="00C26821">
            <w:pPr>
              <w:pStyle w:val="afa"/>
              <w:jc w:val="center"/>
              <w:rPr>
                <w:rFonts w:eastAsia="Times New Roman"/>
              </w:rPr>
            </w:pPr>
            <w:r>
              <w:rPr>
                <w:rFonts w:eastAsia="Times New Roman"/>
              </w:rPr>
              <w:t>6</w:t>
            </w:r>
          </w:p>
        </w:tc>
        <w:tc>
          <w:tcPr>
            <w:tcW w:w="2310" w:type="dxa"/>
            <w:vAlign w:val="center"/>
          </w:tcPr>
          <w:p w14:paraId="3C972FB1" w14:textId="77777777" w:rsidR="008377B8" w:rsidRDefault="004E01A6" w:rsidP="00C26821">
            <w:pPr>
              <w:pStyle w:val="afa"/>
              <w:jc w:val="center"/>
              <w:rPr>
                <w:rFonts w:eastAsia="Times New Roman"/>
              </w:rPr>
            </w:pPr>
            <w:r>
              <w:rPr>
                <w:rFonts w:eastAsia="Times New Roman"/>
              </w:rPr>
              <w:t>TP</w:t>
            </w:r>
          </w:p>
        </w:tc>
        <w:tc>
          <w:tcPr>
            <w:tcW w:w="2311" w:type="dxa"/>
            <w:vAlign w:val="center"/>
          </w:tcPr>
          <w:p w14:paraId="0F0D7ADC" w14:textId="77777777" w:rsidR="008377B8" w:rsidRDefault="004E01A6" w:rsidP="00C26821">
            <w:pPr>
              <w:pStyle w:val="afa"/>
              <w:jc w:val="center"/>
              <w:rPr>
                <w:rFonts w:eastAsia="Times New Roman"/>
              </w:rPr>
            </w:pPr>
            <w:r>
              <w:rPr>
                <w:rFonts w:eastAsia="Times New Roman"/>
              </w:rPr>
              <w:t>8</w:t>
            </w:r>
          </w:p>
        </w:tc>
        <w:tc>
          <w:tcPr>
            <w:tcW w:w="2311" w:type="dxa"/>
            <w:vAlign w:val="center"/>
          </w:tcPr>
          <w:p w14:paraId="132F106F" w14:textId="77777777" w:rsidR="008377B8" w:rsidRDefault="004E01A6" w:rsidP="00C26821">
            <w:pPr>
              <w:pStyle w:val="afa"/>
              <w:jc w:val="center"/>
              <w:rPr>
                <w:rFonts w:eastAsia="Times New Roman"/>
              </w:rPr>
            </w:pPr>
            <w:r>
              <w:rPr>
                <w:rFonts w:eastAsia="Times New Roman"/>
              </w:rPr>
              <w:t>0.5</w:t>
            </w:r>
          </w:p>
        </w:tc>
      </w:tr>
    </w:tbl>
    <w:p w14:paraId="0DC4E031" w14:textId="77777777" w:rsidR="008377B8" w:rsidRDefault="008377B8"/>
    <w:p w14:paraId="54D97218" w14:textId="77777777" w:rsidR="008377B8" w:rsidRDefault="004E01A6">
      <w:pPr>
        <w:pStyle w:val="3"/>
        <w:ind w:firstLine="187"/>
      </w:pPr>
      <w:r>
        <w:rPr>
          <w:rFonts w:hint="eastAsia"/>
        </w:rPr>
        <w:t>2.2.3</w:t>
      </w:r>
      <w:r>
        <w:rPr>
          <w:rFonts w:hint="eastAsia"/>
        </w:rPr>
        <w:t>固废贮存处置标准</w:t>
      </w:r>
    </w:p>
    <w:p w14:paraId="34FAE8B2" w14:textId="77777777" w:rsidR="008377B8" w:rsidRDefault="004E01A6">
      <w:r>
        <w:rPr>
          <w:rFonts w:hint="eastAsia"/>
        </w:rPr>
        <w:t>10</w:t>
      </w:r>
      <w:r>
        <w:rPr>
          <w:rFonts w:hint="eastAsia"/>
        </w:rPr>
        <w:t>万辆增程式电动汽车技术升级改造项目、交付中心设施建设项目</w:t>
      </w:r>
      <w:r>
        <w:t>一般工业固体废物贮存执行《一般工业固体废物贮存和填埋污染控制标准》（</w:t>
      </w:r>
      <w:r>
        <w:t>GB18599-2020</w:t>
      </w:r>
      <w:r>
        <w:t>）要求。危险废物贮存执行《危险废物贮存污染控制标准》（</w:t>
      </w:r>
      <w:r>
        <w:t>GB18597</w:t>
      </w:r>
      <w:r>
        <w:rPr>
          <w:rFonts w:hint="eastAsia"/>
        </w:rPr>
        <w:t>-</w:t>
      </w:r>
      <w:r>
        <w:t>2023</w:t>
      </w:r>
      <w:r>
        <w:t>）。</w:t>
      </w:r>
    </w:p>
    <w:p w14:paraId="18BDD6AC" w14:textId="77777777" w:rsidR="008377B8" w:rsidRDefault="004E01A6">
      <w:pPr>
        <w:pStyle w:val="3"/>
        <w:ind w:firstLine="187"/>
      </w:pPr>
      <w:r>
        <w:rPr>
          <w:rFonts w:hint="eastAsia"/>
        </w:rPr>
        <w:t>2.2.4</w:t>
      </w:r>
      <w:r>
        <w:rPr>
          <w:rFonts w:hint="eastAsia"/>
        </w:rPr>
        <w:t>噪声排放标准</w:t>
      </w:r>
    </w:p>
    <w:p w14:paraId="45E14E70" w14:textId="77777777" w:rsidR="008377B8" w:rsidRDefault="004E01A6">
      <w:r>
        <w:rPr>
          <w:rFonts w:hint="eastAsia"/>
        </w:rPr>
        <w:t>10</w:t>
      </w:r>
      <w:r>
        <w:rPr>
          <w:rFonts w:hint="eastAsia"/>
        </w:rPr>
        <w:t>万辆增程式电动汽车技术升级改造项目、交付中心设施建设项目</w:t>
      </w:r>
      <w:r>
        <w:t>厂界声环境执行</w:t>
      </w:r>
      <w:r>
        <w:rPr>
          <w:rFonts w:hint="eastAsia"/>
        </w:rPr>
        <w:t>《工业企业厂界环境噪声排放标准》（</w:t>
      </w:r>
      <w:r>
        <w:rPr>
          <w:rFonts w:hint="eastAsia"/>
        </w:rPr>
        <w:t>GB12348-2008</w:t>
      </w:r>
      <w:r>
        <w:rPr>
          <w:rFonts w:hint="eastAsia"/>
        </w:rPr>
        <w:t>）中的</w:t>
      </w:r>
      <w:r>
        <w:rPr>
          <w:rFonts w:hint="eastAsia"/>
        </w:rPr>
        <w:t>3</w:t>
      </w:r>
      <w:r>
        <w:rPr>
          <w:rFonts w:hint="eastAsia"/>
        </w:rPr>
        <w:t>类标准</w:t>
      </w:r>
      <w:r>
        <w:t>，具体见表</w:t>
      </w:r>
      <w:r>
        <w:rPr>
          <w:rFonts w:hint="eastAsia"/>
        </w:rPr>
        <w:t>2.2-5</w:t>
      </w:r>
      <w:r>
        <w:t>：</w:t>
      </w:r>
    </w:p>
    <w:p w14:paraId="6F8B033D" w14:textId="77777777" w:rsidR="008377B8" w:rsidRDefault="004E01A6">
      <w:pPr>
        <w:pStyle w:val="af8"/>
      </w:pPr>
      <w:r>
        <w:t>表</w:t>
      </w:r>
      <w:r>
        <w:rPr>
          <w:rFonts w:eastAsia="等线" w:hint="eastAsia"/>
        </w:rPr>
        <w:t>2.2-5</w:t>
      </w:r>
      <w:r>
        <w:t xml:space="preserve"> </w:t>
      </w:r>
      <w:r>
        <w:t>工业企业厂界环境噪声标准（单位：</w:t>
      </w:r>
      <w:r>
        <w:t>dB(A)</w:t>
      </w:r>
      <w:r>
        <w:t>）</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845"/>
        <w:gridCol w:w="2166"/>
        <w:gridCol w:w="2231"/>
      </w:tblGrid>
      <w:tr w:rsidR="008377B8" w14:paraId="39463D92" w14:textId="77777777" w:rsidTr="0098437F">
        <w:trPr>
          <w:trHeight w:val="340"/>
          <w:jc w:val="center"/>
        </w:trPr>
        <w:tc>
          <w:tcPr>
            <w:tcW w:w="2620" w:type="pct"/>
            <w:vAlign w:val="center"/>
          </w:tcPr>
          <w:p w14:paraId="43083239" w14:textId="77777777" w:rsidR="008377B8" w:rsidRDefault="004E01A6" w:rsidP="0098437F">
            <w:pPr>
              <w:pStyle w:val="afa"/>
              <w:jc w:val="center"/>
            </w:pPr>
            <w:r>
              <w:t>声环境功能区类别</w:t>
            </w:r>
          </w:p>
        </w:tc>
        <w:tc>
          <w:tcPr>
            <w:tcW w:w="1172" w:type="pct"/>
            <w:vAlign w:val="center"/>
          </w:tcPr>
          <w:p w14:paraId="2C7B8050" w14:textId="77777777" w:rsidR="008377B8" w:rsidRDefault="004E01A6" w:rsidP="0098437F">
            <w:pPr>
              <w:pStyle w:val="afa"/>
              <w:jc w:val="center"/>
            </w:pPr>
            <w:r>
              <w:t>昼间</w:t>
            </w:r>
          </w:p>
        </w:tc>
        <w:tc>
          <w:tcPr>
            <w:tcW w:w="1207" w:type="pct"/>
            <w:vAlign w:val="center"/>
          </w:tcPr>
          <w:p w14:paraId="18F63B1B" w14:textId="77777777" w:rsidR="008377B8" w:rsidRDefault="004E01A6" w:rsidP="0098437F">
            <w:pPr>
              <w:pStyle w:val="afa"/>
              <w:jc w:val="center"/>
            </w:pPr>
            <w:r>
              <w:t>夜间</w:t>
            </w:r>
          </w:p>
        </w:tc>
      </w:tr>
      <w:tr w:rsidR="008377B8" w14:paraId="2D0B1692" w14:textId="77777777" w:rsidTr="0098437F">
        <w:trPr>
          <w:trHeight w:val="340"/>
          <w:jc w:val="center"/>
        </w:trPr>
        <w:tc>
          <w:tcPr>
            <w:tcW w:w="2620" w:type="pct"/>
            <w:vAlign w:val="center"/>
          </w:tcPr>
          <w:p w14:paraId="56B4DDCF" w14:textId="77777777" w:rsidR="008377B8" w:rsidRDefault="004E01A6" w:rsidP="0098437F">
            <w:pPr>
              <w:pStyle w:val="afa"/>
              <w:jc w:val="center"/>
            </w:pPr>
            <w:r>
              <w:t>3</w:t>
            </w:r>
            <w:r>
              <w:t>类</w:t>
            </w:r>
          </w:p>
        </w:tc>
        <w:tc>
          <w:tcPr>
            <w:tcW w:w="1172" w:type="pct"/>
            <w:vAlign w:val="center"/>
          </w:tcPr>
          <w:p w14:paraId="73AE2AE2" w14:textId="77777777" w:rsidR="008377B8" w:rsidRDefault="004E01A6" w:rsidP="0098437F">
            <w:pPr>
              <w:pStyle w:val="afa"/>
              <w:jc w:val="center"/>
            </w:pPr>
            <w:r>
              <w:t>65</w:t>
            </w:r>
          </w:p>
        </w:tc>
        <w:tc>
          <w:tcPr>
            <w:tcW w:w="1207" w:type="pct"/>
            <w:vAlign w:val="center"/>
          </w:tcPr>
          <w:p w14:paraId="7BB01463" w14:textId="77777777" w:rsidR="008377B8" w:rsidRDefault="004E01A6" w:rsidP="0098437F">
            <w:pPr>
              <w:pStyle w:val="afa"/>
              <w:jc w:val="center"/>
            </w:pPr>
            <w:r>
              <w:t>55</w:t>
            </w:r>
          </w:p>
        </w:tc>
      </w:tr>
    </w:tbl>
    <w:p w14:paraId="1D6DBB94" w14:textId="77777777" w:rsidR="008377B8" w:rsidRDefault="008377B8">
      <w:pPr>
        <w:sectPr w:rsidR="008377B8">
          <w:pgSz w:w="11906" w:h="16838"/>
          <w:pgMar w:top="1440" w:right="1440" w:bottom="1440" w:left="1440" w:header="851" w:footer="992" w:gutter="0"/>
          <w:cols w:space="425"/>
          <w:docGrid w:linePitch="312"/>
        </w:sectPr>
      </w:pPr>
    </w:p>
    <w:p w14:paraId="15C1DCC2" w14:textId="77777777" w:rsidR="008377B8" w:rsidRDefault="004E01A6">
      <w:pPr>
        <w:pStyle w:val="1"/>
        <w:numPr>
          <w:ilvl w:val="0"/>
          <w:numId w:val="0"/>
        </w:numPr>
      </w:pPr>
      <w:bookmarkStart w:id="29" w:name="_Toc181783684"/>
      <w:bookmarkStart w:id="30" w:name="_Toc185948225"/>
      <w:r>
        <w:rPr>
          <w:rFonts w:hint="eastAsia"/>
        </w:rPr>
        <w:lastRenderedPageBreak/>
        <w:t>3.</w:t>
      </w:r>
      <w:r>
        <w:rPr>
          <w:rFonts w:hint="eastAsia"/>
        </w:rPr>
        <w:t>环境影响分析说明</w:t>
      </w:r>
      <w:bookmarkEnd w:id="29"/>
      <w:bookmarkEnd w:id="30"/>
    </w:p>
    <w:p w14:paraId="493EB699" w14:textId="77777777" w:rsidR="008377B8" w:rsidRDefault="004E01A6">
      <w:pPr>
        <w:pStyle w:val="2"/>
      </w:pPr>
      <w:bookmarkStart w:id="31" w:name="_Toc181783685"/>
      <w:bookmarkStart w:id="32" w:name="_Toc185948226"/>
      <w:r>
        <w:t>3.1</w:t>
      </w:r>
      <w:r>
        <w:rPr>
          <w:rFonts w:hint="eastAsia"/>
        </w:rPr>
        <w:t>废气变动影响分析</w:t>
      </w:r>
      <w:bookmarkEnd w:id="31"/>
      <w:bookmarkEnd w:id="32"/>
    </w:p>
    <w:p w14:paraId="05EFE74C" w14:textId="77777777" w:rsidR="008377B8" w:rsidRDefault="004E01A6">
      <w:pPr>
        <w:pStyle w:val="3"/>
        <w:ind w:firstLine="187"/>
      </w:pPr>
      <w:r>
        <w:rPr>
          <w:rFonts w:hint="eastAsia"/>
        </w:rPr>
        <w:t>3.1.1</w:t>
      </w:r>
      <w:r>
        <w:rPr>
          <w:rFonts w:hint="eastAsia"/>
        </w:rPr>
        <w:t>废气污染源变动情况</w:t>
      </w:r>
    </w:p>
    <w:p w14:paraId="5F890EAC" w14:textId="77777777" w:rsidR="008377B8" w:rsidRDefault="004E01A6">
      <w:pPr>
        <w:rPr>
          <w:shd w:val="clear" w:color="auto" w:fill="auto"/>
        </w:rPr>
      </w:pPr>
      <w:r>
        <w:rPr>
          <w:rFonts w:hint="eastAsia"/>
          <w:shd w:val="clear" w:color="auto" w:fill="auto"/>
        </w:rPr>
        <w:t>（</w:t>
      </w:r>
      <w:r>
        <w:rPr>
          <w:rFonts w:hint="eastAsia"/>
          <w:shd w:val="clear" w:color="auto" w:fill="auto"/>
        </w:rPr>
        <w:t>1</w:t>
      </w:r>
      <w:r>
        <w:rPr>
          <w:rFonts w:hint="eastAsia"/>
          <w:shd w:val="clear" w:color="auto" w:fill="auto"/>
        </w:rPr>
        <w:t>）</w:t>
      </w:r>
      <w:r>
        <w:rPr>
          <w:rFonts w:hint="eastAsia"/>
          <w:shd w:val="clear" w:color="auto" w:fill="auto"/>
        </w:rPr>
        <w:t>10</w:t>
      </w:r>
      <w:r>
        <w:rPr>
          <w:rFonts w:hint="eastAsia"/>
          <w:shd w:val="clear" w:color="auto" w:fill="auto"/>
        </w:rPr>
        <w:t>万辆增程式电动汽车技术升级改造项目</w:t>
      </w:r>
    </w:p>
    <w:p w14:paraId="2804C1F0" w14:textId="77777777" w:rsidR="008377B8" w:rsidRDefault="004E01A6">
      <w:pPr>
        <w:rPr>
          <w:shd w:val="clear" w:color="auto" w:fill="auto"/>
        </w:rPr>
      </w:pPr>
      <w:r>
        <w:rPr>
          <w:rFonts w:hint="eastAsia"/>
          <w:shd w:val="clear" w:color="auto" w:fill="auto"/>
        </w:rPr>
        <w:t>①新增</w:t>
      </w:r>
      <w:r>
        <w:rPr>
          <w:rFonts w:hint="eastAsia"/>
          <w:shd w:val="clear" w:color="auto" w:fill="auto"/>
        </w:rPr>
        <w:t>1</w:t>
      </w:r>
      <w:r>
        <w:rPr>
          <w:rFonts w:hint="eastAsia"/>
          <w:shd w:val="clear" w:color="auto" w:fill="auto"/>
        </w:rPr>
        <w:t>条试车线（由转鼓试验线和尾气检测线组成）。原总装车间全年试车</w:t>
      </w:r>
      <w:r>
        <w:rPr>
          <w:rFonts w:hint="eastAsia"/>
          <w:shd w:val="clear" w:color="auto" w:fill="auto"/>
        </w:rPr>
        <w:t>1</w:t>
      </w:r>
      <w:r>
        <w:rPr>
          <w:rFonts w:hint="eastAsia"/>
          <w:shd w:val="clear" w:color="auto" w:fill="auto"/>
        </w:rPr>
        <w:t>万台，车辆随机分配到试车线</w:t>
      </w:r>
      <w:r>
        <w:rPr>
          <w:rFonts w:hint="eastAsia"/>
          <w:shd w:val="clear" w:color="auto" w:fill="auto"/>
        </w:rPr>
        <w:t>1</w:t>
      </w:r>
      <w:r>
        <w:rPr>
          <w:rFonts w:hint="eastAsia"/>
          <w:shd w:val="clear" w:color="auto" w:fill="auto"/>
        </w:rPr>
        <w:t>、试车线</w:t>
      </w:r>
      <w:r>
        <w:rPr>
          <w:rFonts w:hint="eastAsia"/>
          <w:shd w:val="clear" w:color="auto" w:fill="auto"/>
        </w:rPr>
        <w:t>2</w:t>
      </w:r>
      <w:r>
        <w:rPr>
          <w:rFonts w:hint="eastAsia"/>
          <w:shd w:val="clear" w:color="auto" w:fill="auto"/>
        </w:rPr>
        <w:t>上，其中试车线</w:t>
      </w:r>
      <w:r>
        <w:rPr>
          <w:rFonts w:hint="eastAsia"/>
          <w:shd w:val="clear" w:color="auto" w:fill="auto"/>
        </w:rPr>
        <w:t>1</w:t>
      </w:r>
      <w:r>
        <w:rPr>
          <w:rFonts w:hint="eastAsia"/>
          <w:shd w:val="clear" w:color="auto" w:fill="auto"/>
        </w:rPr>
        <w:t>废气（包括转鼓试验线</w:t>
      </w:r>
      <w:r>
        <w:rPr>
          <w:rFonts w:hint="eastAsia"/>
          <w:shd w:val="clear" w:color="auto" w:fill="auto"/>
        </w:rPr>
        <w:t>1</w:t>
      </w:r>
      <w:r>
        <w:rPr>
          <w:rFonts w:hint="eastAsia"/>
          <w:shd w:val="clear" w:color="auto" w:fill="auto"/>
        </w:rPr>
        <w:t>、尾气检测线</w:t>
      </w:r>
      <w:r>
        <w:rPr>
          <w:rFonts w:hint="eastAsia"/>
          <w:shd w:val="clear" w:color="auto" w:fill="auto"/>
        </w:rPr>
        <w:t>1</w:t>
      </w:r>
      <w:r>
        <w:rPr>
          <w:rFonts w:hint="eastAsia"/>
          <w:shd w:val="clear" w:color="auto" w:fill="auto"/>
        </w:rPr>
        <w:t>）通过两根</w:t>
      </w:r>
      <w:r>
        <w:rPr>
          <w:rFonts w:hint="eastAsia"/>
          <w:shd w:val="clear" w:color="auto" w:fill="auto"/>
        </w:rPr>
        <w:t>15</w:t>
      </w:r>
      <w:r>
        <w:rPr>
          <w:rFonts w:hint="eastAsia"/>
          <w:shd w:val="clear" w:color="auto" w:fill="auto"/>
        </w:rPr>
        <w:t>米高排气筒（</w:t>
      </w:r>
      <w:r>
        <w:rPr>
          <w:rFonts w:hint="eastAsia"/>
          <w:shd w:val="clear" w:color="auto" w:fill="auto"/>
        </w:rPr>
        <w:t>P17</w:t>
      </w:r>
      <w:r>
        <w:rPr>
          <w:rFonts w:hint="eastAsia"/>
          <w:shd w:val="clear" w:color="auto" w:fill="auto"/>
        </w:rPr>
        <w:t>、</w:t>
      </w:r>
      <w:r>
        <w:rPr>
          <w:rFonts w:hint="eastAsia"/>
          <w:shd w:val="clear" w:color="auto" w:fill="auto"/>
        </w:rPr>
        <w:t>P18</w:t>
      </w:r>
      <w:r>
        <w:rPr>
          <w:rFonts w:hint="eastAsia"/>
          <w:shd w:val="clear" w:color="auto" w:fill="auto"/>
        </w:rPr>
        <w:t>）排放；试车线</w:t>
      </w:r>
      <w:r>
        <w:rPr>
          <w:rFonts w:hint="eastAsia"/>
          <w:shd w:val="clear" w:color="auto" w:fill="auto"/>
        </w:rPr>
        <w:t>2</w:t>
      </w:r>
      <w:r>
        <w:rPr>
          <w:rFonts w:hint="eastAsia"/>
          <w:shd w:val="clear" w:color="auto" w:fill="auto"/>
        </w:rPr>
        <w:t>废气（包括转鼓试验线</w:t>
      </w:r>
      <w:r>
        <w:rPr>
          <w:rFonts w:hint="eastAsia"/>
          <w:shd w:val="clear" w:color="auto" w:fill="auto"/>
        </w:rPr>
        <w:t>2</w:t>
      </w:r>
      <w:r>
        <w:rPr>
          <w:rFonts w:hint="eastAsia"/>
          <w:shd w:val="clear" w:color="auto" w:fill="auto"/>
        </w:rPr>
        <w:t>、尾气检测线</w:t>
      </w:r>
      <w:r>
        <w:rPr>
          <w:rFonts w:hint="eastAsia"/>
          <w:shd w:val="clear" w:color="auto" w:fill="auto"/>
        </w:rPr>
        <w:t>2</w:t>
      </w:r>
      <w:r>
        <w:rPr>
          <w:rFonts w:hint="eastAsia"/>
          <w:shd w:val="clear" w:color="auto" w:fill="auto"/>
        </w:rPr>
        <w:t>）通过两根</w:t>
      </w:r>
      <w:r>
        <w:rPr>
          <w:rFonts w:hint="eastAsia"/>
          <w:shd w:val="clear" w:color="auto" w:fill="auto"/>
        </w:rPr>
        <w:t>15</w:t>
      </w:r>
      <w:r>
        <w:rPr>
          <w:rFonts w:hint="eastAsia"/>
          <w:shd w:val="clear" w:color="auto" w:fill="auto"/>
        </w:rPr>
        <w:t>米高排气筒（</w:t>
      </w:r>
      <w:r>
        <w:rPr>
          <w:rFonts w:hint="eastAsia"/>
          <w:shd w:val="clear" w:color="auto" w:fill="auto"/>
        </w:rPr>
        <w:t>P30</w:t>
      </w:r>
      <w:r>
        <w:rPr>
          <w:rFonts w:hint="eastAsia"/>
          <w:shd w:val="clear" w:color="auto" w:fill="auto"/>
        </w:rPr>
        <w:t>、</w:t>
      </w:r>
      <w:r>
        <w:rPr>
          <w:rFonts w:hint="eastAsia"/>
          <w:shd w:val="clear" w:color="auto" w:fill="auto"/>
        </w:rPr>
        <w:t>P31</w:t>
      </w:r>
      <w:r>
        <w:rPr>
          <w:rFonts w:hint="eastAsia"/>
          <w:shd w:val="clear" w:color="auto" w:fill="auto"/>
        </w:rPr>
        <w:t>）排放。为实现不同类型检测项目分线开展以提高检测品质与效率，在保证不改变总试车量（</w:t>
      </w:r>
      <w:r>
        <w:rPr>
          <w:rFonts w:hint="eastAsia"/>
          <w:shd w:val="clear" w:color="auto" w:fill="auto"/>
        </w:rPr>
        <w:t>1</w:t>
      </w:r>
      <w:r>
        <w:rPr>
          <w:rFonts w:hint="eastAsia"/>
          <w:shd w:val="clear" w:color="auto" w:fill="auto"/>
        </w:rPr>
        <w:t>万台）的前提下，本项目总装车间新增试车线</w:t>
      </w:r>
      <w:r>
        <w:rPr>
          <w:rFonts w:hint="eastAsia"/>
          <w:shd w:val="clear" w:color="auto" w:fill="auto"/>
        </w:rPr>
        <w:t>3</w:t>
      </w:r>
      <w:r>
        <w:rPr>
          <w:rFonts w:hint="eastAsia"/>
          <w:shd w:val="clear" w:color="auto" w:fill="auto"/>
        </w:rPr>
        <w:t>（由转鼓试验线</w:t>
      </w:r>
      <w:r>
        <w:rPr>
          <w:rFonts w:hint="eastAsia"/>
          <w:shd w:val="clear" w:color="auto" w:fill="auto"/>
        </w:rPr>
        <w:t>3</w:t>
      </w:r>
      <w:r>
        <w:rPr>
          <w:rFonts w:hint="eastAsia"/>
          <w:shd w:val="clear" w:color="auto" w:fill="auto"/>
        </w:rPr>
        <w:t>和尾气检测线</w:t>
      </w:r>
      <w:r>
        <w:rPr>
          <w:rFonts w:hint="eastAsia"/>
          <w:shd w:val="clear" w:color="auto" w:fill="auto"/>
        </w:rPr>
        <w:t>3</w:t>
      </w:r>
      <w:r>
        <w:rPr>
          <w:rFonts w:hint="eastAsia"/>
          <w:shd w:val="clear" w:color="auto" w:fill="auto"/>
        </w:rPr>
        <w:t>组成）。变动后，车辆随机分配到上述</w:t>
      </w:r>
      <w:r>
        <w:rPr>
          <w:rFonts w:hint="eastAsia"/>
          <w:shd w:val="clear" w:color="auto" w:fill="auto"/>
        </w:rPr>
        <w:t>3</w:t>
      </w:r>
      <w:r>
        <w:rPr>
          <w:rFonts w:hint="eastAsia"/>
          <w:shd w:val="clear" w:color="auto" w:fill="auto"/>
        </w:rPr>
        <w:t>条试车线上进行检测，试车废气污染物产生总量不变。新增转鼓试验线</w:t>
      </w:r>
      <w:r>
        <w:rPr>
          <w:rFonts w:hint="eastAsia"/>
          <w:shd w:val="clear" w:color="auto" w:fill="auto"/>
        </w:rPr>
        <w:t>3</w:t>
      </w:r>
      <w:r>
        <w:rPr>
          <w:rFonts w:hint="eastAsia"/>
          <w:shd w:val="clear" w:color="auto" w:fill="auto"/>
        </w:rPr>
        <w:t>废气，密闭收集后通过新建</w:t>
      </w:r>
      <w:r>
        <w:rPr>
          <w:rFonts w:hint="eastAsia"/>
          <w:shd w:val="clear" w:color="auto" w:fill="auto"/>
        </w:rPr>
        <w:t>15</w:t>
      </w:r>
      <w:r>
        <w:rPr>
          <w:rFonts w:hint="eastAsia"/>
          <w:shd w:val="clear" w:color="auto" w:fill="auto"/>
        </w:rPr>
        <w:t>米</w:t>
      </w:r>
      <w:r>
        <w:rPr>
          <w:rFonts w:hint="eastAsia"/>
          <w:shd w:val="clear" w:color="auto" w:fill="auto"/>
        </w:rPr>
        <w:t>P45</w:t>
      </w:r>
      <w:r>
        <w:rPr>
          <w:rFonts w:hint="eastAsia"/>
          <w:shd w:val="clear" w:color="auto" w:fill="auto"/>
        </w:rPr>
        <w:t>排气筒排放，风量为</w:t>
      </w:r>
      <w:r>
        <w:rPr>
          <w:rFonts w:hint="eastAsia"/>
          <w:shd w:val="clear" w:color="auto" w:fill="auto"/>
        </w:rPr>
        <w:t>34000m</w:t>
      </w:r>
      <w:r>
        <w:rPr>
          <w:rFonts w:hint="eastAsia"/>
          <w:shd w:val="clear" w:color="auto" w:fill="auto"/>
          <w:vertAlign w:val="superscript"/>
        </w:rPr>
        <w:t>3</w:t>
      </w:r>
      <w:r>
        <w:rPr>
          <w:rFonts w:hint="eastAsia"/>
          <w:shd w:val="clear" w:color="auto" w:fill="auto"/>
        </w:rPr>
        <w:t>/h</w:t>
      </w:r>
      <w:r>
        <w:rPr>
          <w:rFonts w:hint="eastAsia"/>
          <w:shd w:val="clear" w:color="auto" w:fill="auto"/>
        </w:rPr>
        <w:t>；新增尾气检测线</w:t>
      </w:r>
      <w:r>
        <w:rPr>
          <w:rFonts w:hint="eastAsia"/>
          <w:shd w:val="clear" w:color="auto" w:fill="auto"/>
        </w:rPr>
        <w:t>3</w:t>
      </w:r>
      <w:r>
        <w:rPr>
          <w:rFonts w:hint="eastAsia"/>
          <w:shd w:val="clear" w:color="auto" w:fill="auto"/>
        </w:rPr>
        <w:t>废气，密闭收集后通过新建</w:t>
      </w:r>
      <w:r>
        <w:rPr>
          <w:rFonts w:hint="eastAsia"/>
          <w:shd w:val="clear" w:color="auto" w:fill="auto"/>
        </w:rPr>
        <w:t>15</w:t>
      </w:r>
      <w:r>
        <w:rPr>
          <w:rFonts w:hint="eastAsia"/>
          <w:shd w:val="clear" w:color="auto" w:fill="auto"/>
        </w:rPr>
        <w:t>米</w:t>
      </w:r>
      <w:r>
        <w:rPr>
          <w:rFonts w:hint="eastAsia"/>
          <w:shd w:val="clear" w:color="auto" w:fill="auto"/>
        </w:rPr>
        <w:t>P46</w:t>
      </w:r>
      <w:r>
        <w:rPr>
          <w:rFonts w:hint="eastAsia"/>
          <w:shd w:val="clear" w:color="auto" w:fill="auto"/>
        </w:rPr>
        <w:t>排气筒排放，风量为</w:t>
      </w:r>
      <w:r>
        <w:rPr>
          <w:rFonts w:hint="eastAsia"/>
          <w:shd w:val="clear" w:color="auto" w:fill="auto"/>
        </w:rPr>
        <w:t>17000m</w:t>
      </w:r>
      <w:r>
        <w:rPr>
          <w:rFonts w:hint="eastAsia"/>
          <w:shd w:val="clear" w:color="auto" w:fill="auto"/>
          <w:vertAlign w:val="superscript"/>
        </w:rPr>
        <w:t>3</w:t>
      </w:r>
      <w:r>
        <w:rPr>
          <w:rFonts w:hint="eastAsia"/>
          <w:shd w:val="clear" w:color="auto" w:fill="auto"/>
        </w:rPr>
        <w:t>/h</w:t>
      </w:r>
      <w:r>
        <w:rPr>
          <w:rFonts w:hint="eastAsia"/>
          <w:shd w:val="clear" w:color="auto" w:fill="auto"/>
        </w:rPr>
        <w:t>；变更后，产品总产能不变、产品车检测工作总时间不变，因此，转鼓试验线和尾气检测线废气污染物排放总量不变。</w:t>
      </w:r>
    </w:p>
    <w:p w14:paraId="5990EBC7" w14:textId="77777777" w:rsidR="008377B8" w:rsidRDefault="004E01A6">
      <w:r>
        <w:rPr>
          <w:rFonts w:hint="eastAsia"/>
          <w:shd w:val="clear" w:color="auto" w:fill="auto"/>
        </w:rPr>
        <w:t>②环评未核算储漆间、调漆间废气污染物总量。环评报告中给出了储漆间</w:t>
      </w:r>
      <w:r>
        <w:rPr>
          <w:rFonts w:hint="eastAsia"/>
        </w:rPr>
        <w:t>（</w:t>
      </w:r>
      <w:r>
        <w:rPr>
          <w:rFonts w:hint="eastAsia"/>
        </w:rPr>
        <w:t>P19</w:t>
      </w:r>
      <w:r>
        <w:rPr>
          <w:rFonts w:hint="eastAsia"/>
        </w:rPr>
        <w:t>）、调漆间（</w:t>
      </w:r>
      <w:r>
        <w:rPr>
          <w:rFonts w:hint="eastAsia"/>
        </w:rPr>
        <w:t>P20</w:t>
      </w:r>
      <w:r>
        <w:rPr>
          <w:rFonts w:hint="eastAsia"/>
        </w:rPr>
        <w:t>）的风量、排放浓度、排气筒高度及内径，但在核算废气污染物总量时发生遗漏，未将</w:t>
      </w:r>
      <w:r>
        <w:rPr>
          <w:rFonts w:hint="eastAsia"/>
        </w:rPr>
        <w:t>P19</w:t>
      </w:r>
      <w:r>
        <w:rPr>
          <w:rFonts w:hint="eastAsia"/>
        </w:rPr>
        <w:t>、</w:t>
      </w:r>
      <w:r>
        <w:rPr>
          <w:rFonts w:hint="eastAsia"/>
        </w:rPr>
        <w:t>P20</w:t>
      </w:r>
      <w:r>
        <w:rPr>
          <w:rFonts w:hint="eastAsia"/>
        </w:rPr>
        <w:t>的排放量计入总量中。竣工环保验收报告中亦未提及</w:t>
      </w:r>
      <w:r>
        <w:rPr>
          <w:rFonts w:hint="eastAsia"/>
        </w:rPr>
        <w:t>P19</w:t>
      </w:r>
      <w:r>
        <w:rPr>
          <w:rFonts w:hint="eastAsia"/>
        </w:rPr>
        <w:t>、</w:t>
      </w:r>
      <w:r>
        <w:rPr>
          <w:rFonts w:hint="eastAsia"/>
        </w:rPr>
        <w:t>P20</w:t>
      </w:r>
      <w:r>
        <w:rPr>
          <w:rFonts w:hint="eastAsia"/>
        </w:rPr>
        <w:t>排气筒信息。因此，本次变动分析补充核算储漆间（</w:t>
      </w:r>
      <w:r>
        <w:rPr>
          <w:rFonts w:hint="eastAsia"/>
        </w:rPr>
        <w:t>P19</w:t>
      </w:r>
      <w:r>
        <w:rPr>
          <w:rFonts w:hint="eastAsia"/>
        </w:rPr>
        <w:t>）、调漆间（</w:t>
      </w:r>
      <w:r>
        <w:rPr>
          <w:rFonts w:hint="eastAsia"/>
        </w:rPr>
        <w:t>P20</w:t>
      </w:r>
      <w:r>
        <w:rPr>
          <w:rFonts w:hint="eastAsia"/>
        </w:rPr>
        <w:t>）排放总量。根据验收监测报告，本项目实际</w:t>
      </w:r>
      <w:r>
        <w:rPr>
          <w:rFonts w:hint="eastAsia"/>
        </w:rPr>
        <w:t>VOCs</w:t>
      </w:r>
      <w:r>
        <w:rPr>
          <w:rFonts w:hint="eastAsia"/>
        </w:rPr>
        <w:t>有组织排放量为</w:t>
      </w:r>
      <w:r>
        <w:rPr>
          <w:rFonts w:hint="eastAsia"/>
        </w:rPr>
        <w:t>1.827t/a</w:t>
      </w:r>
      <w:r>
        <w:rPr>
          <w:rFonts w:hint="eastAsia"/>
        </w:rPr>
        <w:t>，经核算</w:t>
      </w:r>
      <w:r>
        <w:rPr>
          <w:rFonts w:hint="eastAsia"/>
        </w:rPr>
        <w:t>P19</w:t>
      </w:r>
      <w:r>
        <w:rPr>
          <w:rFonts w:hint="eastAsia"/>
        </w:rPr>
        <w:t>、</w:t>
      </w:r>
      <w:r>
        <w:rPr>
          <w:rFonts w:hint="eastAsia"/>
        </w:rPr>
        <w:t>P20</w:t>
      </w:r>
      <w:r>
        <w:rPr>
          <w:rFonts w:hint="eastAsia"/>
        </w:rPr>
        <w:t>排气筒</w:t>
      </w:r>
      <w:r>
        <w:rPr>
          <w:rFonts w:hint="eastAsia"/>
        </w:rPr>
        <w:t>VOCs</w:t>
      </w:r>
      <w:r>
        <w:rPr>
          <w:rFonts w:hint="eastAsia"/>
        </w:rPr>
        <w:t>排放量为</w:t>
      </w:r>
      <w:r>
        <w:rPr>
          <w:rFonts w:hint="eastAsia"/>
        </w:rPr>
        <w:t>0.0817t/a</w:t>
      </w:r>
      <w:r>
        <w:rPr>
          <w:rFonts w:hint="eastAsia"/>
        </w:rPr>
        <w:t>，因此</w:t>
      </w:r>
      <w:r>
        <w:rPr>
          <w:rFonts w:hint="eastAsia"/>
        </w:rPr>
        <w:t>VOCs</w:t>
      </w:r>
      <w:r>
        <w:rPr>
          <w:rFonts w:hint="eastAsia"/>
        </w:rPr>
        <w:t>总排放量为</w:t>
      </w:r>
      <w:r>
        <w:rPr>
          <w:rFonts w:hint="eastAsia"/>
        </w:rPr>
        <w:t>1.909t/a</w:t>
      </w:r>
      <w:r>
        <w:rPr>
          <w:rFonts w:hint="eastAsia"/>
        </w:rPr>
        <w:t>，不突破环评批复总量（</w:t>
      </w:r>
      <w:r>
        <w:rPr>
          <w:rFonts w:hint="eastAsia"/>
        </w:rPr>
        <w:t>17.608t/a</w:t>
      </w:r>
      <w:r>
        <w:rPr>
          <w:rFonts w:hint="eastAsia"/>
        </w:rPr>
        <w:t>）。</w:t>
      </w:r>
    </w:p>
    <w:p w14:paraId="27B21819" w14:textId="77777777" w:rsidR="008377B8" w:rsidRDefault="004E01A6">
      <w:r>
        <w:rPr>
          <w:rFonts w:hint="eastAsia"/>
        </w:rPr>
        <w:t>本次变动后有组织废气补充核算储漆间（</w:t>
      </w:r>
      <w:r>
        <w:rPr>
          <w:rFonts w:hint="eastAsia"/>
        </w:rPr>
        <w:t>P19</w:t>
      </w:r>
      <w:r>
        <w:rPr>
          <w:rFonts w:hint="eastAsia"/>
        </w:rPr>
        <w:t>）、调漆间（</w:t>
      </w:r>
      <w:r>
        <w:rPr>
          <w:rFonts w:hint="eastAsia"/>
        </w:rPr>
        <w:t>P20</w:t>
      </w:r>
      <w:r>
        <w:rPr>
          <w:rFonts w:hint="eastAsia"/>
        </w:rPr>
        <w:t>）排放总量，核算依据如下：</w:t>
      </w:r>
    </w:p>
    <w:p w14:paraId="765332A6" w14:textId="77777777" w:rsidR="008377B8" w:rsidRDefault="004E01A6">
      <w:r>
        <w:rPr>
          <w:rFonts w:hint="eastAsia"/>
        </w:rPr>
        <w:t>根据环评可知</w:t>
      </w:r>
      <w:r>
        <w:rPr>
          <w:rFonts w:hint="eastAsia"/>
        </w:rPr>
        <w:t>P19</w:t>
      </w:r>
      <w:r>
        <w:rPr>
          <w:rFonts w:hint="eastAsia"/>
        </w:rPr>
        <w:t>排气筒风量为</w:t>
      </w:r>
      <w:r>
        <w:rPr>
          <w:rFonts w:hint="eastAsia"/>
        </w:rPr>
        <w:t>15000</w:t>
      </w:r>
      <w:r>
        <w:t>m</w:t>
      </w:r>
      <w:r>
        <w:rPr>
          <w:vertAlign w:val="superscript"/>
        </w:rPr>
        <w:t>3</w:t>
      </w:r>
      <w:r>
        <w:t>/h</w:t>
      </w:r>
      <w:r>
        <w:rPr>
          <w:rFonts w:hint="eastAsia"/>
        </w:rPr>
        <w:t>，排放浓度为</w:t>
      </w:r>
      <w:r>
        <w:rPr>
          <w:rFonts w:hint="eastAsia"/>
        </w:rPr>
        <w:t>0.467</w:t>
      </w:r>
      <w:r>
        <w:t>mg/m</w:t>
      </w:r>
      <w:r>
        <w:rPr>
          <w:vertAlign w:val="superscript"/>
        </w:rPr>
        <w:t>3</w:t>
      </w:r>
      <w:r>
        <w:rPr>
          <w:rFonts w:hint="eastAsia"/>
        </w:rPr>
        <w:t>，生产时间按最长</w:t>
      </w:r>
      <w:r>
        <w:rPr>
          <w:rFonts w:hint="eastAsia"/>
        </w:rPr>
        <w:t>4800h/a</w:t>
      </w:r>
      <w:r>
        <w:rPr>
          <w:rFonts w:hint="eastAsia"/>
        </w:rPr>
        <w:t>，则</w:t>
      </w:r>
      <w:r>
        <w:rPr>
          <w:rFonts w:hint="eastAsia"/>
        </w:rPr>
        <w:t>P19</w:t>
      </w:r>
      <w:r>
        <w:rPr>
          <w:rFonts w:hint="eastAsia"/>
        </w:rPr>
        <w:t>排气筒</w:t>
      </w:r>
      <w:r>
        <w:rPr>
          <w:rFonts w:hint="eastAsia"/>
        </w:rPr>
        <w:t>VOCs</w:t>
      </w:r>
      <w:r>
        <w:rPr>
          <w:rFonts w:hint="eastAsia"/>
        </w:rPr>
        <w:t>年排放量为</w:t>
      </w:r>
      <w:r>
        <w:rPr>
          <w:rFonts w:hint="eastAsia"/>
        </w:rPr>
        <w:t>0.0336t</w:t>
      </w:r>
      <w:r>
        <w:rPr>
          <w:rFonts w:hint="eastAsia"/>
        </w:rPr>
        <w:t>；</w:t>
      </w:r>
      <w:r>
        <w:rPr>
          <w:rFonts w:hint="eastAsia"/>
        </w:rPr>
        <w:t>P20</w:t>
      </w:r>
      <w:r>
        <w:rPr>
          <w:rFonts w:hint="eastAsia"/>
        </w:rPr>
        <w:t>排气筒风量为</w:t>
      </w:r>
      <w:r>
        <w:rPr>
          <w:rFonts w:hint="eastAsia"/>
        </w:rPr>
        <w:t>32000</w:t>
      </w:r>
      <w:r>
        <w:t>m</w:t>
      </w:r>
      <w:r>
        <w:rPr>
          <w:vertAlign w:val="superscript"/>
        </w:rPr>
        <w:t>3</w:t>
      </w:r>
      <w:r>
        <w:t>/h</w:t>
      </w:r>
      <w:r>
        <w:rPr>
          <w:rFonts w:hint="eastAsia"/>
        </w:rPr>
        <w:t>，排放浓度为</w:t>
      </w:r>
      <w:r>
        <w:rPr>
          <w:rFonts w:hint="eastAsia"/>
        </w:rPr>
        <w:t>0.313</w:t>
      </w:r>
      <w:r>
        <w:t>mg/m</w:t>
      </w:r>
      <w:r>
        <w:rPr>
          <w:vertAlign w:val="superscript"/>
        </w:rPr>
        <w:t>3</w:t>
      </w:r>
      <w:r>
        <w:rPr>
          <w:rFonts w:hint="eastAsia"/>
        </w:rPr>
        <w:t>，生产时间按最长</w:t>
      </w:r>
      <w:r>
        <w:rPr>
          <w:rFonts w:hint="eastAsia"/>
        </w:rPr>
        <w:t>4800h/a</w:t>
      </w:r>
      <w:r>
        <w:rPr>
          <w:rFonts w:hint="eastAsia"/>
        </w:rPr>
        <w:t>，则</w:t>
      </w:r>
      <w:r>
        <w:rPr>
          <w:rFonts w:hint="eastAsia"/>
        </w:rPr>
        <w:t>P20</w:t>
      </w:r>
      <w:r>
        <w:rPr>
          <w:rFonts w:hint="eastAsia"/>
        </w:rPr>
        <w:t>排气</w:t>
      </w:r>
      <w:r>
        <w:rPr>
          <w:rFonts w:hint="eastAsia"/>
        </w:rPr>
        <w:lastRenderedPageBreak/>
        <w:t>筒</w:t>
      </w:r>
      <w:r>
        <w:rPr>
          <w:rFonts w:hint="eastAsia"/>
        </w:rPr>
        <w:t>VOCs</w:t>
      </w:r>
      <w:r>
        <w:rPr>
          <w:rFonts w:hint="eastAsia"/>
        </w:rPr>
        <w:t>年排放量为</w:t>
      </w:r>
      <w:r>
        <w:rPr>
          <w:rFonts w:hint="eastAsia"/>
        </w:rPr>
        <w:t>0.048t</w:t>
      </w:r>
      <w:r>
        <w:rPr>
          <w:rFonts w:hint="eastAsia"/>
        </w:rPr>
        <w:t>。</w:t>
      </w:r>
    </w:p>
    <w:p w14:paraId="70CAF3A7" w14:textId="77777777" w:rsidR="008377B8" w:rsidRDefault="008377B8"/>
    <w:p w14:paraId="34F2367E" w14:textId="77777777" w:rsidR="008377B8" w:rsidRDefault="008377B8">
      <w:pPr>
        <w:sectPr w:rsidR="008377B8">
          <w:pgSz w:w="11906" w:h="16838"/>
          <w:pgMar w:top="1440" w:right="1800" w:bottom="1440" w:left="1800" w:header="851" w:footer="992" w:gutter="0"/>
          <w:cols w:space="425"/>
          <w:docGrid w:type="lines" w:linePitch="312"/>
        </w:sectPr>
      </w:pPr>
    </w:p>
    <w:p w14:paraId="4B215E1C" w14:textId="77777777" w:rsidR="008377B8" w:rsidRDefault="004E01A6">
      <w:pPr>
        <w:pStyle w:val="af8"/>
      </w:pPr>
      <w:r>
        <w:lastRenderedPageBreak/>
        <w:t>表</w:t>
      </w:r>
      <w:r>
        <w:rPr>
          <w:rFonts w:eastAsia="等线" w:hint="eastAsia"/>
        </w:rPr>
        <w:t>3.1-1</w:t>
      </w:r>
      <w:r>
        <w:t xml:space="preserve"> </w:t>
      </w:r>
      <w:r>
        <w:rPr>
          <w:rFonts w:hint="eastAsia"/>
        </w:rPr>
        <w:t>本项目有组织废气</w:t>
      </w:r>
      <w:commentRangeStart w:id="33"/>
      <w:commentRangeEnd w:id="33"/>
      <w:r>
        <w:commentReference w:id="33"/>
      </w:r>
      <w:r>
        <w:rPr>
          <w:rFonts w:hint="eastAsia"/>
        </w:rPr>
        <w:t>排放汇总表</w:t>
      </w:r>
    </w:p>
    <w:tbl>
      <w:tblPr>
        <w:tblStyle w:val="13"/>
        <w:tblW w:w="5000" w:type="pct"/>
        <w:shd w:val="clear" w:color="auto" w:fill="FFFFFF" w:themeFill="background1"/>
        <w:tblLook w:val="04A0" w:firstRow="1" w:lastRow="0" w:firstColumn="1" w:lastColumn="0" w:noHBand="0" w:noVBand="1"/>
      </w:tblPr>
      <w:tblGrid>
        <w:gridCol w:w="698"/>
        <w:gridCol w:w="698"/>
        <w:gridCol w:w="769"/>
        <w:gridCol w:w="846"/>
        <w:gridCol w:w="636"/>
        <w:gridCol w:w="1004"/>
        <w:gridCol w:w="1041"/>
        <w:gridCol w:w="1004"/>
        <w:gridCol w:w="1021"/>
        <w:gridCol w:w="821"/>
        <w:gridCol w:w="1041"/>
        <w:gridCol w:w="1041"/>
        <w:gridCol w:w="777"/>
        <w:gridCol w:w="685"/>
        <w:gridCol w:w="702"/>
        <w:gridCol w:w="702"/>
        <w:gridCol w:w="688"/>
      </w:tblGrid>
      <w:tr w:rsidR="00961B5D" w14:paraId="0409B2B5" w14:textId="77777777" w:rsidTr="0024367E">
        <w:trPr>
          <w:trHeight w:val="20"/>
        </w:trPr>
        <w:tc>
          <w:tcPr>
            <w:tcW w:w="252" w:type="pct"/>
            <w:vMerge w:val="restart"/>
            <w:shd w:val="clear" w:color="auto" w:fill="FFFFFF" w:themeFill="background1"/>
            <w:vAlign w:val="center"/>
          </w:tcPr>
          <w:p w14:paraId="37D0A395" w14:textId="77777777" w:rsidR="008377B8" w:rsidRDefault="004E01A6">
            <w:pPr>
              <w:pStyle w:val="afa"/>
              <w:jc w:val="center"/>
            </w:pPr>
            <w:r>
              <w:t>排气筒编号</w:t>
            </w:r>
          </w:p>
        </w:tc>
        <w:tc>
          <w:tcPr>
            <w:tcW w:w="252" w:type="pct"/>
            <w:vMerge w:val="restart"/>
            <w:shd w:val="clear" w:color="auto" w:fill="FFFFFF" w:themeFill="background1"/>
            <w:vAlign w:val="center"/>
          </w:tcPr>
          <w:p w14:paraId="5A206FD5" w14:textId="77777777" w:rsidR="008377B8" w:rsidRDefault="004E01A6">
            <w:pPr>
              <w:pStyle w:val="afa"/>
              <w:jc w:val="center"/>
            </w:pPr>
            <w:r>
              <w:t>污染源</w:t>
            </w:r>
          </w:p>
        </w:tc>
        <w:tc>
          <w:tcPr>
            <w:tcW w:w="277" w:type="pct"/>
            <w:vMerge w:val="restart"/>
            <w:shd w:val="clear" w:color="auto" w:fill="FFFFFF" w:themeFill="background1"/>
            <w:vAlign w:val="center"/>
          </w:tcPr>
          <w:p w14:paraId="296F1D04" w14:textId="77777777" w:rsidR="008377B8" w:rsidRDefault="004E01A6">
            <w:pPr>
              <w:pStyle w:val="afa"/>
              <w:jc w:val="center"/>
            </w:pPr>
            <w:r>
              <w:t>污染物</w:t>
            </w:r>
          </w:p>
        </w:tc>
        <w:tc>
          <w:tcPr>
            <w:tcW w:w="298" w:type="pct"/>
            <w:vMerge w:val="restart"/>
            <w:shd w:val="clear" w:color="auto" w:fill="FFFFFF" w:themeFill="background1"/>
            <w:vAlign w:val="center"/>
          </w:tcPr>
          <w:p w14:paraId="26B8E5BE" w14:textId="77777777" w:rsidR="008377B8" w:rsidRDefault="004E01A6">
            <w:pPr>
              <w:pStyle w:val="afa"/>
              <w:jc w:val="center"/>
            </w:pPr>
            <w:r>
              <w:t>废气量</w:t>
            </w:r>
            <w:r>
              <w:t>m</w:t>
            </w:r>
            <w:r>
              <w:rPr>
                <w:vertAlign w:val="superscript"/>
              </w:rPr>
              <w:t>3</w:t>
            </w:r>
            <w:r>
              <w:t>/h</w:t>
            </w:r>
          </w:p>
        </w:tc>
        <w:tc>
          <w:tcPr>
            <w:tcW w:w="224" w:type="pct"/>
            <w:vMerge w:val="restart"/>
            <w:shd w:val="clear" w:color="auto" w:fill="FFFFFF" w:themeFill="background1"/>
            <w:vAlign w:val="center"/>
          </w:tcPr>
          <w:p w14:paraId="1E5261D9" w14:textId="77777777" w:rsidR="008377B8" w:rsidRDefault="004E01A6">
            <w:pPr>
              <w:pStyle w:val="afa"/>
              <w:jc w:val="center"/>
            </w:pPr>
            <w:r>
              <w:t>年工作时间</w:t>
            </w:r>
            <w:r>
              <w:t>h</w:t>
            </w:r>
          </w:p>
        </w:tc>
        <w:tc>
          <w:tcPr>
            <w:tcW w:w="1076" w:type="pct"/>
            <w:gridSpan w:val="3"/>
            <w:shd w:val="clear" w:color="auto" w:fill="FFFFFF" w:themeFill="background1"/>
            <w:vAlign w:val="center"/>
          </w:tcPr>
          <w:p w14:paraId="598081AB" w14:textId="77777777" w:rsidR="008377B8" w:rsidRDefault="004E01A6">
            <w:pPr>
              <w:pStyle w:val="afa"/>
              <w:jc w:val="center"/>
            </w:pPr>
            <w:r>
              <w:t>产生情况</w:t>
            </w:r>
          </w:p>
        </w:tc>
        <w:tc>
          <w:tcPr>
            <w:tcW w:w="360" w:type="pct"/>
            <w:vMerge w:val="restart"/>
            <w:shd w:val="clear" w:color="auto" w:fill="FFFFFF" w:themeFill="background1"/>
            <w:vAlign w:val="center"/>
          </w:tcPr>
          <w:p w14:paraId="31FB7409" w14:textId="77777777" w:rsidR="008377B8" w:rsidRDefault="004E01A6">
            <w:pPr>
              <w:pStyle w:val="afa"/>
              <w:jc w:val="center"/>
            </w:pPr>
            <w:r>
              <w:t>治理措施</w:t>
            </w:r>
          </w:p>
        </w:tc>
        <w:tc>
          <w:tcPr>
            <w:tcW w:w="982" w:type="pct"/>
            <w:gridSpan w:val="3"/>
            <w:shd w:val="clear" w:color="auto" w:fill="FFFFFF" w:themeFill="background1"/>
            <w:vAlign w:val="center"/>
          </w:tcPr>
          <w:p w14:paraId="169F3ADD" w14:textId="77777777" w:rsidR="008377B8" w:rsidRDefault="004E01A6">
            <w:pPr>
              <w:pStyle w:val="afa"/>
              <w:jc w:val="center"/>
            </w:pPr>
            <w:r>
              <w:t>排放情况</w:t>
            </w:r>
          </w:p>
        </w:tc>
        <w:tc>
          <w:tcPr>
            <w:tcW w:w="525" w:type="pct"/>
            <w:gridSpan w:val="2"/>
            <w:shd w:val="clear" w:color="auto" w:fill="FFFFFF" w:themeFill="background1"/>
            <w:vAlign w:val="center"/>
          </w:tcPr>
          <w:p w14:paraId="75A1EF99" w14:textId="77777777" w:rsidR="008377B8" w:rsidRDefault="004E01A6">
            <w:pPr>
              <w:pStyle w:val="afa"/>
              <w:jc w:val="center"/>
            </w:pPr>
            <w:r>
              <w:t>排放标准</w:t>
            </w:r>
          </w:p>
        </w:tc>
        <w:tc>
          <w:tcPr>
            <w:tcW w:w="754" w:type="pct"/>
            <w:gridSpan w:val="3"/>
            <w:shd w:val="clear" w:color="auto" w:fill="FFFFFF" w:themeFill="background1"/>
            <w:vAlign w:val="center"/>
          </w:tcPr>
          <w:p w14:paraId="6071AD14" w14:textId="77777777" w:rsidR="008377B8" w:rsidRDefault="004E01A6">
            <w:pPr>
              <w:pStyle w:val="afa"/>
              <w:jc w:val="center"/>
            </w:pPr>
            <w:r>
              <w:t>排气筒参数</w:t>
            </w:r>
          </w:p>
        </w:tc>
      </w:tr>
      <w:tr w:rsidR="0098437F" w14:paraId="5225742C" w14:textId="77777777" w:rsidTr="0024367E">
        <w:trPr>
          <w:trHeight w:val="20"/>
        </w:trPr>
        <w:tc>
          <w:tcPr>
            <w:tcW w:w="252" w:type="pct"/>
            <w:vMerge/>
            <w:shd w:val="clear" w:color="auto" w:fill="FFFFFF" w:themeFill="background1"/>
            <w:vAlign w:val="center"/>
          </w:tcPr>
          <w:p w14:paraId="03198673" w14:textId="77777777" w:rsidR="008377B8" w:rsidRDefault="008377B8">
            <w:pPr>
              <w:pStyle w:val="afa"/>
              <w:jc w:val="center"/>
            </w:pPr>
          </w:p>
        </w:tc>
        <w:tc>
          <w:tcPr>
            <w:tcW w:w="252" w:type="pct"/>
            <w:vMerge/>
            <w:shd w:val="clear" w:color="auto" w:fill="FFFFFF" w:themeFill="background1"/>
            <w:vAlign w:val="center"/>
          </w:tcPr>
          <w:p w14:paraId="0547A234" w14:textId="77777777" w:rsidR="008377B8" w:rsidRDefault="008377B8">
            <w:pPr>
              <w:pStyle w:val="afa"/>
              <w:jc w:val="center"/>
            </w:pPr>
          </w:p>
        </w:tc>
        <w:tc>
          <w:tcPr>
            <w:tcW w:w="277" w:type="pct"/>
            <w:vMerge/>
            <w:shd w:val="clear" w:color="auto" w:fill="FFFFFF" w:themeFill="background1"/>
            <w:vAlign w:val="center"/>
          </w:tcPr>
          <w:p w14:paraId="28264FC1" w14:textId="77777777" w:rsidR="008377B8" w:rsidRDefault="008377B8">
            <w:pPr>
              <w:pStyle w:val="afa"/>
              <w:jc w:val="center"/>
            </w:pPr>
          </w:p>
        </w:tc>
        <w:tc>
          <w:tcPr>
            <w:tcW w:w="298" w:type="pct"/>
            <w:vMerge/>
            <w:shd w:val="clear" w:color="auto" w:fill="FFFFFF" w:themeFill="background1"/>
            <w:vAlign w:val="center"/>
          </w:tcPr>
          <w:p w14:paraId="60CE65AF" w14:textId="77777777" w:rsidR="008377B8" w:rsidRDefault="008377B8">
            <w:pPr>
              <w:pStyle w:val="afa"/>
              <w:jc w:val="center"/>
            </w:pPr>
          </w:p>
        </w:tc>
        <w:tc>
          <w:tcPr>
            <w:tcW w:w="224" w:type="pct"/>
            <w:vMerge/>
            <w:shd w:val="clear" w:color="auto" w:fill="FFFFFF" w:themeFill="background1"/>
            <w:vAlign w:val="center"/>
          </w:tcPr>
          <w:p w14:paraId="691FDF93" w14:textId="77777777" w:rsidR="008377B8" w:rsidRDefault="008377B8">
            <w:pPr>
              <w:pStyle w:val="afa"/>
              <w:jc w:val="center"/>
            </w:pPr>
          </w:p>
        </w:tc>
        <w:tc>
          <w:tcPr>
            <w:tcW w:w="354" w:type="pct"/>
            <w:shd w:val="clear" w:color="auto" w:fill="FFFFFF" w:themeFill="background1"/>
            <w:vAlign w:val="center"/>
          </w:tcPr>
          <w:p w14:paraId="06D0E944" w14:textId="77777777" w:rsidR="008377B8" w:rsidRDefault="004E01A6">
            <w:pPr>
              <w:pStyle w:val="afa"/>
              <w:jc w:val="center"/>
            </w:pPr>
            <w:r>
              <w:t>浓度</w:t>
            </w:r>
            <w:r>
              <w:t>mg/m</w:t>
            </w:r>
            <w:r>
              <w:rPr>
                <w:vertAlign w:val="superscript"/>
              </w:rPr>
              <w:t>3</w:t>
            </w:r>
          </w:p>
        </w:tc>
        <w:tc>
          <w:tcPr>
            <w:tcW w:w="367" w:type="pct"/>
            <w:shd w:val="clear" w:color="auto" w:fill="FFFFFF" w:themeFill="background1"/>
            <w:vAlign w:val="center"/>
          </w:tcPr>
          <w:p w14:paraId="17918789" w14:textId="77777777" w:rsidR="008377B8" w:rsidRDefault="004E01A6">
            <w:pPr>
              <w:pStyle w:val="afa"/>
              <w:jc w:val="center"/>
            </w:pPr>
            <w:r>
              <w:t>速率</w:t>
            </w:r>
            <w:r>
              <w:t>kg/h</w:t>
            </w:r>
          </w:p>
        </w:tc>
        <w:tc>
          <w:tcPr>
            <w:tcW w:w="355" w:type="pct"/>
            <w:shd w:val="clear" w:color="auto" w:fill="FFFFFF" w:themeFill="background1"/>
            <w:vAlign w:val="center"/>
          </w:tcPr>
          <w:p w14:paraId="45093E3A" w14:textId="77777777" w:rsidR="008377B8" w:rsidRDefault="004E01A6">
            <w:pPr>
              <w:pStyle w:val="afa"/>
              <w:jc w:val="center"/>
            </w:pPr>
            <w:r>
              <w:t>产生量</w:t>
            </w:r>
            <w:r>
              <w:t>t/a</w:t>
            </w:r>
          </w:p>
        </w:tc>
        <w:tc>
          <w:tcPr>
            <w:tcW w:w="360" w:type="pct"/>
            <w:vMerge/>
            <w:shd w:val="clear" w:color="auto" w:fill="FFFFFF" w:themeFill="background1"/>
            <w:vAlign w:val="center"/>
          </w:tcPr>
          <w:p w14:paraId="0EA51E66" w14:textId="77777777" w:rsidR="008377B8" w:rsidRDefault="008377B8">
            <w:pPr>
              <w:pStyle w:val="afa"/>
              <w:jc w:val="center"/>
            </w:pPr>
          </w:p>
        </w:tc>
        <w:tc>
          <w:tcPr>
            <w:tcW w:w="280" w:type="pct"/>
            <w:shd w:val="clear" w:color="auto" w:fill="FFFFFF" w:themeFill="background1"/>
            <w:vAlign w:val="center"/>
          </w:tcPr>
          <w:p w14:paraId="6F8BF509" w14:textId="77777777" w:rsidR="008377B8" w:rsidRDefault="004E01A6">
            <w:pPr>
              <w:pStyle w:val="afa"/>
              <w:jc w:val="center"/>
            </w:pPr>
            <w:r>
              <w:t>浓度</w:t>
            </w:r>
            <w:r>
              <w:t>mg/m</w:t>
            </w:r>
            <w:r>
              <w:rPr>
                <w:vertAlign w:val="superscript"/>
              </w:rPr>
              <w:t>3</w:t>
            </w:r>
          </w:p>
        </w:tc>
        <w:tc>
          <w:tcPr>
            <w:tcW w:w="328" w:type="pct"/>
            <w:shd w:val="clear" w:color="auto" w:fill="FFFFFF" w:themeFill="background1"/>
            <w:vAlign w:val="center"/>
          </w:tcPr>
          <w:p w14:paraId="67444D22" w14:textId="77777777" w:rsidR="008377B8" w:rsidRDefault="004E01A6">
            <w:pPr>
              <w:pStyle w:val="afa"/>
              <w:jc w:val="center"/>
            </w:pPr>
            <w:r>
              <w:t>速率</w:t>
            </w:r>
            <w:r>
              <w:t>kg/h</w:t>
            </w:r>
          </w:p>
        </w:tc>
        <w:tc>
          <w:tcPr>
            <w:tcW w:w="374" w:type="pct"/>
            <w:shd w:val="clear" w:color="auto" w:fill="FFFFFF" w:themeFill="background1"/>
            <w:vAlign w:val="center"/>
          </w:tcPr>
          <w:p w14:paraId="424FFCB9" w14:textId="77777777" w:rsidR="008377B8" w:rsidRDefault="004E01A6">
            <w:pPr>
              <w:pStyle w:val="afa"/>
              <w:jc w:val="center"/>
            </w:pPr>
            <w:r>
              <w:t>排放量</w:t>
            </w:r>
            <w:r>
              <w:t>t/a</w:t>
            </w:r>
          </w:p>
        </w:tc>
        <w:tc>
          <w:tcPr>
            <w:tcW w:w="274" w:type="pct"/>
            <w:shd w:val="clear" w:color="auto" w:fill="FFFFFF" w:themeFill="background1"/>
            <w:vAlign w:val="center"/>
          </w:tcPr>
          <w:p w14:paraId="119F2A37" w14:textId="77777777" w:rsidR="008377B8" w:rsidRDefault="004E01A6">
            <w:pPr>
              <w:pStyle w:val="afa"/>
              <w:jc w:val="center"/>
            </w:pPr>
            <w:r>
              <w:t>浓度</w:t>
            </w:r>
            <w:r>
              <w:t>mg/m</w:t>
            </w:r>
            <w:r>
              <w:rPr>
                <w:vertAlign w:val="superscript"/>
              </w:rPr>
              <w:t>3</w:t>
            </w:r>
          </w:p>
        </w:tc>
        <w:tc>
          <w:tcPr>
            <w:tcW w:w="251" w:type="pct"/>
            <w:shd w:val="clear" w:color="auto" w:fill="FFFFFF" w:themeFill="background1"/>
            <w:vAlign w:val="center"/>
          </w:tcPr>
          <w:p w14:paraId="22232DC4" w14:textId="77777777" w:rsidR="008377B8" w:rsidRDefault="004E01A6">
            <w:pPr>
              <w:pStyle w:val="afa"/>
              <w:jc w:val="center"/>
            </w:pPr>
            <w:r>
              <w:t>速率</w:t>
            </w:r>
            <w:r>
              <w:t>kg/h</w:t>
            </w:r>
          </w:p>
        </w:tc>
        <w:tc>
          <w:tcPr>
            <w:tcW w:w="253" w:type="pct"/>
            <w:shd w:val="clear" w:color="auto" w:fill="FFFFFF" w:themeFill="background1"/>
            <w:vAlign w:val="center"/>
          </w:tcPr>
          <w:p w14:paraId="3A9F6B01" w14:textId="77777777" w:rsidR="008377B8" w:rsidRDefault="004E01A6">
            <w:pPr>
              <w:pStyle w:val="afa"/>
              <w:jc w:val="center"/>
            </w:pPr>
            <w:r>
              <w:t>高度</w:t>
            </w:r>
            <w:r>
              <w:t>m</w:t>
            </w:r>
          </w:p>
        </w:tc>
        <w:tc>
          <w:tcPr>
            <w:tcW w:w="253" w:type="pct"/>
            <w:shd w:val="clear" w:color="auto" w:fill="FFFFFF" w:themeFill="background1"/>
            <w:vAlign w:val="center"/>
          </w:tcPr>
          <w:p w14:paraId="10D8E50D" w14:textId="77777777" w:rsidR="008377B8" w:rsidRDefault="004E01A6">
            <w:pPr>
              <w:pStyle w:val="afa"/>
              <w:jc w:val="center"/>
            </w:pPr>
            <w:r>
              <w:t>内径</w:t>
            </w:r>
            <w:r>
              <w:t>m</w:t>
            </w:r>
          </w:p>
        </w:tc>
        <w:tc>
          <w:tcPr>
            <w:tcW w:w="248" w:type="pct"/>
            <w:shd w:val="clear" w:color="auto" w:fill="FFFFFF" w:themeFill="background1"/>
            <w:vAlign w:val="center"/>
          </w:tcPr>
          <w:p w14:paraId="6BD7D579" w14:textId="77777777" w:rsidR="008377B8" w:rsidRDefault="004E01A6">
            <w:pPr>
              <w:pStyle w:val="afa"/>
              <w:jc w:val="center"/>
            </w:pPr>
            <w:r>
              <w:t>温度</w:t>
            </w:r>
            <w:r>
              <w:t>℃</w:t>
            </w:r>
          </w:p>
        </w:tc>
      </w:tr>
      <w:tr w:rsidR="0098437F" w14:paraId="470F7B88" w14:textId="77777777" w:rsidTr="0024367E">
        <w:trPr>
          <w:trHeight w:val="20"/>
        </w:trPr>
        <w:tc>
          <w:tcPr>
            <w:tcW w:w="252" w:type="pct"/>
            <w:shd w:val="clear" w:color="auto" w:fill="FFFFFF" w:themeFill="background1"/>
            <w:vAlign w:val="center"/>
          </w:tcPr>
          <w:p w14:paraId="01E6A783" w14:textId="77777777" w:rsidR="008377B8" w:rsidRDefault="004E01A6">
            <w:pPr>
              <w:pStyle w:val="afa"/>
              <w:jc w:val="center"/>
            </w:pPr>
            <w:r>
              <w:t>P1</w:t>
            </w:r>
          </w:p>
        </w:tc>
        <w:tc>
          <w:tcPr>
            <w:tcW w:w="252" w:type="pct"/>
            <w:shd w:val="clear" w:color="auto" w:fill="FFFFFF" w:themeFill="background1"/>
            <w:vAlign w:val="center"/>
          </w:tcPr>
          <w:p w14:paraId="08B4F2CF" w14:textId="77777777" w:rsidR="008377B8" w:rsidRDefault="004E01A6">
            <w:pPr>
              <w:pStyle w:val="afa"/>
              <w:jc w:val="center"/>
            </w:pPr>
            <w:r>
              <w:t>焊接</w:t>
            </w:r>
          </w:p>
        </w:tc>
        <w:tc>
          <w:tcPr>
            <w:tcW w:w="277" w:type="pct"/>
            <w:shd w:val="clear" w:color="auto" w:fill="FFFFFF" w:themeFill="background1"/>
            <w:vAlign w:val="center"/>
          </w:tcPr>
          <w:p w14:paraId="20D394BE" w14:textId="77777777" w:rsidR="008377B8" w:rsidRDefault="004E01A6">
            <w:pPr>
              <w:pStyle w:val="afa"/>
              <w:jc w:val="center"/>
            </w:pPr>
            <w:r>
              <w:t>颗粒物</w:t>
            </w:r>
          </w:p>
        </w:tc>
        <w:tc>
          <w:tcPr>
            <w:tcW w:w="298" w:type="pct"/>
            <w:shd w:val="clear" w:color="auto" w:fill="FFFFFF" w:themeFill="background1"/>
            <w:vAlign w:val="center"/>
          </w:tcPr>
          <w:p w14:paraId="6FFE0791" w14:textId="77777777" w:rsidR="008377B8" w:rsidRDefault="004E01A6">
            <w:pPr>
              <w:pStyle w:val="afa"/>
              <w:jc w:val="center"/>
            </w:pPr>
            <w:r>
              <w:t>60000</w:t>
            </w:r>
          </w:p>
        </w:tc>
        <w:tc>
          <w:tcPr>
            <w:tcW w:w="224" w:type="pct"/>
            <w:shd w:val="clear" w:color="auto" w:fill="FFFFFF" w:themeFill="background1"/>
            <w:vAlign w:val="center"/>
          </w:tcPr>
          <w:p w14:paraId="7F752C5D" w14:textId="77777777" w:rsidR="008377B8" w:rsidRDefault="004E01A6">
            <w:pPr>
              <w:pStyle w:val="afa"/>
              <w:jc w:val="center"/>
            </w:pPr>
            <w:r>
              <w:t>480</w:t>
            </w:r>
          </w:p>
        </w:tc>
        <w:tc>
          <w:tcPr>
            <w:tcW w:w="354" w:type="pct"/>
            <w:shd w:val="clear" w:color="auto" w:fill="FFFFFF" w:themeFill="background1"/>
            <w:vAlign w:val="center"/>
          </w:tcPr>
          <w:p w14:paraId="4D33D68F" w14:textId="77777777" w:rsidR="008377B8" w:rsidRDefault="004E01A6">
            <w:pPr>
              <w:pStyle w:val="afa"/>
              <w:jc w:val="center"/>
            </w:pPr>
            <w:r>
              <w:t>3.02</w:t>
            </w:r>
          </w:p>
        </w:tc>
        <w:tc>
          <w:tcPr>
            <w:tcW w:w="367" w:type="pct"/>
            <w:shd w:val="clear" w:color="auto" w:fill="FFFFFF" w:themeFill="background1"/>
            <w:vAlign w:val="center"/>
          </w:tcPr>
          <w:p w14:paraId="58BAFFA5" w14:textId="77777777" w:rsidR="008377B8" w:rsidRDefault="004E01A6">
            <w:pPr>
              <w:pStyle w:val="afa"/>
              <w:jc w:val="center"/>
            </w:pPr>
            <w:r>
              <w:t>0.181</w:t>
            </w:r>
          </w:p>
        </w:tc>
        <w:tc>
          <w:tcPr>
            <w:tcW w:w="355" w:type="pct"/>
            <w:shd w:val="clear" w:color="auto" w:fill="FFFFFF" w:themeFill="background1"/>
            <w:vAlign w:val="center"/>
          </w:tcPr>
          <w:p w14:paraId="18EE32A9" w14:textId="77777777" w:rsidR="008377B8" w:rsidRDefault="004E01A6">
            <w:pPr>
              <w:pStyle w:val="afa"/>
              <w:jc w:val="center"/>
            </w:pPr>
            <w:r>
              <w:t>0.087</w:t>
            </w:r>
          </w:p>
        </w:tc>
        <w:tc>
          <w:tcPr>
            <w:tcW w:w="360" w:type="pct"/>
            <w:shd w:val="clear" w:color="auto" w:fill="FFFFFF" w:themeFill="background1"/>
            <w:vAlign w:val="center"/>
          </w:tcPr>
          <w:p w14:paraId="051A4F72" w14:textId="77777777" w:rsidR="008377B8" w:rsidRDefault="004E01A6">
            <w:pPr>
              <w:pStyle w:val="afa"/>
              <w:jc w:val="center"/>
            </w:pPr>
            <w:r>
              <w:t>设置中央集中除尘系统，收集率</w:t>
            </w:r>
            <w:r>
              <w:t>90%</w:t>
            </w:r>
            <w:r>
              <w:t>，去除率</w:t>
            </w:r>
            <w:r>
              <w:t>60%</w:t>
            </w:r>
          </w:p>
        </w:tc>
        <w:tc>
          <w:tcPr>
            <w:tcW w:w="280" w:type="pct"/>
            <w:shd w:val="clear" w:color="auto" w:fill="FFFFFF" w:themeFill="background1"/>
            <w:vAlign w:val="center"/>
          </w:tcPr>
          <w:p w14:paraId="5D6677EB" w14:textId="77777777" w:rsidR="008377B8" w:rsidRDefault="004E01A6">
            <w:pPr>
              <w:pStyle w:val="afa"/>
              <w:jc w:val="center"/>
            </w:pPr>
            <w:r>
              <w:t>1.217</w:t>
            </w:r>
          </w:p>
        </w:tc>
        <w:tc>
          <w:tcPr>
            <w:tcW w:w="328" w:type="pct"/>
            <w:shd w:val="clear" w:color="auto" w:fill="FFFFFF" w:themeFill="background1"/>
            <w:vAlign w:val="center"/>
          </w:tcPr>
          <w:p w14:paraId="3F13525B" w14:textId="77777777" w:rsidR="008377B8" w:rsidRDefault="004E01A6">
            <w:pPr>
              <w:pStyle w:val="afa"/>
              <w:jc w:val="center"/>
            </w:pPr>
            <w:r>
              <w:t>0.073</w:t>
            </w:r>
          </w:p>
        </w:tc>
        <w:tc>
          <w:tcPr>
            <w:tcW w:w="374" w:type="pct"/>
            <w:shd w:val="clear" w:color="auto" w:fill="FFFFFF" w:themeFill="background1"/>
            <w:vAlign w:val="center"/>
          </w:tcPr>
          <w:p w14:paraId="634B3AAF" w14:textId="77777777" w:rsidR="008377B8" w:rsidRDefault="004E01A6">
            <w:pPr>
              <w:pStyle w:val="afa"/>
              <w:jc w:val="center"/>
            </w:pPr>
            <w:r>
              <w:t>0.035</w:t>
            </w:r>
          </w:p>
        </w:tc>
        <w:tc>
          <w:tcPr>
            <w:tcW w:w="274" w:type="pct"/>
            <w:shd w:val="clear" w:color="auto" w:fill="FFFFFF" w:themeFill="background1"/>
            <w:vAlign w:val="center"/>
          </w:tcPr>
          <w:p w14:paraId="58172C4E" w14:textId="77777777" w:rsidR="008377B8" w:rsidRDefault="004E01A6">
            <w:pPr>
              <w:pStyle w:val="afa"/>
              <w:jc w:val="center"/>
            </w:pPr>
            <w:r>
              <w:t>20</w:t>
            </w:r>
          </w:p>
        </w:tc>
        <w:tc>
          <w:tcPr>
            <w:tcW w:w="251" w:type="pct"/>
            <w:shd w:val="clear" w:color="auto" w:fill="FFFFFF" w:themeFill="background1"/>
            <w:vAlign w:val="center"/>
          </w:tcPr>
          <w:p w14:paraId="0C0B9949" w14:textId="77777777" w:rsidR="008377B8" w:rsidRDefault="004E01A6">
            <w:pPr>
              <w:pStyle w:val="afa"/>
              <w:jc w:val="center"/>
            </w:pPr>
            <w:r>
              <w:t>1</w:t>
            </w:r>
          </w:p>
        </w:tc>
        <w:tc>
          <w:tcPr>
            <w:tcW w:w="253" w:type="pct"/>
            <w:shd w:val="clear" w:color="auto" w:fill="FFFFFF" w:themeFill="background1"/>
            <w:vAlign w:val="center"/>
          </w:tcPr>
          <w:p w14:paraId="34043D0B" w14:textId="77777777" w:rsidR="008377B8" w:rsidRDefault="004E01A6">
            <w:pPr>
              <w:pStyle w:val="afa"/>
              <w:jc w:val="center"/>
            </w:pPr>
            <w:r>
              <w:t>15</w:t>
            </w:r>
          </w:p>
        </w:tc>
        <w:tc>
          <w:tcPr>
            <w:tcW w:w="253" w:type="pct"/>
            <w:shd w:val="clear" w:color="auto" w:fill="FFFFFF" w:themeFill="background1"/>
            <w:vAlign w:val="center"/>
          </w:tcPr>
          <w:p w14:paraId="21A69954" w14:textId="77777777" w:rsidR="008377B8" w:rsidRDefault="004E01A6">
            <w:pPr>
              <w:pStyle w:val="afa"/>
              <w:jc w:val="center"/>
            </w:pPr>
            <w:r>
              <w:t>1.25</w:t>
            </w:r>
          </w:p>
        </w:tc>
        <w:tc>
          <w:tcPr>
            <w:tcW w:w="248" w:type="pct"/>
            <w:shd w:val="clear" w:color="auto" w:fill="FFFFFF" w:themeFill="background1"/>
            <w:vAlign w:val="center"/>
          </w:tcPr>
          <w:p w14:paraId="0F54E630" w14:textId="77777777" w:rsidR="008377B8" w:rsidRDefault="004E01A6">
            <w:pPr>
              <w:pStyle w:val="afa"/>
              <w:jc w:val="center"/>
            </w:pPr>
            <w:r>
              <w:t>25</w:t>
            </w:r>
          </w:p>
        </w:tc>
      </w:tr>
      <w:tr w:rsidR="0098437F" w14:paraId="36055369" w14:textId="77777777" w:rsidTr="0024367E">
        <w:trPr>
          <w:trHeight w:val="20"/>
        </w:trPr>
        <w:tc>
          <w:tcPr>
            <w:tcW w:w="252" w:type="pct"/>
            <w:shd w:val="clear" w:color="auto" w:fill="FFFFFF" w:themeFill="background1"/>
            <w:vAlign w:val="center"/>
          </w:tcPr>
          <w:p w14:paraId="3802DDCF" w14:textId="77777777" w:rsidR="008377B8" w:rsidRDefault="004E01A6">
            <w:pPr>
              <w:pStyle w:val="afa"/>
              <w:jc w:val="center"/>
            </w:pPr>
            <w:r>
              <w:t>P2</w:t>
            </w:r>
          </w:p>
        </w:tc>
        <w:tc>
          <w:tcPr>
            <w:tcW w:w="252" w:type="pct"/>
            <w:shd w:val="clear" w:color="auto" w:fill="FFFFFF" w:themeFill="background1"/>
            <w:vAlign w:val="center"/>
          </w:tcPr>
          <w:p w14:paraId="61041A06" w14:textId="77777777" w:rsidR="008377B8" w:rsidRDefault="004E01A6">
            <w:pPr>
              <w:pStyle w:val="afa"/>
              <w:jc w:val="center"/>
            </w:pPr>
            <w:r>
              <w:t>焊接打磨</w:t>
            </w:r>
          </w:p>
        </w:tc>
        <w:tc>
          <w:tcPr>
            <w:tcW w:w="277" w:type="pct"/>
            <w:shd w:val="clear" w:color="auto" w:fill="FFFFFF" w:themeFill="background1"/>
            <w:vAlign w:val="center"/>
          </w:tcPr>
          <w:p w14:paraId="7567517C" w14:textId="77777777" w:rsidR="008377B8" w:rsidRDefault="004E01A6">
            <w:pPr>
              <w:pStyle w:val="afa"/>
              <w:jc w:val="center"/>
            </w:pPr>
            <w:r>
              <w:t>颗粒物</w:t>
            </w:r>
          </w:p>
        </w:tc>
        <w:tc>
          <w:tcPr>
            <w:tcW w:w="298" w:type="pct"/>
            <w:shd w:val="clear" w:color="auto" w:fill="FFFFFF" w:themeFill="background1"/>
            <w:vAlign w:val="center"/>
          </w:tcPr>
          <w:p w14:paraId="17AE052D" w14:textId="77777777" w:rsidR="008377B8" w:rsidRDefault="004E01A6">
            <w:pPr>
              <w:pStyle w:val="afa"/>
              <w:jc w:val="center"/>
            </w:pPr>
            <w:r>
              <w:t>24000</w:t>
            </w:r>
          </w:p>
        </w:tc>
        <w:tc>
          <w:tcPr>
            <w:tcW w:w="224" w:type="pct"/>
            <w:shd w:val="clear" w:color="auto" w:fill="FFFFFF" w:themeFill="background1"/>
            <w:vAlign w:val="center"/>
          </w:tcPr>
          <w:p w14:paraId="0A093E08" w14:textId="77777777" w:rsidR="008377B8" w:rsidRDefault="004E01A6">
            <w:pPr>
              <w:pStyle w:val="afa"/>
              <w:jc w:val="center"/>
            </w:pPr>
            <w:r>
              <w:t>480</w:t>
            </w:r>
          </w:p>
        </w:tc>
        <w:tc>
          <w:tcPr>
            <w:tcW w:w="354" w:type="pct"/>
            <w:shd w:val="clear" w:color="auto" w:fill="FFFFFF" w:themeFill="background1"/>
            <w:vAlign w:val="center"/>
          </w:tcPr>
          <w:p w14:paraId="1F9D729A" w14:textId="77777777" w:rsidR="008377B8" w:rsidRDefault="004E01A6">
            <w:pPr>
              <w:pStyle w:val="afa"/>
              <w:jc w:val="center"/>
            </w:pPr>
            <w:r>
              <w:t>29.167</w:t>
            </w:r>
          </w:p>
        </w:tc>
        <w:tc>
          <w:tcPr>
            <w:tcW w:w="367" w:type="pct"/>
            <w:shd w:val="clear" w:color="auto" w:fill="FFFFFF" w:themeFill="background1"/>
            <w:vAlign w:val="center"/>
          </w:tcPr>
          <w:p w14:paraId="76425289" w14:textId="77777777" w:rsidR="008377B8" w:rsidRDefault="004E01A6">
            <w:pPr>
              <w:pStyle w:val="afa"/>
              <w:jc w:val="center"/>
            </w:pPr>
            <w:r>
              <w:t>0.7</w:t>
            </w:r>
          </w:p>
        </w:tc>
        <w:tc>
          <w:tcPr>
            <w:tcW w:w="355" w:type="pct"/>
            <w:shd w:val="clear" w:color="auto" w:fill="FFFFFF" w:themeFill="background1"/>
            <w:vAlign w:val="center"/>
          </w:tcPr>
          <w:p w14:paraId="696554BE" w14:textId="77777777" w:rsidR="008377B8" w:rsidRDefault="004E01A6">
            <w:pPr>
              <w:pStyle w:val="afa"/>
              <w:jc w:val="center"/>
            </w:pPr>
            <w:r>
              <w:t>0.336</w:t>
            </w:r>
          </w:p>
        </w:tc>
        <w:tc>
          <w:tcPr>
            <w:tcW w:w="360" w:type="pct"/>
            <w:shd w:val="clear" w:color="auto" w:fill="FFFFFF" w:themeFill="background1"/>
            <w:vAlign w:val="center"/>
          </w:tcPr>
          <w:p w14:paraId="6F70EA57" w14:textId="77777777" w:rsidR="008377B8" w:rsidRDefault="004E01A6">
            <w:pPr>
              <w:pStyle w:val="afa"/>
              <w:jc w:val="center"/>
            </w:pPr>
            <w:r>
              <w:t>湿式除尘器处理，收集率</w:t>
            </w:r>
            <w:r>
              <w:t>90%</w:t>
            </w:r>
            <w:r>
              <w:t>，去除率</w:t>
            </w:r>
            <w:r>
              <w:t>60%</w:t>
            </w:r>
          </w:p>
        </w:tc>
        <w:tc>
          <w:tcPr>
            <w:tcW w:w="280" w:type="pct"/>
            <w:shd w:val="clear" w:color="auto" w:fill="FFFFFF" w:themeFill="background1"/>
            <w:vAlign w:val="center"/>
          </w:tcPr>
          <w:p w14:paraId="59DB0C55" w14:textId="77777777" w:rsidR="008377B8" w:rsidRDefault="004E01A6">
            <w:pPr>
              <w:pStyle w:val="afa"/>
              <w:jc w:val="center"/>
            </w:pPr>
            <w:r>
              <w:t>11.625</w:t>
            </w:r>
          </w:p>
        </w:tc>
        <w:tc>
          <w:tcPr>
            <w:tcW w:w="328" w:type="pct"/>
            <w:shd w:val="clear" w:color="auto" w:fill="FFFFFF" w:themeFill="background1"/>
            <w:vAlign w:val="center"/>
          </w:tcPr>
          <w:p w14:paraId="4374F51E" w14:textId="77777777" w:rsidR="008377B8" w:rsidRDefault="004E01A6">
            <w:pPr>
              <w:pStyle w:val="afa"/>
              <w:jc w:val="center"/>
            </w:pPr>
            <w:r>
              <w:t>0.279</w:t>
            </w:r>
          </w:p>
        </w:tc>
        <w:tc>
          <w:tcPr>
            <w:tcW w:w="374" w:type="pct"/>
            <w:shd w:val="clear" w:color="auto" w:fill="FFFFFF" w:themeFill="background1"/>
            <w:vAlign w:val="center"/>
          </w:tcPr>
          <w:p w14:paraId="78EC4A60" w14:textId="77777777" w:rsidR="008377B8" w:rsidRDefault="004E01A6">
            <w:pPr>
              <w:pStyle w:val="afa"/>
              <w:jc w:val="center"/>
            </w:pPr>
            <w:r>
              <w:t>0.134</w:t>
            </w:r>
          </w:p>
        </w:tc>
        <w:tc>
          <w:tcPr>
            <w:tcW w:w="274" w:type="pct"/>
            <w:shd w:val="clear" w:color="auto" w:fill="FFFFFF" w:themeFill="background1"/>
            <w:vAlign w:val="center"/>
          </w:tcPr>
          <w:p w14:paraId="1BEE33D9" w14:textId="77777777" w:rsidR="008377B8" w:rsidRDefault="004E01A6">
            <w:pPr>
              <w:pStyle w:val="afa"/>
              <w:jc w:val="center"/>
            </w:pPr>
            <w:r>
              <w:t>20</w:t>
            </w:r>
          </w:p>
        </w:tc>
        <w:tc>
          <w:tcPr>
            <w:tcW w:w="251" w:type="pct"/>
            <w:shd w:val="clear" w:color="auto" w:fill="FFFFFF" w:themeFill="background1"/>
            <w:vAlign w:val="center"/>
          </w:tcPr>
          <w:p w14:paraId="1C47BFC3" w14:textId="77777777" w:rsidR="008377B8" w:rsidRDefault="004E01A6">
            <w:pPr>
              <w:pStyle w:val="afa"/>
              <w:jc w:val="center"/>
            </w:pPr>
            <w:r>
              <w:t>1</w:t>
            </w:r>
          </w:p>
        </w:tc>
        <w:tc>
          <w:tcPr>
            <w:tcW w:w="253" w:type="pct"/>
            <w:shd w:val="clear" w:color="auto" w:fill="FFFFFF" w:themeFill="background1"/>
            <w:vAlign w:val="center"/>
          </w:tcPr>
          <w:p w14:paraId="07944A99" w14:textId="77777777" w:rsidR="008377B8" w:rsidRDefault="004E01A6">
            <w:pPr>
              <w:pStyle w:val="afa"/>
              <w:jc w:val="center"/>
            </w:pPr>
            <w:r>
              <w:t>15</w:t>
            </w:r>
          </w:p>
        </w:tc>
        <w:tc>
          <w:tcPr>
            <w:tcW w:w="253" w:type="pct"/>
            <w:shd w:val="clear" w:color="auto" w:fill="FFFFFF" w:themeFill="background1"/>
            <w:vAlign w:val="center"/>
          </w:tcPr>
          <w:p w14:paraId="5EFE903E" w14:textId="77777777" w:rsidR="008377B8" w:rsidRDefault="004E01A6">
            <w:pPr>
              <w:pStyle w:val="afa"/>
              <w:jc w:val="center"/>
            </w:pPr>
            <w:r>
              <w:t>0.7</w:t>
            </w:r>
          </w:p>
        </w:tc>
        <w:tc>
          <w:tcPr>
            <w:tcW w:w="248" w:type="pct"/>
            <w:shd w:val="clear" w:color="auto" w:fill="FFFFFF" w:themeFill="background1"/>
            <w:vAlign w:val="center"/>
          </w:tcPr>
          <w:p w14:paraId="66F0915C" w14:textId="77777777" w:rsidR="008377B8" w:rsidRDefault="004E01A6">
            <w:pPr>
              <w:pStyle w:val="afa"/>
              <w:jc w:val="center"/>
            </w:pPr>
            <w:r>
              <w:t>25</w:t>
            </w:r>
          </w:p>
        </w:tc>
      </w:tr>
      <w:tr w:rsidR="0098437F" w14:paraId="456F34B1" w14:textId="77777777" w:rsidTr="0024367E">
        <w:trPr>
          <w:trHeight w:val="20"/>
        </w:trPr>
        <w:tc>
          <w:tcPr>
            <w:tcW w:w="252" w:type="pct"/>
            <w:vMerge w:val="restart"/>
            <w:shd w:val="clear" w:color="auto" w:fill="FFFFFF" w:themeFill="background1"/>
            <w:vAlign w:val="center"/>
          </w:tcPr>
          <w:p w14:paraId="055DA695" w14:textId="77777777" w:rsidR="008377B8" w:rsidRDefault="004E01A6">
            <w:pPr>
              <w:pStyle w:val="afa"/>
              <w:jc w:val="center"/>
            </w:pPr>
            <w:r>
              <w:t>P3</w:t>
            </w:r>
          </w:p>
        </w:tc>
        <w:tc>
          <w:tcPr>
            <w:tcW w:w="252" w:type="pct"/>
            <w:vMerge w:val="restart"/>
            <w:shd w:val="clear" w:color="auto" w:fill="FFFFFF" w:themeFill="background1"/>
            <w:vAlign w:val="center"/>
          </w:tcPr>
          <w:p w14:paraId="74CC67E2" w14:textId="77777777" w:rsidR="008377B8" w:rsidRDefault="004E01A6">
            <w:pPr>
              <w:pStyle w:val="afa"/>
              <w:jc w:val="center"/>
            </w:pPr>
            <w:r>
              <w:t>涂装车间烘干（含烘干炉、</w:t>
            </w:r>
            <w:r>
              <w:t>RTO</w:t>
            </w:r>
            <w:r>
              <w:lastRenderedPageBreak/>
              <w:t>炉天然气燃烧废气）</w:t>
            </w:r>
          </w:p>
        </w:tc>
        <w:tc>
          <w:tcPr>
            <w:tcW w:w="277" w:type="pct"/>
            <w:shd w:val="clear" w:color="auto" w:fill="FFFFFF" w:themeFill="background1"/>
            <w:vAlign w:val="center"/>
          </w:tcPr>
          <w:p w14:paraId="60BA4D6C" w14:textId="77777777" w:rsidR="008377B8" w:rsidRDefault="004E01A6">
            <w:pPr>
              <w:pStyle w:val="afa"/>
              <w:jc w:val="center"/>
            </w:pPr>
            <w:r>
              <w:lastRenderedPageBreak/>
              <w:t>颗粒物</w:t>
            </w:r>
          </w:p>
        </w:tc>
        <w:tc>
          <w:tcPr>
            <w:tcW w:w="298" w:type="pct"/>
            <w:vMerge w:val="restart"/>
            <w:shd w:val="clear" w:color="auto" w:fill="FFFFFF" w:themeFill="background1"/>
            <w:vAlign w:val="center"/>
          </w:tcPr>
          <w:p w14:paraId="6639200B" w14:textId="77777777" w:rsidR="008377B8" w:rsidRDefault="004E01A6">
            <w:pPr>
              <w:pStyle w:val="afa"/>
              <w:jc w:val="center"/>
            </w:pPr>
            <w:r>
              <w:t>21000</w:t>
            </w:r>
          </w:p>
        </w:tc>
        <w:tc>
          <w:tcPr>
            <w:tcW w:w="224" w:type="pct"/>
            <w:vMerge w:val="restart"/>
            <w:shd w:val="clear" w:color="auto" w:fill="FFFFFF" w:themeFill="background1"/>
            <w:vAlign w:val="center"/>
          </w:tcPr>
          <w:p w14:paraId="388F30D8" w14:textId="77777777" w:rsidR="008377B8" w:rsidRDefault="004E01A6">
            <w:pPr>
              <w:pStyle w:val="afa"/>
              <w:jc w:val="center"/>
            </w:pPr>
            <w:r>
              <w:t>4800</w:t>
            </w:r>
          </w:p>
        </w:tc>
        <w:tc>
          <w:tcPr>
            <w:tcW w:w="354" w:type="pct"/>
            <w:shd w:val="clear" w:color="auto" w:fill="FFFFFF" w:themeFill="background1"/>
            <w:vAlign w:val="center"/>
          </w:tcPr>
          <w:p w14:paraId="6851A90E" w14:textId="77777777" w:rsidR="008377B8" w:rsidRDefault="004E01A6">
            <w:pPr>
              <w:pStyle w:val="afa"/>
              <w:jc w:val="center"/>
            </w:pPr>
            <w:r>
              <w:t>2.034</w:t>
            </w:r>
          </w:p>
        </w:tc>
        <w:tc>
          <w:tcPr>
            <w:tcW w:w="367" w:type="pct"/>
            <w:shd w:val="clear" w:color="auto" w:fill="FFFFFF" w:themeFill="background1"/>
            <w:vAlign w:val="center"/>
          </w:tcPr>
          <w:p w14:paraId="1FCF6F15" w14:textId="77777777" w:rsidR="008377B8" w:rsidRDefault="004E01A6">
            <w:pPr>
              <w:pStyle w:val="afa"/>
              <w:jc w:val="center"/>
            </w:pPr>
            <w:r>
              <w:t>0.043</w:t>
            </w:r>
          </w:p>
        </w:tc>
        <w:tc>
          <w:tcPr>
            <w:tcW w:w="355" w:type="pct"/>
            <w:shd w:val="clear" w:color="auto" w:fill="FFFFFF" w:themeFill="background1"/>
            <w:vAlign w:val="center"/>
          </w:tcPr>
          <w:p w14:paraId="73E528CE" w14:textId="77777777" w:rsidR="008377B8" w:rsidRDefault="004E01A6">
            <w:pPr>
              <w:pStyle w:val="afa"/>
              <w:jc w:val="center"/>
            </w:pPr>
            <w:r>
              <w:t>0.205</w:t>
            </w:r>
          </w:p>
        </w:tc>
        <w:tc>
          <w:tcPr>
            <w:tcW w:w="360" w:type="pct"/>
            <w:vMerge w:val="restart"/>
            <w:shd w:val="clear" w:color="auto" w:fill="FFFFFF" w:themeFill="background1"/>
            <w:vAlign w:val="center"/>
          </w:tcPr>
          <w:p w14:paraId="395B5F2C" w14:textId="77777777" w:rsidR="008377B8" w:rsidRDefault="004E01A6">
            <w:pPr>
              <w:pStyle w:val="afa"/>
              <w:jc w:val="center"/>
            </w:pPr>
            <w:r>
              <w:t>RTO</w:t>
            </w:r>
            <w:r>
              <w:t>焚烧处理，</w:t>
            </w:r>
            <w:r>
              <w:rPr>
                <w:rFonts w:hint="eastAsia"/>
              </w:rPr>
              <w:t>挥发性有机物</w:t>
            </w:r>
            <w:r>
              <w:t>去除率</w:t>
            </w:r>
            <w:r>
              <w:t>98%</w:t>
            </w:r>
          </w:p>
        </w:tc>
        <w:tc>
          <w:tcPr>
            <w:tcW w:w="280" w:type="pct"/>
            <w:shd w:val="clear" w:color="auto" w:fill="FFFFFF" w:themeFill="background1"/>
            <w:vAlign w:val="center"/>
          </w:tcPr>
          <w:p w14:paraId="015EEA0A" w14:textId="77777777" w:rsidR="008377B8" w:rsidRDefault="004E01A6">
            <w:pPr>
              <w:pStyle w:val="afa"/>
              <w:jc w:val="center"/>
            </w:pPr>
            <w:r>
              <w:t>2.034</w:t>
            </w:r>
          </w:p>
        </w:tc>
        <w:tc>
          <w:tcPr>
            <w:tcW w:w="328" w:type="pct"/>
            <w:shd w:val="clear" w:color="auto" w:fill="FFFFFF" w:themeFill="background1"/>
            <w:vAlign w:val="center"/>
          </w:tcPr>
          <w:p w14:paraId="314526F3" w14:textId="77777777" w:rsidR="008377B8" w:rsidRDefault="004E01A6">
            <w:pPr>
              <w:pStyle w:val="afa"/>
              <w:jc w:val="center"/>
            </w:pPr>
            <w:r>
              <w:t>0.043</w:t>
            </w:r>
          </w:p>
        </w:tc>
        <w:tc>
          <w:tcPr>
            <w:tcW w:w="374" w:type="pct"/>
            <w:shd w:val="clear" w:color="auto" w:fill="FFFFFF" w:themeFill="background1"/>
            <w:vAlign w:val="center"/>
          </w:tcPr>
          <w:p w14:paraId="44F3FD4A" w14:textId="77777777" w:rsidR="008377B8" w:rsidRDefault="004E01A6">
            <w:pPr>
              <w:pStyle w:val="afa"/>
              <w:jc w:val="center"/>
            </w:pPr>
            <w:r>
              <w:t>0.205</w:t>
            </w:r>
          </w:p>
        </w:tc>
        <w:tc>
          <w:tcPr>
            <w:tcW w:w="274" w:type="pct"/>
            <w:shd w:val="clear" w:color="auto" w:fill="FFFFFF" w:themeFill="background1"/>
            <w:vAlign w:val="center"/>
          </w:tcPr>
          <w:p w14:paraId="5F48CA06" w14:textId="77777777" w:rsidR="008377B8" w:rsidRDefault="004E01A6">
            <w:pPr>
              <w:pStyle w:val="afa"/>
              <w:jc w:val="center"/>
            </w:pPr>
            <w:r>
              <w:t>20</w:t>
            </w:r>
          </w:p>
        </w:tc>
        <w:tc>
          <w:tcPr>
            <w:tcW w:w="251" w:type="pct"/>
            <w:shd w:val="clear" w:color="auto" w:fill="FFFFFF" w:themeFill="background1"/>
            <w:vAlign w:val="center"/>
          </w:tcPr>
          <w:p w14:paraId="067B2AF0" w14:textId="77777777" w:rsidR="008377B8" w:rsidRDefault="004E01A6">
            <w:pPr>
              <w:pStyle w:val="afa"/>
              <w:jc w:val="center"/>
            </w:pPr>
            <w:r>
              <w:rPr>
                <w:rFonts w:hint="eastAsia"/>
              </w:rPr>
              <w:t>/</w:t>
            </w:r>
          </w:p>
        </w:tc>
        <w:tc>
          <w:tcPr>
            <w:tcW w:w="253" w:type="pct"/>
            <w:vMerge w:val="restart"/>
            <w:shd w:val="clear" w:color="auto" w:fill="FFFFFF" w:themeFill="background1"/>
            <w:vAlign w:val="center"/>
          </w:tcPr>
          <w:p w14:paraId="3E2AFC19" w14:textId="77777777" w:rsidR="008377B8" w:rsidRDefault="004E01A6">
            <w:pPr>
              <w:pStyle w:val="afa"/>
              <w:jc w:val="center"/>
            </w:pPr>
            <w:r>
              <w:t>30</w:t>
            </w:r>
          </w:p>
        </w:tc>
        <w:tc>
          <w:tcPr>
            <w:tcW w:w="253" w:type="pct"/>
            <w:vMerge w:val="restart"/>
            <w:shd w:val="clear" w:color="auto" w:fill="FFFFFF" w:themeFill="background1"/>
            <w:vAlign w:val="center"/>
          </w:tcPr>
          <w:p w14:paraId="12162CCB" w14:textId="77777777" w:rsidR="008377B8" w:rsidRDefault="004E01A6">
            <w:pPr>
              <w:pStyle w:val="afa"/>
              <w:jc w:val="center"/>
            </w:pPr>
            <w:r>
              <w:t>0.9</w:t>
            </w:r>
          </w:p>
        </w:tc>
        <w:tc>
          <w:tcPr>
            <w:tcW w:w="248" w:type="pct"/>
            <w:vMerge w:val="restart"/>
            <w:shd w:val="clear" w:color="auto" w:fill="FFFFFF" w:themeFill="background1"/>
            <w:vAlign w:val="center"/>
          </w:tcPr>
          <w:p w14:paraId="77C115D3" w14:textId="77777777" w:rsidR="008377B8" w:rsidRDefault="004E01A6">
            <w:pPr>
              <w:pStyle w:val="afa"/>
              <w:jc w:val="center"/>
            </w:pPr>
            <w:r>
              <w:t>150</w:t>
            </w:r>
          </w:p>
        </w:tc>
      </w:tr>
      <w:tr w:rsidR="0098437F" w14:paraId="68113775" w14:textId="77777777" w:rsidTr="0024367E">
        <w:trPr>
          <w:trHeight w:val="20"/>
        </w:trPr>
        <w:tc>
          <w:tcPr>
            <w:tcW w:w="252" w:type="pct"/>
            <w:vMerge/>
            <w:shd w:val="clear" w:color="auto" w:fill="FFFFFF" w:themeFill="background1"/>
            <w:vAlign w:val="center"/>
          </w:tcPr>
          <w:p w14:paraId="564539A6" w14:textId="77777777" w:rsidR="008377B8" w:rsidRDefault="008377B8">
            <w:pPr>
              <w:pStyle w:val="afa"/>
              <w:jc w:val="center"/>
            </w:pPr>
          </w:p>
        </w:tc>
        <w:tc>
          <w:tcPr>
            <w:tcW w:w="252" w:type="pct"/>
            <w:vMerge/>
            <w:shd w:val="clear" w:color="auto" w:fill="FFFFFF" w:themeFill="background1"/>
            <w:vAlign w:val="center"/>
          </w:tcPr>
          <w:p w14:paraId="38C17CDB" w14:textId="77777777" w:rsidR="008377B8" w:rsidRDefault="008377B8">
            <w:pPr>
              <w:pStyle w:val="afa"/>
              <w:jc w:val="center"/>
            </w:pPr>
          </w:p>
        </w:tc>
        <w:tc>
          <w:tcPr>
            <w:tcW w:w="277" w:type="pct"/>
            <w:shd w:val="clear" w:color="auto" w:fill="FFFFFF" w:themeFill="background1"/>
            <w:vAlign w:val="center"/>
          </w:tcPr>
          <w:p w14:paraId="71DFB872"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2EB3D3EB" w14:textId="77777777" w:rsidR="008377B8" w:rsidRDefault="008377B8">
            <w:pPr>
              <w:pStyle w:val="afa"/>
              <w:jc w:val="center"/>
            </w:pPr>
          </w:p>
        </w:tc>
        <w:tc>
          <w:tcPr>
            <w:tcW w:w="224" w:type="pct"/>
            <w:vMerge/>
            <w:shd w:val="clear" w:color="auto" w:fill="FFFFFF" w:themeFill="background1"/>
            <w:vAlign w:val="center"/>
          </w:tcPr>
          <w:p w14:paraId="43D5A46E" w14:textId="77777777" w:rsidR="008377B8" w:rsidRDefault="008377B8">
            <w:pPr>
              <w:pStyle w:val="afa"/>
              <w:jc w:val="center"/>
            </w:pPr>
          </w:p>
        </w:tc>
        <w:tc>
          <w:tcPr>
            <w:tcW w:w="354" w:type="pct"/>
            <w:shd w:val="clear" w:color="auto" w:fill="FFFFFF" w:themeFill="background1"/>
            <w:vAlign w:val="center"/>
          </w:tcPr>
          <w:p w14:paraId="7611E36E" w14:textId="77777777" w:rsidR="008377B8" w:rsidRDefault="004E01A6">
            <w:pPr>
              <w:pStyle w:val="afa"/>
              <w:jc w:val="center"/>
            </w:pPr>
            <w:r>
              <w:t>3.393</w:t>
            </w:r>
          </w:p>
        </w:tc>
        <w:tc>
          <w:tcPr>
            <w:tcW w:w="367" w:type="pct"/>
            <w:shd w:val="clear" w:color="auto" w:fill="FFFFFF" w:themeFill="background1"/>
            <w:vAlign w:val="center"/>
          </w:tcPr>
          <w:p w14:paraId="274EDA24" w14:textId="77777777" w:rsidR="008377B8" w:rsidRDefault="004E01A6">
            <w:pPr>
              <w:pStyle w:val="afa"/>
              <w:jc w:val="center"/>
            </w:pPr>
            <w:r>
              <w:t>0.071</w:t>
            </w:r>
          </w:p>
        </w:tc>
        <w:tc>
          <w:tcPr>
            <w:tcW w:w="355" w:type="pct"/>
            <w:shd w:val="clear" w:color="auto" w:fill="FFFFFF" w:themeFill="background1"/>
            <w:vAlign w:val="center"/>
          </w:tcPr>
          <w:p w14:paraId="17134F34" w14:textId="77777777" w:rsidR="008377B8" w:rsidRDefault="004E01A6">
            <w:pPr>
              <w:pStyle w:val="afa"/>
              <w:jc w:val="center"/>
            </w:pPr>
            <w:r>
              <w:t>0.342</w:t>
            </w:r>
          </w:p>
        </w:tc>
        <w:tc>
          <w:tcPr>
            <w:tcW w:w="360" w:type="pct"/>
            <w:vMerge/>
            <w:shd w:val="clear" w:color="auto" w:fill="FFFFFF" w:themeFill="background1"/>
            <w:vAlign w:val="center"/>
          </w:tcPr>
          <w:p w14:paraId="5AD2333D" w14:textId="77777777" w:rsidR="008377B8" w:rsidRDefault="008377B8">
            <w:pPr>
              <w:pStyle w:val="afa"/>
              <w:jc w:val="center"/>
            </w:pPr>
          </w:p>
        </w:tc>
        <w:tc>
          <w:tcPr>
            <w:tcW w:w="280" w:type="pct"/>
            <w:shd w:val="clear" w:color="auto" w:fill="FFFFFF" w:themeFill="background1"/>
            <w:vAlign w:val="center"/>
          </w:tcPr>
          <w:p w14:paraId="4D049196" w14:textId="77777777" w:rsidR="008377B8" w:rsidRDefault="004E01A6">
            <w:pPr>
              <w:pStyle w:val="afa"/>
              <w:jc w:val="center"/>
            </w:pPr>
            <w:r>
              <w:t>3.393</w:t>
            </w:r>
          </w:p>
        </w:tc>
        <w:tc>
          <w:tcPr>
            <w:tcW w:w="328" w:type="pct"/>
            <w:shd w:val="clear" w:color="auto" w:fill="FFFFFF" w:themeFill="background1"/>
            <w:vAlign w:val="center"/>
          </w:tcPr>
          <w:p w14:paraId="43520CF2" w14:textId="77777777" w:rsidR="008377B8" w:rsidRDefault="004E01A6">
            <w:pPr>
              <w:pStyle w:val="afa"/>
              <w:jc w:val="center"/>
            </w:pPr>
            <w:r>
              <w:t>0.071</w:t>
            </w:r>
          </w:p>
        </w:tc>
        <w:tc>
          <w:tcPr>
            <w:tcW w:w="374" w:type="pct"/>
            <w:shd w:val="clear" w:color="auto" w:fill="FFFFFF" w:themeFill="background1"/>
            <w:vAlign w:val="center"/>
          </w:tcPr>
          <w:p w14:paraId="3DC77781" w14:textId="77777777" w:rsidR="008377B8" w:rsidRDefault="004E01A6">
            <w:pPr>
              <w:pStyle w:val="afa"/>
              <w:jc w:val="center"/>
            </w:pPr>
            <w:r>
              <w:t>0.342</w:t>
            </w:r>
          </w:p>
        </w:tc>
        <w:tc>
          <w:tcPr>
            <w:tcW w:w="274" w:type="pct"/>
            <w:shd w:val="clear" w:color="auto" w:fill="FFFFFF" w:themeFill="background1"/>
            <w:vAlign w:val="center"/>
          </w:tcPr>
          <w:p w14:paraId="284076AB" w14:textId="77777777" w:rsidR="008377B8" w:rsidRDefault="004E01A6">
            <w:pPr>
              <w:pStyle w:val="afa"/>
              <w:jc w:val="center"/>
            </w:pPr>
            <w:r>
              <w:t>80</w:t>
            </w:r>
          </w:p>
        </w:tc>
        <w:tc>
          <w:tcPr>
            <w:tcW w:w="251" w:type="pct"/>
            <w:shd w:val="clear" w:color="auto" w:fill="FFFFFF" w:themeFill="background1"/>
            <w:vAlign w:val="center"/>
          </w:tcPr>
          <w:p w14:paraId="4C1539B0" w14:textId="77777777" w:rsidR="008377B8" w:rsidRDefault="004E01A6">
            <w:pPr>
              <w:pStyle w:val="afa"/>
              <w:jc w:val="center"/>
            </w:pPr>
            <w:r>
              <w:t>/</w:t>
            </w:r>
          </w:p>
        </w:tc>
        <w:tc>
          <w:tcPr>
            <w:tcW w:w="253" w:type="pct"/>
            <w:vMerge/>
            <w:shd w:val="clear" w:color="auto" w:fill="FFFFFF" w:themeFill="background1"/>
            <w:vAlign w:val="center"/>
          </w:tcPr>
          <w:p w14:paraId="6552FE49" w14:textId="77777777" w:rsidR="008377B8" w:rsidRDefault="008377B8">
            <w:pPr>
              <w:pStyle w:val="afa"/>
              <w:jc w:val="center"/>
            </w:pPr>
          </w:p>
        </w:tc>
        <w:tc>
          <w:tcPr>
            <w:tcW w:w="253" w:type="pct"/>
            <w:vMerge/>
            <w:shd w:val="clear" w:color="auto" w:fill="FFFFFF" w:themeFill="background1"/>
            <w:vAlign w:val="center"/>
          </w:tcPr>
          <w:p w14:paraId="3BF21F32" w14:textId="77777777" w:rsidR="008377B8" w:rsidRDefault="008377B8">
            <w:pPr>
              <w:pStyle w:val="afa"/>
              <w:jc w:val="center"/>
            </w:pPr>
          </w:p>
        </w:tc>
        <w:tc>
          <w:tcPr>
            <w:tcW w:w="248" w:type="pct"/>
            <w:vMerge/>
            <w:shd w:val="clear" w:color="auto" w:fill="FFFFFF" w:themeFill="background1"/>
            <w:vAlign w:val="center"/>
          </w:tcPr>
          <w:p w14:paraId="52A3917D" w14:textId="77777777" w:rsidR="008377B8" w:rsidRDefault="008377B8">
            <w:pPr>
              <w:pStyle w:val="afa"/>
              <w:jc w:val="center"/>
            </w:pPr>
          </w:p>
        </w:tc>
      </w:tr>
      <w:tr w:rsidR="0098437F" w14:paraId="2DFC4102" w14:textId="77777777" w:rsidTr="0024367E">
        <w:trPr>
          <w:trHeight w:val="20"/>
        </w:trPr>
        <w:tc>
          <w:tcPr>
            <w:tcW w:w="252" w:type="pct"/>
            <w:vMerge/>
            <w:shd w:val="clear" w:color="auto" w:fill="FFFFFF" w:themeFill="background1"/>
            <w:vAlign w:val="center"/>
          </w:tcPr>
          <w:p w14:paraId="7789758B" w14:textId="77777777" w:rsidR="008377B8" w:rsidRDefault="008377B8">
            <w:pPr>
              <w:pStyle w:val="afa"/>
              <w:jc w:val="center"/>
            </w:pPr>
          </w:p>
        </w:tc>
        <w:tc>
          <w:tcPr>
            <w:tcW w:w="252" w:type="pct"/>
            <w:vMerge/>
            <w:shd w:val="clear" w:color="auto" w:fill="FFFFFF" w:themeFill="background1"/>
            <w:vAlign w:val="center"/>
          </w:tcPr>
          <w:p w14:paraId="6F6F40DE" w14:textId="77777777" w:rsidR="008377B8" w:rsidRDefault="008377B8">
            <w:pPr>
              <w:pStyle w:val="afa"/>
              <w:jc w:val="center"/>
            </w:pPr>
          </w:p>
        </w:tc>
        <w:tc>
          <w:tcPr>
            <w:tcW w:w="277" w:type="pct"/>
            <w:shd w:val="clear" w:color="auto" w:fill="FFFFFF" w:themeFill="background1"/>
            <w:vAlign w:val="center"/>
          </w:tcPr>
          <w:p w14:paraId="1A1869BB"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359CDFC2" w14:textId="77777777" w:rsidR="008377B8" w:rsidRDefault="008377B8">
            <w:pPr>
              <w:pStyle w:val="afa"/>
              <w:jc w:val="center"/>
            </w:pPr>
          </w:p>
        </w:tc>
        <w:tc>
          <w:tcPr>
            <w:tcW w:w="224" w:type="pct"/>
            <w:vMerge/>
            <w:shd w:val="clear" w:color="auto" w:fill="FFFFFF" w:themeFill="background1"/>
            <w:vAlign w:val="center"/>
          </w:tcPr>
          <w:p w14:paraId="5E40F17D" w14:textId="77777777" w:rsidR="008377B8" w:rsidRDefault="008377B8">
            <w:pPr>
              <w:pStyle w:val="afa"/>
              <w:jc w:val="center"/>
            </w:pPr>
          </w:p>
        </w:tc>
        <w:tc>
          <w:tcPr>
            <w:tcW w:w="354" w:type="pct"/>
            <w:shd w:val="clear" w:color="auto" w:fill="FFFFFF" w:themeFill="background1"/>
            <w:vAlign w:val="center"/>
          </w:tcPr>
          <w:p w14:paraId="7C7D2458" w14:textId="77777777" w:rsidR="008377B8" w:rsidRDefault="004E01A6">
            <w:pPr>
              <w:pStyle w:val="afa"/>
              <w:jc w:val="center"/>
            </w:pPr>
            <w:r>
              <w:t>15.813</w:t>
            </w:r>
          </w:p>
        </w:tc>
        <w:tc>
          <w:tcPr>
            <w:tcW w:w="367" w:type="pct"/>
            <w:shd w:val="clear" w:color="auto" w:fill="FFFFFF" w:themeFill="background1"/>
            <w:vAlign w:val="center"/>
          </w:tcPr>
          <w:p w14:paraId="67E83F4C" w14:textId="77777777" w:rsidR="008377B8" w:rsidRDefault="004E01A6">
            <w:pPr>
              <w:pStyle w:val="afa"/>
              <w:jc w:val="center"/>
            </w:pPr>
            <w:r>
              <w:t>0.332</w:t>
            </w:r>
          </w:p>
        </w:tc>
        <w:tc>
          <w:tcPr>
            <w:tcW w:w="355" w:type="pct"/>
            <w:shd w:val="clear" w:color="auto" w:fill="FFFFFF" w:themeFill="background1"/>
            <w:vAlign w:val="center"/>
          </w:tcPr>
          <w:p w14:paraId="53D14636" w14:textId="77777777" w:rsidR="008377B8" w:rsidRDefault="004E01A6">
            <w:pPr>
              <w:pStyle w:val="afa"/>
              <w:jc w:val="center"/>
            </w:pPr>
            <w:r>
              <w:t>1.594</w:t>
            </w:r>
          </w:p>
        </w:tc>
        <w:tc>
          <w:tcPr>
            <w:tcW w:w="360" w:type="pct"/>
            <w:vMerge/>
            <w:shd w:val="clear" w:color="auto" w:fill="FFFFFF" w:themeFill="background1"/>
            <w:vAlign w:val="center"/>
          </w:tcPr>
          <w:p w14:paraId="1E7F6C45" w14:textId="77777777" w:rsidR="008377B8" w:rsidRDefault="008377B8">
            <w:pPr>
              <w:pStyle w:val="afa"/>
              <w:jc w:val="center"/>
            </w:pPr>
          </w:p>
        </w:tc>
        <w:tc>
          <w:tcPr>
            <w:tcW w:w="280" w:type="pct"/>
            <w:shd w:val="clear" w:color="auto" w:fill="FFFFFF" w:themeFill="background1"/>
            <w:vAlign w:val="center"/>
          </w:tcPr>
          <w:p w14:paraId="19696710" w14:textId="77777777" w:rsidR="008377B8" w:rsidRDefault="004E01A6">
            <w:pPr>
              <w:pStyle w:val="afa"/>
              <w:jc w:val="center"/>
            </w:pPr>
            <w:r>
              <w:t>15.813</w:t>
            </w:r>
          </w:p>
        </w:tc>
        <w:tc>
          <w:tcPr>
            <w:tcW w:w="328" w:type="pct"/>
            <w:shd w:val="clear" w:color="auto" w:fill="FFFFFF" w:themeFill="background1"/>
            <w:vAlign w:val="center"/>
          </w:tcPr>
          <w:p w14:paraId="7BA39C0A" w14:textId="77777777" w:rsidR="008377B8" w:rsidRDefault="004E01A6">
            <w:pPr>
              <w:pStyle w:val="afa"/>
              <w:jc w:val="center"/>
            </w:pPr>
            <w:r>
              <w:t>0.332</w:t>
            </w:r>
          </w:p>
        </w:tc>
        <w:tc>
          <w:tcPr>
            <w:tcW w:w="374" w:type="pct"/>
            <w:shd w:val="clear" w:color="auto" w:fill="FFFFFF" w:themeFill="background1"/>
            <w:vAlign w:val="center"/>
          </w:tcPr>
          <w:p w14:paraId="4EA6138F" w14:textId="77777777" w:rsidR="008377B8" w:rsidRDefault="004E01A6">
            <w:pPr>
              <w:pStyle w:val="afa"/>
              <w:jc w:val="center"/>
            </w:pPr>
            <w:r>
              <w:t>1.594</w:t>
            </w:r>
          </w:p>
        </w:tc>
        <w:tc>
          <w:tcPr>
            <w:tcW w:w="274" w:type="pct"/>
            <w:shd w:val="clear" w:color="auto" w:fill="FFFFFF" w:themeFill="background1"/>
            <w:vAlign w:val="center"/>
          </w:tcPr>
          <w:p w14:paraId="54492C64" w14:textId="77777777" w:rsidR="008377B8" w:rsidRDefault="004E01A6">
            <w:pPr>
              <w:pStyle w:val="afa"/>
              <w:jc w:val="center"/>
            </w:pPr>
            <w:r>
              <w:t>180</w:t>
            </w:r>
          </w:p>
        </w:tc>
        <w:tc>
          <w:tcPr>
            <w:tcW w:w="251" w:type="pct"/>
            <w:shd w:val="clear" w:color="auto" w:fill="FFFFFF" w:themeFill="background1"/>
            <w:vAlign w:val="center"/>
          </w:tcPr>
          <w:p w14:paraId="1638D132" w14:textId="77777777" w:rsidR="008377B8" w:rsidRDefault="004E01A6">
            <w:pPr>
              <w:pStyle w:val="afa"/>
              <w:jc w:val="center"/>
            </w:pPr>
            <w:r>
              <w:t>/</w:t>
            </w:r>
          </w:p>
        </w:tc>
        <w:tc>
          <w:tcPr>
            <w:tcW w:w="253" w:type="pct"/>
            <w:vMerge/>
            <w:shd w:val="clear" w:color="auto" w:fill="FFFFFF" w:themeFill="background1"/>
            <w:vAlign w:val="center"/>
          </w:tcPr>
          <w:p w14:paraId="1CBE2EFA" w14:textId="77777777" w:rsidR="008377B8" w:rsidRDefault="008377B8">
            <w:pPr>
              <w:pStyle w:val="afa"/>
              <w:jc w:val="center"/>
            </w:pPr>
          </w:p>
        </w:tc>
        <w:tc>
          <w:tcPr>
            <w:tcW w:w="253" w:type="pct"/>
            <w:vMerge/>
            <w:shd w:val="clear" w:color="auto" w:fill="FFFFFF" w:themeFill="background1"/>
            <w:vAlign w:val="center"/>
          </w:tcPr>
          <w:p w14:paraId="471CEF0F" w14:textId="77777777" w:rsidR="008377B8" w:rsidRDefault="008377B8">
            <w:pPr>
              <w:pStyle w:val="afa"/>
              <w:jc w:val="center"/>
            </w:pPr>
          </w:p>
        </w:tc>
        <w:tc>
          <w:tcPr>
            <w:tcW w:w="248" w:type="pct"/>
            <w:vMerge/>
            <w:shd w:val="clear" w:color="auto" w:fill="FFFFFF" w:themeFill="background1"/>
            <w:vAlign w:val="center"/>
          </w:tcPr>
          <w:p w14:paraId="3C0BDBCE" w14:textId="77777777" w:rsidR="008377B8" w:rsidRDefault="008377B8">
            <w:pPr>
              <w:pStyle w:val="afa"/>
              <w:jc w:val="center"/>
            </w:pPr>
          </w:p>
        </w:tc>
      </w:tr>
      <w:tr w:rsidR="0098437F" w14:paraId="26CC3789" w14:textId="77777777" w:rsidTr="0024367E">
        <w:trPr>
          <w:trHeight w:val="20"/>
        </w:trPr>
        <w:tc>
          <w:tcPr>
            <w:tcW w:w="252" w:type="pct"/>
            <w:vMerge/>
            <w:shd w:val="clear" w:color="auto" w:fill="FFFFFF" w:themeFill="background1"/>
            <w:vAlign w:val="center"/>
          </w:tcPr>
          <w:p w14:paraId="4156B508" w14:textId="77777777" w:rsidR="008377B8" w:rsidRDefault="008377B8">
            <w:pPr>
              <w:pStyle w:val="afa"/>
              <w:jc w:val="center"/>
            </w:pPr>
          </w:p>
        </w:tc>
        <w:tc>
          <w:tcPr>
            <w:tcW w:w="252" w:type="pct"/>
            <w:vMerge/>
            <w:shd w:val="clear" w:color="auto" w:fill="FFFFFF" w:themeFill="background1"/>
            <w:vAlign w:val="center"/>
          </w:tcPr>
          <w:p w14:paraId="366BBC70" w14:textId="77777777" w:rsidR="008377B8" w:rsidRDefault="008377B8">
            <w:pPr>
              <w:pStyle w:val="afa"/>
              <w:jc w:val="center"/>
            </w:pPr>
          </w:p>
        </w:tc>
        <w:tc>
          <w:tcPr>
            <w:tcW w:w="277" w:type="pct"/>
            <w:shd w:val="clear" w:color="auto" w:fill="FFFFFF" w:themeFill="background1"/>
            <w:vAlign w:val="center"/>
          </w:tcPr>
          <w:p w14:paraId="5E28E7EE" w14:textId="77777777" w:rsidR="008377B8" w:rsidRDefault="004E01A6">
            <w:pPr>
              <w:pStyle w:val="afa"/>
              <w:jc w:val="center"/>
            </w:pPr>
            <w:r>
              <w:t>VOCs</w:t>
            </w:r>
          </w:p>
        </w:tc>
        <w:tc>
          <w:tcPr>
            <w:tcW w:w="298" w:type="pct"/>
            <w:vMerge/>
            <w:shd w:val="clear" w:color="auto" w:fill="FFFFFF" w:themeFill="background1"/>
            <w:vAlign w:val="center"/>
          </w:tcPr>
          <w:p w14:paraId="62568E18" w14:textId="77777777" w:rsidR="008377B8" w:rsidRDefault="008377B8">
            <w:pPr>
              <w:pStyle w:val="afa"/>
              <w:jc w:val="center"/>
            </w:pPr>
          </w:p>
        </w:tc>
        <w:tc>
          <w:tcPr>
            <w:tcW w:w="224" w:type="pct"/>
            <w:vMerge/>
            <w:shd w:val="clear" w:color="auto" w:fill="FFFFFF" w:themeFill="background1"/>
            <w:vAlign w:val="center"/>
          </w:tcPr>
          <w:p w14:paraId="2D96197E" w14:textId="77777777" w:rsidR="008377B8" w:rsidRDefault="008377B8">
            <w:pPr>
              <w:pStyle w:val="afa"/>
              <w:jc w:val="center"/>
            </w:pPr>
          </w:p>
        </w:tc>
        <w:tc>
          <w:tcPr>
            <w:tcW w:w="354" w:type="pct"/>
            <w:shd w:val="clear" w:color="auto" w:fill="FFFFFF" w:themeFill="background1"/>
            <w:vAlign w:val="center"/>
          </w:tcPr>
          <w:p w14:paraId="725CCA64" w14:textId="77777777" w:rsidR="008377B8" w:rsidRDefault="004E01A6">
            <w:pPr>
              <w:pStyle w:val="afa"/>
              <w:jc w:val="center"/>
            </w:pPr>
            <w:r>
              <w:t>1373.681</w:t>
            </w:r>
          </w:p>
        </w:tc>
        <w:tc>
          <w:tcPr>
            <w:tcW w:w="367" w:type="pct"/>
            <w:shd w:val="clear" w:color="auto" w:fill="FFFFFF" w:themeFill="background1"/>
            <w:vAlign w:val="center"/>
          </w:tcPr>
          <w:p w14:paraId="6CCD5370" w14:textId="77777777" w:rsidR="008377B8" w:rsidRDefault="004E01A6">
            <w:pPr>
              <w:pStyle w:val="afa"/>
              <w:jc w:val="center"/>
            </w:pPr>
            <w:r>
              <w:t>28.847</w:t>
            </w:r>
          </w:p>
        </w:tc>
        <w:tc>
          <w:tcPr>
            <w:tcW w:w="355" w:type="pct"/>
            <w:shd w:val="clear" w:color="auto" w:fill="FFFFFF" w:themeFill="background1"/>
            <w:vAlign w:val="center"/>
          </w:tcPr>
          <w:p w14:paraId="1C06EC4C" w14:textId="77777777" w:rsidR="008377B8" w:rsidRDefault="004E01A6">
            <w:pPr>
              <w:pStyle w:val="afa"/>
              <w:jc w:val="center"/>
            </w:pPr>
            <w:r>
              <w:t>138.467</w:t>
            </w:r>
          </w:p>
        </w:tc>
        <w:tc>
          <w:tcPr>
            <w:tcW w:w="360" w:type="pct"/>
            <w:vMerge/>
            <w:shd w:val="clear" w:color="auto" w:fill="FFFFFF" w:themeFill="background1"/>
            <w:vAlign w:val="center"/>
          </w:tcPr>
          <w:p w14:paraId="50A3D5C8" w14:textId="77777777" w:rsidR="008377B8" w:rsidRDefault="008377B8">
            <w:pPr>
              <w:pStyle w:val="afa"/>
              <w:jc w:val="center"/>
            </w:pPr>
          </w:p>
        </w:tc>
        <w:tc>
          <w:tcPr>
            <w:tcW w:w="280" w:type="pct"/>
            <w:shd w:val="clear" w:color="auto" w:fill="FFFFFF" w:themeFill="background1"/>
            <w:vAlign w:val="center"/>
          </w:tcPr>
          <w:p w14:paraId="384D4002" w14:textId="77777777" w:rsidR="008377B8" w:rsidRDefault="004E01A6">
            <w:pPr>
              <w:pStyle w:val="afa"/>
              <w:jc w:val="center"/>
            </w:pPr>
            <w:r>
              <w:t>27.480</w:t>
            </w:r>
          </w:p>
        </w:tc>
        <w:tc>
          <w:tcPr>
            <w:tcW w:w="328" w:type="pct"/>
            <w:shd w:val="clear" w:color="auto" w:fill="FFFFFF" w:themeFill="background1"/>
            <w:vAlign w:val="center"/>
          </w:tcPr>
          <w:p w14:paraId="069D6B37" w14:textId="77777777" w:rsidR="008377B8" w:rsidRDefault="004E01A6">
            <w:pPr>
              <w:pStyle w:val="afa"/>
              <w:jc w:val="center"/>
            </w:pPr>
            <w:r>
              <w:t>0.577</w:t>
            </w:r>
          </w:p>
        </w:tc>
        <w:tc>
          <w:tcPr>
            <w:tcW w:w="374" w:type="pct"/>
            <w:shd w:val="clear" w:color="auto" w:fill="FFFFFF" w:themeFill="background1"/>
            <w:vAlign w:val="center"/>
          </w:tcPr>
          <w:p w14:paraId="6026D254" w14:textId="77777777" w:rsidR="008377B8" w:rsidRDefault="004E01A6">
            <w:pPr>
              <w:pStyle w:val="afa"/>
              <w:jc w:val="center"/>
            </w:pPr>
            <w:r>
              <w:t>2.77</w:t>
            </w:r>
          </w:p>
        </w:tc>
        <w:tc>
          <w:tcPr>
            <w:tcW w:w="274" w:type="pct"/>
            <w:shd w:val="clear" w:color="auto" w:fill="FFFFFF" w:themeFill="background1"/>
            <w:vAlign w:val="center"/>
          </w:tcPr>
          <w:p w14:paraId="4C5FC6F1" w14:textId="77777777" w:rsidR="008377B8" w:rsidRDefault="004E01A6">
            <w:pPr>
              <w:pStyle w:val="afa"/>
              <w:jc w:val="center"/>
            </w:pPr>
            <w:r>
              <w:t>30</w:t>
            </w:r>
          </w:p>
        </w:tc>
        <w:tc>
          <w:tcPr>
            <w:tcW w:w="251" w:type="pct"/>
            <w:shd w:val="clear" w:color="auto" w:fill="FFFFFF" w:themeFill="background1"/>
            <w:vAlign w:val="center"/>
          </w:tcPr>
          <w:p w14:paraId="115FF102" w14:textId="77777777" w:rsidR="008377B8" w:rsidRDefault="004E01A6">
            <w:pPr>
              <w:pStyle w:val="afa"/>
              <w:jc w:val="center"/>
            </w:pPr>
            <w:r>
              <w:t>32</w:t>
            </w:r>
          </w:p>
        </w:tc>
        <w:tc>
          <w:tcPr>
            <w:tcW w:w="253" w:type="pct"/>
            <w:vMerge/>
            <w:shd w:val="clear" w:color="auto" w:fill="FFFFFF" w:themeFill="background1"/>
            <w:vAlign w:val="center"/>
          </w:tcPr>
          <w:p w14:paraId="28AD8AF5" w14:textId="77777777" w:rsidR="008377B8" w:rsidRDefault="008377B8">
            <w:pPr>
              <w:pStyle w:val="afa"/>
              <w:jc w:val="center"/>
            </w:pPr>
          </w:p>
        </w:tc>
        <w:tc>
          <w:tcPr>
            <w:tcW w:w="253" w:type="pct"/>
            <w:vMerge/>
            <w:shd w:val="clear" w:color="auto" w:fill="FFFFFF" w:themeFill="background1"/>
            <w:vAlign w:val="center"/>
          </w:tcPr>
          <w:p w14:paraId="24B89972" w14:textId="77777777" w:rsidR="008377B8" w:rsidRDefault="008377B8">
            <w:pPr>
              <w:pStyle w:val="afa"/>
              <w:jc w:val="center"/>
            </w:pPr>
          </w:p>
        </w:tc>
        <w:tc>
          <w:tcPr>
            <w:tcW w:w="248" w:type="pct"/>
            <w:vMerge/>
            <w:shd w:val="clear" w:color="auto" w:fill="FFFFFF" w:themeFill="background1"/>
            <w:vAlign w:val="center"/>
          </w:tcPr>
          <w:p w14:paraId="58E365FB" w14:textId="77777777" w:rsidR="008377B8" w:rsidRDefault="008377B8">
            <w:pPr>
              <w:pStyle w:val="afa"/>
              <w:jc w:val="center"/>
            </w:pPr>
          </w:p>
        </w:tc>
      </w:tr>
      <w:tr w:rsidR="0098437F" w14:paraId="1B050C0D" w14:textId="77777777" w:rsidTr="0024367E">
        <w:trPr>
          <w:trHeight w:val="20"/>
        </w:trPr>
        <w:tc>
          <w:tcPr>
            <w:tcW w:w="252" w:type="pct"/>
            <w:vMerge/>
            <w:shd w:val="clear" w:color="auto" w:fill="FFFFFF" w:themeFill="background1"/>
            <w:vAlign w:val="center"/>
          </w:tcPr>
          <w:p w14:paraId="037B4516" w14:textId="77777777" w:rsidR="008377B8" w:rsidRDefault="008377B8">
            <w:pPr>
              <w:pStyle w:val="afa"/>
              <w:jc w:val="center"/>
            </w:pPr>
          </w:p>
        </w:tc>
        <w:tc>
          <w:tcPr>
            <w:tcW w:w="252" w:type="pct"/>
            <w:vMerge/>
            <w:shd w:val="clear" w:color="auto" w:fill="FFFFFF" w:themeFill="background1"/>
            <w:vAlign w:val="center"/>
          </w:tcPr>
          <w:p w14:paraId="2B1606F4" w14:textId="77777777" w:rsidR="008377B8" w:rsidRDefault="008377B8">
            <w:pPr>
              <w:pStyle w:val="afa"/>
              <w:jc w:val="center"/>
            </w:pPr>
          </w:p>
        </w:tc>
        <w:tc>
          <w:tcPr>
            <w:tcW w:w="277" w:type="pct"/>
            <w:shd w:val="clear" w:color="auto" w:fill="FFFFFF" w:themeFill="background1"/>
            <w:vAlign w:val="center"/>
          </w:tcPr>
          <w:p w14:paraId="07158DB2" w14:textId="77777777" w:rsidR="008377B8" w:rsidRDefault="004E01A6">
            <w:pPr>
              <w:pStyle w:val="afa"/>
              <w:jc w:val="center"/>
            </w:pPr>
            <w:r>
              <w:t>二甲苯</w:t>
            </w:r>
          </w:p>
        </w:tc>
        <w:tc>
          <w:tcPr>
            <w:tcW w:w="298" w:type="pct"/>
            <w:vMerge/>
            <w:shd w:val="clear" w:color="auto" w:fill="FFFFFF" w:themeFill="background1"/>
            <w:vAlign w:val="center"/>
          </w:tcPr>
          <w:p w14:paraId="60E98AFA" w14:textId="77777777" w:rsidR="008377B8" w:rsidRDefault="008377B8">
            <w:pPr>
              <w:pStyle w:val="afa"/>
              <w:jc w:val="center"/>
            </w:pPr>
          </w:p>
        </w:tc>
        <w:tc>
          <w:tcPr>
            <w:tcW w:w="224" w:type="pct"/>
            <w:vMerge/>
            <w:shd w:val="clear" w:color="auto" w:fill="FFFFFF" w:themeFill="background1"/>
            <w:vAlign w:val="center"/>
          </w:tcPr>
          <w:p w14:paraId="7A858430" w14:textId="77777777" w:rsidR="008377B8" w:rsidRDefault="008377B8">
            <w:pPr>
              <w:pStyle w:val="afa"/>
              <w:jc w:val="center"/>
            </w:pPr>
          </w:p>
        </w:tc>
        <w:tc>
          <w:tcPr>
            <w:tcW w:w="354" w:type="pct"/>
            <w:shd w:val="clear" w:color="auto" w:fill="FFFFFF" w:themeFill="background1"/>
            <w:vAlign w:val="center"/>
          </w:tcPr>
          <w:p w14:paraId="6F2D30CD" w14:textId="77777777" w:rsidR="008377B8" w:rsidRDefault="004E01A6">
            <w:pPr>
              <w:pStyle w:val="afa"/>
              <w:jc w:val="center"/>
            </w:pPr>
            <w:r>
              <w:t>9.643</w:t>
            </w:r>
          </w:p>
        </w:tc>
        <w:tc>
          <w:tcPr>
            <w:tcW w:w="367" w:type="pct"/>
            <w:shd w:val="clear" w:color="auto" w:fill="FFFFFF" w:themeFill="background1"/>
            <w:vAlign w:val="center"/>
          </w:tcPr>
          <w:p w14:paraId="33B622FB" w14:textId="77777777" w:rsidR="008377B8" w:rsidRDefault="004E01A6">
            <w:pPr>
              <w:pStyle w:val="afa"/>
              <w:jc w:val="center"/>
            </w:pPr>
            <w:r>
              <w:t>0.203</w:t>
            </w:r>
          </w:p>
        </w:tc>
        <w:tc>
          <w:tcPr>
            <w:tcW w:w="355" w:type="pct"/>
            <w:shd w:val="clear" w:color="auto" w:fill="FFFFFF" w:themeFill="background1"/>
            <w:vAlign w:val="center"/>
          </w:tcPr>
          <w:p w14:paraId="6D68D06C" w14:textId="77777777" w:rsidR="008377B8" w:rsidRDefault="004E01A6">
            <w:pPr>
              <w:pStyle w:val="afa"/>
              <w:jc w:val="center"/>
              <w:rPr>
                <w:szCs w:val="21"/>
              </w:rPr>
            </w:pPr>
            <w:r>
              <w:t>0.972</w:t>
            </w:r>
          </w:p>
        </w:tc>
        <w:tc>
          <w:tcPr>
            <w:tcW w:w="360" w:type="pct"/>
            <w:vMerge/>
            <w:shd w:val="clear" w:color="auto" w:fill="FFFFFF" w:themeFill="background1"/>
            <w:vAlign w:val="center"/>
          </w:tcPr>
          <w:p w14:paraId="6910A5E2" w14:textId="77777777" w:rsidR="008377B8" w:rsidRDefault="008377B8">
            <w:pPr>
              <w:pStyle w:val="afa"/>
              <w:jc w:val="center"/>
            </w:pPr>
          </w:p>
        </w:tc>
        <w:tc>
          <w:tcPr>
            <w:tcW w:w="280" w:type="pct"/>
            <w:shd w:val="clear" w:color="auto" w:fill="FFFFFF" w:themeFill="background1"/>
            <w:vAlign w:val="center"/>
          </w:tcPr>
          <w:p w14:paraId="3EB8C99C" w14:textId="77777777" w:rsidR="008377B8" w:rsidRDefault="004E01A6">
            <w:pPr>
              <w:pStyle w:val="afa"/>
              <w:jc w:val="center"/>
            </w:pPr>
            <w:r>
              <w:t>0.188</w:t>
            </w:r>
          </w:p>
        </w:tc>
        <w:tc>
          <w:tcPr>
            <w:tcW w:w="328" w:type="pct"/>
            <w:shd w:val="clear" w:color="auto" w:fill="FFFFFF" w:themeFill="background1"/>
            <w:vAlign w:val="center"/>
          </w:tcPr>
          <w:p w14:paraId="521B3ED6" w14:textId="77777777" w:rsidR="008377B8" w:rsidRDefault="004E01A6">
            <w:pPr>
              <w:pStyle w:val="afa"/>
              <w:jc w:val="center"/>
            </w:pPr>
            <w:r>
              <w:t>0.004</w:t>
            </w:r>
          </w:p>
        </w:tc>
        <w:tc>
          <w:tcPr>
            <w:tcW w:w="374" w:type="pct"/>
            <w:shd w:val="clear" w:color="auto" w:fill="FFFFFF" w:themeFill="background1"/>
            <w:vAlign w:val="center"/>
          </w:tcPr>
          <w:p w14:paraId="7A46776C" w14:textId="77777777" w:rsidR="008377B8" w:rsidRDefault="004E01A6">
            <w:pPr>
              <w:pStyle w:val="afa"/>
              <w:jc w:val="center"/>
              <w:rPr>
                <w:szCs w:val="21"/>
              </w:rPr>
            </w:pPr>
            <w:r>
              <w:t>0.019</w:t>
            </w:r>
          </w:p>
        </w:tc>
        <w:tc>
          <w:tcPr>
            <w:tcW w:w="274" w:type="pct"/>
            <w:shd w:val="clear" w:color="auto" w:fill="FFFFFF" w:themeFill="background1"/>
            <w:vAlign w:val="center"/>
          </w:tcPr>
          <w:p w14:paraId="7C6068B6" w14:textId="77777777" w:rsidR="008377B8" w:rsidRDefault="004E01A6">
            <w:pPr>
              <w:pStyle w:val="afa"/>
              <w:jc w:val="center"/>
            </w:pPr>
            <w:r>
              <w:t>12</w:t>
            </w:r>
          </w:p>
        </w:tc>
        <w:tc>
          <w:tcPr>
            <w:tcW w:w="251" w:type="pct"/>
            <w:shd w:val="clear" w:color="auto" w:fill="FFFFFF" w:themeFill="background1"/>
            <w:vAlign w:val="center"/>
          </w:tcPr>
          <w:p w14:paraId="199DFF56" w14:textId="77777777" w:rsidR="008377B8" w:rsidRDefault="004E01A6">
            <w:pPr>
              <w:pStyle w:val="afa"/>
              <w:jc w:val="center"/>
            </w:pPr>
            <w:r>
              <w:t>4.5</w:t>
            </w:r>
          </w:p>
        </w:tc>
        <w:tc>
          <w:tcPr>
            <w:tcW w:w="253" w:type="pct"/>
            <w:vMerge/>
            <w:shd w:val="clear" w:color="auto" w:fill="FFFFFF" w:themeFill="background1"/>
            <w:vAlign w:val="center"/>
          </w:tcPr>
          <w:p w14:paraId="5D594B66" w14:textId="77777777" w:rsidR="008377B8" w:rsidRDefault="008377B8">
            <w:pPr>
              <w:pStyle w:val="afa"/>
              <w:jc w:val="center"/>
            </w:pPr>
          </w:p>
        </w:tc>
        <w:tc>
          <w:tcPr>
            <w:tcW w:w="253" w:type="pct"/>
            <w:vMerge/>
            <w:shd w:val="clear" w:color="auto" w:fill="FFFFFF" w:themeFill="background1"/>
            <w:vAlign w:val="center"/>
          </w:tcPr>
          <w:p w14:paraId="45AE7AFF" w14:textId="77777777" w:rsidR="008377B8" w:rsidRDefault="008377B8">
            <w:pPr>
              <w:pStyle w:val="afa"/>
              <w:jc w:val="center"/>
            </w:pPr>
          </w:p>
        </w:tc>
        <w:tc>
          <w:tcPr>
            <w:tcW w:w="248" w:type="pct"/>
            <w:vMerge/>
            <w:shd w:val="clear" w:color="auto" w:fill="FFFFFF" w:themeFill="background1"/>
            <w:vAlign w:val="center"/>
          </w:tcPr>
          <w:p w14:paraId="51B1548A" w14:textId="77777777" w:rsidR="008377B8" w:rsidRDefault="008377B8">
            <w:pPr>
              <w:pStyle w:val="afa"/>
              <w:jc w:val="center"/>
            </w:pPr>
          </w:p>
        </w:tc>
      </w:tr>
      <w:tr w:rsidR="0098437F" w14:paraId="49775EC1" w14:textId="77777777" w:rsidTr="0024367E">
        <w:trPr>
          <w:trHeight w:val="20"/>
        </w:trPr>
        <w:tc>
          <w:tcPr>
            <w:tcW w:w="252" w:type="pct"/>
            <w:vMerge/>
            <w:shd w:val="clear" w:color="auto" w:fill="FFFFFF" w:themeFill="background1"/>
            <w:vAlign w:val="center"/>
          </w:tcPr>
          <w:p w14:paraId="2BAC0100" w14:textId="77777777" w:rsidR="008377B8" w:rsidRDefault="008377B8">
            <w:pPr>
              <w:pStyle w:val="afa"/>
              <w:jc w:val="center"/>
            </w:pPr>
          </w:p>
        </w:tc>
        <w:tc>
          <w:tcPr>
            <w:tcW w:w="252" w:type="pct"/>
            <w:vMerge/>
            <w:shd w:val="clear" w:color="auto" w:fill="FFFFFF" w:themeFill="background1"/>
            <w:vAlign w:val="center"/>
          </w:tcPr>
          <w:p w14:paraId="00AF3246" w14:textId="77777777" w:rsidR="008377B8" w:rsidRDefault="008377B8">
            <w:pPr>
              <w:pStyle w:val="afa"/>
              <w:jc w:val="center"/>
            </w:pPr>
          </w:p>
        </w:tc>
        <w:tc>
          <w:tcPr>
            <w:tcW w:w="277" w:type="pct"/>
            <w:shd w:val="clear" w:color="auto" w:fill="FFFFFF" w:themeFill="background1"/>
            <w:vAlign w:val="center"/>
          </w:tcPr>
          <w:p w14:paraId="5C284FAA" w14:textId="77777777" w:rsidR="008377B8" w:rsidRDefault="004E01A6">
            <w:pPr>
              <w:pStyle w:val="afa"/>
              <w:jc w:val="center"/>
            </w:pPr>
            <w:r>
              <w:t>苯系物</w:t>
            </w:r>
          </w:p>
        </w:tc>
        <w:tc>
          <w:tcPr>
            <w:tcW w:w="298" w:type="pct"/>
            <w:vMerge/>
            <w:shd w:val="clear" w:color="auto" w:fill="FFFFFF" w:themeFill="background1"/>
            <w:vAlign w:val="center"/>
          </w:tcPr>
          <w:p w14:paraId="11851B5B" w14:textId="77777777" w:rsidR="008377B8" w:rsidRDefault="008377B8">
            <w:pPr>
              <w:pStyle w:val="afa"/>
              <w:jc w:val="center"/>
            </w:pPr>
          </w:p>
        </w:tc>
        <w:tc>
          <w:tcPr>
            <w:tcW w:w="224" w:type="pct"/>
            <w:vMerge/>
            <w:shd w:val="clear" w:color="auto" w:fill="FFFFFF" w:themeFill="background1"/>
            <w:vAlign w:val="center"/>
          </w:tcPr>
          <w:p w14:paraId="3A7734E5" w14:textId="77777777" w:rsidR="008377B8" w:rsidRDefault="008377B8">
            <w:pPr>
              <w:pStyle w:val="afa"/>
              <w:jc w:val="center"/>
            </w:pPr>
          </w:p>
        </w:tc>
        <w:tc>
          <w:tcPr>
            <w:tcW w:w="354" w:type="pct"/>
            <w:shd w:val="clear" w:color="auto" w:fill="FFFFFF" w:themeFill="background1"/>
            <w:vAlign w:val="center"/>
          </w:tcPr>
          <w:p w14:paraId="0A350FEF" w14:textId="77777777" w:rsidR="008377B8" w:rsidRDefault="004E01A6">
            <w:pPr>
              <w:pStyle w:val="afa"/>
              <w:jc w:val="center"/>
            </w:pPr>
            <w:r>
              <w:t>78.790</w:t>
            </w:r>
          </w:p>
        </w:tc>
        <w:tc>
          <w:tcPr>
            <w:tcW w:w="367" w:type="pct"/>
            <w:shd w:val="clear" w:color="auto" w:fill="FFFFFF" w:themeFill="background1"/>
            <w:vAlign w:val="center"/>
          </w:tcPr>
          <w:p w14:paraId="30B0F607" w14:textId="77777777" w:rsidR="008377B8" w:rsidRDefault="004E01A6">
            <w:pPr>
              <w:pStyle w:val="afa"/>
              <w:jc w:val="center"/>
            </w:pPr>
            <w:r>
              <w:t>1.655</w:t>
            </w:r>
          </w:p>
        </w:tc>
        <w:tc>
          <w:tcPr>
            <w:tcW w:w="355" w:type="pct"/>
            <w:shd w:val="clear" w:color="auto" w:fill="FFFFFF" w:themeFill="background1"/>
            <w:vAlign w:val="center"/>
          </w:tcPr>
          <w:p w14:paraId="0FDB38D9" w14:textId="77777777" w:rsidR="008377B8" w:rsidRDefault="004E01A6">
            <w:pPr>
              <w:pStyle w:val="afa"/>
              <w:jc w:val="center"/>
              <w:rPr>
                <w:szCs w:val="21"/>
              </w:rPr>
            </w:pPr>
            <w:r>
              <w:t>7.942</w:t>
            </w:r>
          </w:p>
        </w:tc>
        <w:tc>
          <w:tcPr>
            <w:tcW w:w="360" w:type="pct"/>
            <w:vMerge/>
            <w:shd w:val="clear" w:color="auto" w:fill="FFFFFF" w:themeFill="background1"/>
            <w:vAlign w:val="center"/>
          </w:tcPr>
          <w:p w14:paraId="68208930" w14:textId="77777777" w:rsidR="008377B8" w:rsidRDefault="008377B8">
            <w:pPr>
              <w:pStyle w:val="afa"/>
              <w:jc w:val="center"/>
            </w:pPr>
          </w:p>
        </w:tc>
        <w:tc>
          <w:tcPr>
            <w:tcW w:w="280" w:type="pct"/>
            <w:shd w:val="clear" w:color="auto" w:fill="FFFFFF" w:themeFill="background1"/>
            <w:vAlign w:val="center"/>
          </w:tcPr>
          <w:p w14:paraId="433BE4A8" w14:textId="77777777" w:rsidR="008377B8" w:rsidRDefault="004E01A6">
            <w:pPr>
              <w:pStyle w:val="afa"/>
              <w:jc w:val="center"/>
            </w:pPr>
            <w:r>
              <w:t>1.577</w:t>
            </w:r>
          </w:p>
        </w:tc>
        <w:tc>
          <w:tcPr>
            <w:tcW w:w="328" w:type="pct"/>
            <w:shd w:val="clear" w:color="auto" w:fill="FFFFFF" w:themeFill="background1"/>
            <w:vAlign w:val="center"/>
          </w:tcPr>
          <w:p w14:paraId="6BBFE249" w14:textId="77777777" w:rsidR="008377B8" w:rsidRDefault="004E01A6">
            <w:pPr>
              <w:pStyle w:val="afa"/>
              <w:jc w:val="center"/>
            </w:pPr>
            <w:r>
              <w:t>0.033</w:t>
            </w:r>
          </w:p>
        </w:tc>
        <w:tc>
          <w:tcPr>
            <w:tcW w:w="374" w:type="pct"/>
            <w:shd w:val="clear" w:color="auto" w:fill="FFFFFF" w:themeFill="background1"/>
            <w:vAlign w:val="center"/>
          </w:tcPr>
          <w:p w14:paraId="3B5901E2" w14:textId="77777777" w:rsidR="008377B8" w:rsidRDefault="004E01A6">
            <w:pPr>
              <w:pStyle w:val="afa"/>
              <w:jc w:val="center"/>
              <w:rPr>
                <w:szCs w:val="21"/>
              </w:rPr>
            </w:pPr>
            <w:r>
              <w:t>0.159</w:t>
            </w:r>
          </w:p>
        </w:tc>
        <w:tc>
          <w:tcPr>
            <w:tcW w:w="274" w:type="pct"/>
            <w:shd w:val="clear" w:color="auto" w:fill="FFFFFF" w:themeFill="background1"/>
            <w:vAlign w:val="center"/>
          </w:tcPr>
          <w:p w14:paraId="60A9FC36" w14:textId="77777777" w:rsidR="008377B8" w:rsidRDefault="004E01A6">
            <w:pPr>
              <w:pStyle w:val="afa"/>
              <w:jc w:val="center"/>
            </w:pPr>
            <w:r>
              <w:t>20</w:t>
            </w:r>
          </w:p>
        </w:tc>
        <w:tc>
          <w:tcPr>
            <w:tcW w:w="251" w:type="pct"/>
            <w:shd w:val="clear" w:color="auto" w:fill="FFFFFF" w:themeFill="background1"/>
            <w:vAlign w:val="center"/>
          </w:tcPr>
          <w:p w14:paraId="743D9DE6" w14:textId="77777777" w:rsidR="008377B8" w:rsidRDefault="004E01A6">
            <w:pPr>
              <w:pStyle w:val="afa"/>
              <w:jc w:val="center"/>
            </w:pPr>
            <w:r>
              <w:t>8</w:t>
            </w:r>
          </w:p>
        </w:tc>
        <w:tc>
          <w:tcPr>
            <w:tcW w:w="253" w:type="pct"/>
            <w:vMerge/>
            <w:shd w:val="clear" w:color="auto" w:fill="FFFFFF" w:themeFill="background1"/>
            <w:vAlign w:val="center"/>
          </w:tcPr>
          <w:p w14:paraId="7ADF6B2D" w14:textId="77777777" w:rsidR="008377B8" w:rsidRDefault="008377B8">
            <w:pPr>
              <w:pStyle w:val="afa"/>
              <w:jc w:val="center"/>
            </w:pPr>
          </w:p>
        </w:tc>
        <w:tc>
          <w:tcPr>
            <w:tcW w:w="253" w:type="pct"/>
            <w:vMerge/>
            <w:shd w:val="clear" w:color="auto" w:fill="FFFFFF" w:themeFill="background1"/>
            <w:vAlign w:val="center"/>
          </w:tcPr>
          <w:p w14:paraId="681F8978" w14:textId="77777777" w:rsidR="008377B8" w:rsidRDefault="008377B8">
            <w:pPr>
              <w:pStyle w:val="afa"/>
              <w:jc w:val="center"/>
            </w:pPr>
          </w:p>
        </w:tc>
        <w:tc>
          <w:tcPr>
            <w:tcW w:w="248" w:type="pct"/>
            <w:vMerge/>
            <w:shd w:val="clear" w:color="auto" w:fill="FFFFFF" w:themeFill="background1"/>
            <w:vAlign w:val="center"/>
          </w:tcPr>
          <w:p w14:paraId="1CE99EA2" w14:textId="77777777" w:rsidR="008377B8" w:rsidRDefault="008377B8">
            <w:pPr>
              <w:pStyle w:val="afa"/>
              <w:jc w:val="center"/>
            </w:pPr>
          </w:p>
        </w:tc>
      </w:tr>
      <w:tr w:rsidR="0098437F" w14:paraId="43E42B7D" w14:textId="77777777" w:rsidTr="0024367E">
        <w:trPr>
          <w:trHeight w:val="20"/>
        </w:trPr>
        <w:tc>
          <w:tcPr>
            <w:tcW w:w="252" w:type="pct"/>
            <w:vMerge w:val="restart"/>
            <w:shd w:val="clear" w:color="auto" w:fill="FFFFFF" w:themeFill="background1"/>
            <w:vAlign w:val="center"/>
          </w:tcPr>
          <w:p w14:paraId="037AEAE8" w14:textId="77777777" w:rsidR="008377B8" w:rsidRDefault="004E01A6">
            <w:pPr>
              <w:pStyle w:val="afa"/>
              <w:jc w:val="center"/>
            </w:pPr>
            <w:r>
              <w:t>P4</w:t>
            </w:r>
          </w:p>
        </w:tc>
        <w:tc>
          <w:tcPr>
            <w:tcW w:w="252" w:type="pct"/>
            <w:vMerge w:val="restart"/>
            <w:shd w:val="clear" w:color="auto" w:fill="FFFFFF" w:themeFill="background1"/>
            <w:vAlign w:val="center"/>
          </w:tcPr>
          <w:p w14:paraId="1D928320" w14:textId="77777777" w:rsidR="008377B8" w:rsidRDefault="004E01A6">
            <w:pPr>
              <w:pStyle w:val="afa"/>
              <w:jc w:val="center"/>
            </w:pPr>
            <w:r>
              <w:t>喷漆室废气（含空调天然气燃烧器燃烧废气）</w:t>
            </w:r>
          </w:p>
        </w:tc>
        <w:tc>
          <w:tcPr>
            <w:tcW w:w="277" w:type="pct"/>
            <w:shd w:val="clear" w:color="auto" w:fill="FFFFFF" w:themeFill="background1"/>
            <w:vAlign w:val="center"/>
          </w:tcPr>
          <w:p w14:paraId="18BD28FC" w14:textId="77777777" w:rsidR="008377B8" w:rsidRDefault="004E01A6">
            <w:pPr>
              <w:pStyle w:val="afa"/>
              <w:jc w:val="center"/>
            </w:pPr>
            <w:r>
              <w:t>颗粒物</w:t>
            </w:r>
          </w:p>
        </w:tc>
        <w:tc>
          <w:tcPr>
            <w:tcW w:w="298" w:type="pct"/>
            <w:vMerge w:val="restart"/>
            <w:shd w:val="clear" w:color="auto" w:fill="FFFFFF" w:themeFill="background1"/>
            <w:vAlign w:val="center"/>
          </w:tcPr>
          <w:p w14:paraId="2BDA1487" w14:textId="77777777" w:rsidR="008377B8" w:rsidRDefault="004E01A6">
            <w:pPr>
              <w:pStyle w:val="afa"/>
              <w:jc w:val="center"/>
            </w:pPr>
            <w:r>
              <w:t>124000</w:t>
            </w:r>
          </w:p>
        </w:tc>
        <w:tc>
          <w:tcPr>
            <w:tcW w:w="224" w:type="pct"/>
            <w:vMerge w:val="restart"/>
            <w:shd w:val="clear" w:color="auto" w:fill="FFFFFF" w:themeFill="background1"/>
            <w:vAlign w:val="center"/>
          </w:tcPr>
          <w:p w14:paraId="685255BC" w14:textId="77777777" w:rsidR="008377B8" w:rsidRDefault="004E01A6">
            <w:pPr>
              <w:pStyle w:val="afa"/>
              <w:jc w:val="center"/>
            </w:pPr>
            <w:r>
              <w:t>4800</w:t>
            </w:r>
          </w:p>
        </w:tc>
        <w:tc>
          <w:tcPr>
            <w:tcW w:w="354" w:type="pct"/>
            <w:shd w:val="clear" w:color="auto" w:fill="FFFFFF" w:themeFill="background1"/>
            <w:vAlign w:val="center"/>
          </w:tcPr>
          <w:p w14:paraId="39AFED35" w14:textId="77777777" w:rsidR="008377B8" w:rsidRDefault="004E01A6">
            <w:pPr>
              <w:pStyle w:val="afa"/>
              <w:jc w:val="center"/>
            </w:pPr>
            <w:r>
              <w:t>164.338</w:t>
            </w:r>
          </w:p>
        </w:tc>
        <w:tc>
          <w:tcPr>
            <w:tcW w:w="367" w:type="pct"/>
            <w:shd w:val="clear" w:color="auto" w:fill="FFFFFF" w:themeFill="background1"/>
            <w:vAlign w:val="center"/>
          </w:tcPr>
          <w:p w14:paraId="2D2BD0EA" w14:textId="77777777" w:rsidR="008377B8" w:rsidRDefault="004E01A6">
            <w:pPr>
              <w:pStyle w:val="afa"/>
              <w:jc w:val="center"/>
            </w:pPr>
            <w:r>
              <w:t>20.378</w:t>
            </w:r>
          </w:p>
        </w:tc>
        <w:tc>
          <w:tcPr>
            <w:tcW w:w="355" w:type="pct"/>
            <w:shd w:val="clear" w:color="auto" w:fill="FFFFFF" w:themeFill="background1"/>
            <w:vAlign w:val="center"/>
          </w:tcPr>
          <w:p w14:paraId="04FA5F80" w14:textId="77777777" w:rsidR="008377B8" w:rsidRDefault="004E01A6">
            <w:pPr>
              <w:pStyle w:val="afa"/>
              <w:jc w:val="center"/>
            </w:pPr>
            <w:r>
              <w:t>97.814</w:t>
            </w:r>
          </w:p>
        </w:tc>
        <w:tc>
          <w:tcPr>
            <w:tcW w:w="360" w:type="pct"/>
            <w:vMerge w:val="restart"/>
            <w:shd w:val="clear" w:color="auto" w:fill="FFFFFF" w:themeFill="background1"/>
            <w:vAlign w:val="center"/>
          </w:tcPr>
          <w:p w14:paraId="142E77B6" w14:textId="77777777" w:rsidR="008377B8" w:rsidRDefault="004E01A6">
            <w:pPr>
              <w:pStyle w:val="afa"/>
              <w:jc w:val="center"/>
            </w:pPr>
            <w:r>
              <w:t>漆雾经文丘里喷漆室处理，去除率</w:t>
            </w:r>
            <w:r>
              <w:t>98%</w:t>
            </w:r>
            <w:r>
              <w:t>；有机废气经转轮浓缩（</w:t>
            </w:r>
            <w:r>
              <w:t>93%</w:t>
            </w:r>
            <w:r>
              <w:t>）</w:t>
            </w:r>
            <w:r>
              <w:t>+TNV</w:t>
            </w:r>
            <w:r>
              <w:t>焚烧处理，焚烧去除率</w:t>
            </w:r>
            <w:r>
              <w:t>98%</w:t>
            </w:r>
          </w:p>
        </w:tc>
        <w:tc>
          <w:tcPr>
            <w:tcW w:w="280" w:type="pct"/>
            <w:shd w:val="clear" w:color="auto" w:fill="FFFFFF" w:themeFill="background1"/>
            <w:vAlign w:val="center"/>
          </w:tcPr>
          <w:p w14:paraId="55B33C29" w14:textId="77777777" w:rsidR="008377B8" w:rsidRDefault="004E01A6">
            <w:pPr>
              <w:pStyle w:val="afa"/>
              <w:jc w:val="center"/>
            </w:pPr>
            <w:r>
              <w:t>4.065</w:t>
            </w:r>
          </w:p>
        </w:tc>
        <w:tc>
          <w:tcPr>
            <w:tcW w:w="328" w:type="pct"/>
            <w:shd w:val="clear" w:color="auto" w:fill="FFFFFF" w:themeFill="background1"/>
            <w:vAlign w:val="center"/>
          </w:tcPr>
          <w:p w14:paraId="5817CFD4" w14:textId="77777777" w:rsidR="008377B8" w:rsidRDefault="004E01A6">
            <w:pPr>
              <w:pStyle w:val="afa"/>
              <w:jc w:val="center"/>
            </w:pPr>
            <w:r>
              <w:t>0.504</w:t>
            </w:r>
          </w:p>
        </w:tc>
        <w:tc>
          <w:tcPr>
            <w:tcW w:w="374" w:type="pct"/>
            <w:shd w:val="clear" w:color="auto" w:fill="FFFFFF" w:themeFill="background1"/>
            <w:vAlign w:val="center"/>
          </w:tcPr>
          <w:p w14:paraId="248CD72D" w14:textId="77777777" w:rsidR="008377B8" w:rsidRDefault="004E01A6">
            <w:pPr>
              <w:pStyle w:val="afa"/>
              <w:jc w:val="center"/>
            </w:pPr>
            <w:r>
              <w:t>2.417</w:t>
            </w:r>
          </w:p>
        </w:tc>
        <w:tc>
          <w:tcPr>
            <w:tcW w:w="274" w:type="pct"/>
            <w:shd w:val="clear" w:color="auto" w:fill="FFFFFF" w:themeFill="background1"/>
            <w:vAlign w:val="center"/>
          </w:tcPr>
          <w:p w14:paraId="4A27A70C" w14:textId="77777777" w:rsidR="008377B8" w:rsidRDefault="004E01A6">
            <w:pPr>
              <w:pStyle w:val="afa"/>
              <w:jc w:val="center"/>
            </w:pPr>
            <w:r>
              <w:t>15</w:t>
            </w:r>
          </w:p>
        </w:tc>
        <w:tc>
          <w:tcPr>
            <w:tcW w:w="251" w:type="pct"/>
            <w:shd w:val="clear" w:color="auto" w:fill="FFFFFF" w:themeFill="background1"/>
            <w:vAlign w:val="center"/>
          </w:tcPr>
          <w:p w14:paraId="6E405F0F" w14:textId="77777777" w:rsidR="008377B8" w:rsidRDefault="004E01A6">
            <w:pPr>
              <w:pStyle w:val="afa"/>
              <w:jc w:val="center"/>
            </w:pPr>
            <w:r>
              <w:t>0.51</w:t>
            </w:r>
          </w:p>
        </w:tc>
        <w:tc>
          <w:tcPr>
            <w:tcW w:w="253" w:type="pct"/>
            <w:vMerge w:val="restart"/>
            <w:shd w:val="clear" w:color="auto" w:fill="FFFFFF" w:themeFill="background1"/>
            <w:vAlign w:val="center"/>
          </w:tcPr>
          <w:p w14:paraId="368BAB46" w14:textId="77777777" w:rsidR="008377B8" w:rsidRDefault="004E01A6">
            <w:pPr>
              <w:pStyle w:val="afa"/>
              <w:jc w:val="center"/>
            </w:pPr>
            <w:r>
              <w:t>25</w:t>
            </w:r>
          </w:p>
        </w:tc>
        <w:tc>
          <w:tcPr>
            <w:tcW w:w="253" w:type="pct"/>
            <w:vMerge w:val="restart"/>
            <w:shd w:val="clear" w:color="auto" w:fill="FFFFFF" w:themeFill="background1"/>
            <w:vAlign w:val="center"/>
          </w:tcPr>
          <w:p w14:paraId="27367AC4" w14:textId="77777777" w:rsidR="008377B8" w:rsidRDefault="004E01A6">
            <w:pPr>
              <w:pStyle w:val="afa"/>
              <w:jc w:val="center"/>
            </w:pPr>
            <w:r>
              <w:t>3.2*3</w:t>
            </w:r>
          </w:p>
        </w:tc>
        <w:tc>
          <w:tcPr>
            <w:tcW w:w="248" w:type="pct"/>
            <w:vMerge w:val="restart"/>
            <w:shd w:val="clear" w:color="auto" w:fill="FFFFFF" w:themeFill="background1"/>
            <w:vAlign w:val="center"/>
          </w:tcPr>
          <w:p w14:paraId="70107EFA" w14:textId="77777777" w:rsidR="008377B8" w:rsidRDefault="004E01A6">
            <w:pPr>
              <w:pStyle w:val="afa"/>
              <w:jc w:val="center"/>
            </w:pPr>
            <w:r>
              <w:t>150</w:t>
            </w:r>
          </w:p>
        </w:tc>
      </w:tr>
      <w:tr w:rsidR="0098437F" w14:paraId="0E38FB5D" w14:textId="77777777" w:rsidTr="0024367E">
        <w:trPr>
          <w:trHeight w:val="20"/>
        </w:trPr>
        <w:tc>
          <w:tcPr>
            <w:tcW w:w="252" w:type="pct"/>
            <w:vMerge/>
            <w:shd w:val="clear" w:color="auto" w:fill="FFFFFF" w:themeFill="background1"/>
            <w:vAlign w:val="center"/>
          </w:tcPr>
          <w:p w14:paraId="23653F31" w14:textId="77777777" w:rsidR="008377B8" w:rsidRDefault="008377B8">
            <w:pPr>
              <w:pStyle w:val="afa"/>
              <w:jc w:val="center"/>
            </w:pPr>
          </w:p>
        </w:tc>
        <w:tc>
          <w:tcPr>
            <w:tcW w:w="252" w:type="pct"/>
            <w:vMerge/>
            <w:shd w:val="clear" w:color="auto" w:fill="FFFFFF" w:themeFill="background1"/>
            <w:vAlign w:val="center"/>
          </w:tcPr>
          <w:p w14:paraId="7E35FA09" w14:textId="77777777" w:rsidR="008377B8" w:rsidRDefault="008377B8">
            <w:pPr>
              <w:pStyle w:val="afa"/>
              <w:jc w:val="center"/>
            </w:pPr>
          </w:p>
        </w:tc>
        <w:tc>
          <w:tcPr>
            <w:tcW w:w="277" w:type="pct"/>
            <w:shd w:val="clear" w:color="auto" w:fill="FFFFFF" w:themeFill="background1"/>
            <w:vAlign w:val="center"/>
          </w:tcPr>
          <w:p w14:paraId="77C63728"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0A3EFE88" w14:textId="77777777" w:rsidR="008377B8" w:rsidRDefault="008377B8">
            <w:pPr>
              <w:pStyle w:val="afa"/>
              <w:jc w:val="center"/>
            </w:pPr>
          </w:p>
        </w:tc>
        <w:tc>
          <w:tcPr>
            <w:tcW w:w="224" w:type="pct"/>
            <w:vMerge/>
            <w:shd w:val="clear" w:color="auto" w:fill="FFFFFF" w:themeFill="background1"/>
            <w:vAlign w:val="center"/>
          </w:tcPr>
          <w:p w14:paraId="2DB76AC5" w14:textId="77777777" w:rsidR="008377B8" w:rsidRDefault="008377B8">
            <w:pPr>
              <w:pStyle w:val="afa"/>
              <w:jc w:val="center"/>
            </w:pPr>
          </w:p>
        </w:tc>
        <w:tc>
          <w:tcPr>
            <w:tcW w:w="354" w:type="pct"/>
            <w:shd w:val="clear" w:color="auto" w:fill="FFFFFF" w:themeFill="background1"/>
            <w:vAlign w:val="center"/>
          </w:tcPr>
          <w:p w14:paraId="7087C65B" w14:textId="77777777" w:rsidR="008377B8" w:rsidRDefault="004E01A6">
            <w:pPr>
              <w:pStyle w:val="afa"/>
              <w:jc w:val="center"/>
            </w:pPr>
            <w:r>
              <w:t>1.316</w:t>
            </w:r>
          </w:p>
        </w:tc>
        <w:tc>
          <w:tcPr>
            <w:tcW w:w="367" w:type="pct"/>
            <w:shd w:val="clear" w:color="auto" w:fill="FFFFFF" w:themeFill="background1"/>
            <w:vAlign w:val="center"/>
          </w:tcPr>
          <w:p w14:paraId="23D17324" w14:textId="77777777" w:rsidR="008377B8" w:rsidRDefault="004E01A6">
            <w:pPr>
              <w:pStyle w:val="afa"/>
              <w:jc w:val="center"/>
            </w:pPr>
            <w:r>
              <w:t>0.163</w:t>
            </w:r>
          </w:p>
        </w:tc>
        <w:tc>
          <w:tcPr>
            <w:tcW w:w="355" w:type="pct"/>
            <w:shd w:val="clear" w:color="auto" w:fill="FFFFFF" w:themeFill="background1"/>
            <w:vAlign w:val="center"/>
          </w:tcPr>
          <w:p w14:paraId="353AFD14" w14:textId="77777777" w:rsidR="008377B8" w:rsidRDefault="004E01A6">
            <w:pPr>
              <w:pStyle w:val="afa"/>
              <w:jc w:val="center"/>
            </w:pPr>
            <w:r>
              <w:t>0.783</w:t>
            </w:r>
          </w:p>
        </w:tc>
        <w:tc>
          <w:tcPr>
            <w:tcW w:w="360" w:type="pct"/>
            <w:vMerge/>
            <w:shd w:val="clear" w:color="auto" w:fill="FFFFFF" w:themeFill="background1"/>
            <w:vAlign w:val="center"/>
          </w:tcPr>
          <w:p w14:paraId="330BA94E" w14:textId="77777777" w:rsidR="008377B8" w:rsidRDefault="008377B8">
            <w:pPr>
              <w:pStyle w:val="afa"/>
              <w:jc w:val="center"/>
            </w:pPr>
          </w:p>
        </w:tc>
        <w:tc>
          <w:tcPr>
            <w:tcW w:w="280" w:type="pct"/>
            <w:shd w:val="clear" w:color="auto" w:fill="FFFFFF" w:themeFill="background1"/>
            <w:vAlign w:val="center"/>
          </w:tcPr>
          <w:p w14:paraId="616AE249" w14:textId="77777777" w:rsidR="008377B8" w:rsidRDefault="004E01A6">
            <w:pPr>
              <w:pStyle w:val="afa"/>
              <w:jc w:val="center"/>
            </w:pPr>
            <w:r>
              <w:t>1.316</w:t>
            </w:r>
          </w:p>
        </w:tc>
        <w:tc>
          <w:tcPr>
            <w:tcW w:w="328" w:type="pct"/>
            <w:shd w:val="clear" w:color="auto" w:fill="FFFFFF" w:themeFill="background1"/>
            <w:vAlign w:val="center"/>
          </w:tcPr>
          <w:p w14:paraId="5C77F943" w14:textId="77777777" w:rsidR="008377B8" w:rsidRDefault="004E01A6">
            <w:pPr>
              <w:pStyle w:val="afa"/>
              <w:jc w:val="center"/>
            </w:pPr>
            <w:r>
              <w:t>0.163</w:t>
            </w:r>
          </w:p>
        </w:tc>
        <w:tc>
          <w:tcPr>
            <w:tcW w:w="374" w:type="pct"/>
            <w:shd w:val="clear" w:color="auto" w:fill="FFFFFF" w:themeFill="background1"/>
            <w:vAlign w:val="center"/>
          </w:tcPr>
          <w:p w14:paraId="01A26B04" w14:textId="77777777" w:rsidR="008377B8" w:rsidRDefault="004E01A6">
            <w:pPr>
              <w:pStyle w:val="afa"/>
              <w:jc w:val="center"/>
            </w:pPr>
            <w:r>
              <w:t>0.783</w:t>
            </w:r>
          </w:p>
        </w:tc>
        <w:tc>
          <w:tcPr>
            <w:tcW w:w="274" w:type="pct"/>
            <w:shd w:val="clear" w:color="auto" w:fill="FFFFFF" w:themeFill="background1"/>
            <w:vAlign w:val="center"/>
          </w:tcPr>
          <w:p w14:paraId="4EF02C9A" w14:textId="77777777" w:rsidR="008377B8" w:rsidRDefault="004E01A6">
            <w:pPr>
              <w:pStyle w:val="afa"/>
              <w:jc w:val="center"/>
            </w:pPr>
            <w:r>
              <w:t>200</w:t>
            </w:r>
          </w:p>
        </w:tc>
        <w:tc>
          <w:tcPr>
            <w:tcW w:w="251" w:type="pct"/>
            <w:shd w:val="clear" w:color="auto" w:fill="FFFFFF" w:themeFill="background1"/>
            <w:vAlign w:val="center"/>
          </w:tcPr>
          <w:p w14:paraId="6EEBF9F8" w14:textId="77777777" w:rsidR="008377B8" w:rsidRDefault="004E01A6">
            <w:pPr>
              <w:pStyle w:val="afa"/>
              <w:jc w:val="center"/>
            </w:pPr>
            <w:r>
              <w:t>/</w:t>
            </w:r>
          </w:p>
        </w:tc>
        <w:tc>
          <w:tcPr>
            <w:tcW w:w="253" w:type="pct"/>
            <w:vMerge/>
            <w:shd w:val="clear" w:color="auto" w:fill="FFFFFF" w:themeFill="background1"/>
            <w:vAlign w:val="center"/>
          </w:tcPr>
          <w:p w14:paraId="6DE18538" w14:textId="77777777" w:rsidR="008377B8" w:rsidRDefault="008377B8">
            <w:pPr>
              <w:pStyle w:val="afa"/>
              <w:jc w:val="center"/>
            </w:pPr>
          </w:p>
        </w:tc>
        <w:tc>
          <w:tcPr>
            <w:tcW w:w="253" w:type="pct"/>
            <w:vMerge/>
            <w:shd w:val="clear" w:color="auto" w:fill="FFFFFF" w:themeFill="background1"/>
            <w:vAlign w:val="center"/>
          </w:tcPr>
          <w:p w14:paraId="7FC0A55C" w14:textId="77777777" w:rsidR="008377B8" w:rsidRDefault="008377B8">
            <w:pPr>
              <w:pStyle w:val="afa"/>
              <w:jc w:val="center"/>
            </w:pPr>
          </w:p>
        </w:tc>
        <w:tc>
          <w:tcPr>
            <w:tcW w:w="248" w:type="pct"/>
            <w:vMerge/>
            <w:shd w:val="clear" w:color="auto" w:fill="FFFFFF" w:themeFill="background1"/>
            <w:vAlign w:val="center"/>
          </w:tcPr>
          <w:p w14:paraId="1C94A98B" w14:textId="77777777" w:rsidR="008377B8" w:rsidRDefault="008377B8">
            <w:pPr>
              <w:pStyle w:val="afa"/>
              <w:jc w:val="center"/>
            </w:pPr>
          </w:p>
        </w:tc>
      </w:tr>
      <w:tr w:rsidR="0098437F" w14:paraId="337C46A1" w14:textId="77777777" w:rsidTr="0024367E">
        <w:trPr>
          <w:trHeight w:val="20"/>
        </w:trPr>
        <w:tc>
          <w:tcPr>
            <w:tcW w:w="252" w:type="pct"/>
            <w:vMerge/>
            <w:shd w:val="clear" w:color="auto" w:fill="FFFFFF" w:themeFill="background1"/>
            <w:vAlign w:val="center"/>
          </w:tcPr>
          <w:p w14:paraId="3B0FC54D" w14:textId="77777777" w:rsidR="008377B8" w:rsidRDefault="008377B8">
            <w:pPr>
              <w:pStyle w:val="afa"/>
              <w:jc w:val="center"/>
            </w:pPr>
          </w:p>
        </w:tc>
        <w:tc>
          <w:tcPr>
            <w:tcW w:w="252" w:type="pct"/>
            <w:vMerge/>
            <w:shd w:val="clear" w:color="auto" w:fill="FFFFFF" w:themeFill="background1"/>
            <w:vAlign w:val="center"/>
          </w:tcPr>
          <w:p w14:paraId="6710DC62" w14:textId="77777777" w:rsidR="008377B8" w:rsidRDefault="008377B8">
            <w:pPr>
              <w:pStyle w:val="afa"/>
              <w:jc w:val="center"/>
            </w:pPr>
          </w:p>
        </w:tc>
        <w:tc>
          <w:tcPr>
            <w:tcW w:w="277" w:type="pct"/>
            <w:shd w:val="clear" w:color="auto" w:fill="FFFFFF" w:themeFill="background1"/>
            <w:vAlign w:val="center"/>
          </w:tcPr>
          <w:p w14:paraId="0CE38B66"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10677BD5" w14:textId="77777777" w:rsidR="008377B8" w:rsidRDefault="008377B8">
            <w:pPr>
              <w:pStyle w:val="afa"/>
              <w:jc w:val="center"/>
            </w:pPr>
          </w:p>
        </w:tc>
        <w:tc>
          <w:tcPr>
            <w:tcW w:w="224" w:type="pct"/>
            <w:vMerge/>
            <w:shd w:val="clear" w:color="auto" w:fill="FFFFFF" w:themeFill="background1"/>
            <w:vAlign w:val="center"/>
          </w:tcPr>
          <w:p w14:paraId="6D06618F" w14:textId="77777777" w:rsidR="008377B8" w:rsidRDefault="008377B8">
            <w:pPr>
              <w:pStyle w:val="afa"/>
              <w:jc w:val="center"/>
            </w:pPr>
          </w:p>
        </w:tc>
        <w:tc>
          <w:tcPr>
            <w:tcW w:w="354" w:type="pct"/>
            <w:shd w:val="clear" w:color="auto" w:fill="FFFFFF" w:themeFill="background1"/>
            <w:vAlign w:val="center"/>
          </w:tcPr>
          <w:p w14:paraId="28D99A38" w14:textId="77777777" w:rsidR="008377B8" w:rsidRDefault="004E01A6">
            <w:pPr>
              <w:pStyle w:val="afa"/>
              <w:jc w:val="center"/>
            </w:pPr>
            <w:r>
              <w:t>6.151</w:t>
            </w:r>
          </w:p>
        </w:tc>
        <w:tc>
          <w:tcPr>
            <w:tcW w:w="367" w:type="pct"/>
            <w:shd w:val="clear" w:color="auto" w:fill="FFFFFF" w:themeFill="background1"/>
            <w:vAlign w:val="center"/>
          </w:tcPr>
          <w:p w14:paraId="3EFE2625" w14:textId="77777777" w:rsidR="008377B8" w:rsidRDefault="004E01A6">
            <w:pPr>
              <w:pStyle w:val="afa"/>
              <w:jc w:val="center"/>
            </w:pPr>
            <w:r>
              <w:t>0.763</w:t>
            </w:r>
          </w:p>
        </w:tc>
        <w:tc>
          <w:tcPr>
            <w:tcW w:w="355" w:type="pct"/>
            <w:shd w:val="clear" w:color="auto" w:fill="FFFFFF" w:themeFill="background1"/>
            <w:vAlign w:val="center"/>
          </w:tcPr>
          <w:p w14:paraId="370A1E14" w14:textId="77777777" w:rsidR="008377B8" w:rsidRDefault="004E01A6">
            <w:pPr>
              <w:pStyle w:val="afa"/>
              <w:jc w:val="center"/>
            </w:pPr>
            <w:r>
              <w:t>3.661</w:t>
            </w:r>
          </w:p>
        </w:tc>
        <w:tc>
          <w:tcPr>
            <w:tcW w:w="360" w:type="pct"/>
            <w:vMerge/>
            <w:shd w:val="clear" w:color="auto" w:fill="FFFFFF" w:themeFill="background1"/>
            <w:vAlign w:val="center"/>
          </w:tcPr>
          <w:p w14:paraId="1A30A76E" w14:textId="77777777" w:rsidR="008377B8" w:rsidRDefault="008377B8">
            <w:pPr>
              <w:pStyle w:val="afa"/>
              <w:jc w:val="center"/>
            </w:pPr>
          </w:p>
        </w:tc>
        <w:tc>
          <w:tcPr>
            <w:tcW w:w="280" w:type="pct"/>
            <w:shd w:val="clear" w:color="auto" w:fill="FFFFFF" w:themeFill="background1"/>
            <w:vAlign w:val="center"/>
          </w:tcPr>
          <w:p w14:paraId="5793E959" w14:textId="77777777" w:rsidR="008377B8" w:rsidRDefault="004E01A6">
            <w:pPr>
              <w:pStyle w:val="afa"/>
              <w:jc w:val="center"/>
            </w:pPr>
            <w:r>
              <w:t>6.151</w:t>
            </w:r>
          </w:p>
        </w:tc>
        <w:tc>
          <w:tcPr>
            <w:tcW w:w="328" w:type="pct"/>
            <w:shd w:val="clear" w:color="auto" w:fill="FFFFFF" w:themeFill="background1"/>
            <w:vAlign w:val="center"/>
          </w:tcPr>
          <w:p w14:paraId="606BD29F" w14:textId="77777777" w:rsidR="008377B8" w:rsidRDefault="004E01A6">
            <w:pPr>
              <w:pStyle w:val="afa"/>
              <w:jc w:val="center"/>
            </w:pPr>
            <w:r>
              <w:t>0.763</w:t>
            </w:r>
          </w:p>
        </w:tc>
        <w:tc>
          <w:tcPr>
            <w:tcW w:w="374" w:type="pct"/>
            <w:shd w:val="clear" w:color="auto" w:fill="FFFFFF" w:themeFill="background1"/>
            <w:vAlign w:val="center"/>
          </w:tcPr>
          <w:p w14:paraId="237C0F0E" w14:textId="77777777" w:rsidR="008377B8" w:rsidRDefault="004E01A6">
            <w:pPr>
              <w:pStyle w:val="afa"/>
              <w:jc w:val="center"/>
            </w:pPr>
            <w:r>
              <w:t>3.661</w:t>
            </w:r>
          </w:p>
        </w:tc>
        <w:tc>
          <w:tcPr>
            <w:tcW w:w="274" w:type="pct"/>
            <w:shd w:val="clear" w:color="auto" w:fill="FFFFFF" w:themeFill="background1"/>
            <w:vAlign w:val="center"/>
          </w:tcPr>
          <w:p w14:paraId="695A5823" w14:textId="77777777" w:rsidR="008377B8" w:rsidRDefault="004E01A6">
            <w:pPr>
              <w:pStyle w:val="afa"/>
              <w:jc w:val="center"/>
            </w:pPr>
            <w:r>
              <w:t>200</w:t>
            </w:r>
          </w:p>
        </w:tc>
        <w:tc>
          <w:tcPr>
            <w:tcW w:w="251" w:type="pct"/>
            <w:shd w:val="clear" w:color="auto" w:fill="FFFFFF" w:themeFill="background1"/>
            <w:vAlign w:val="center"/>
          </w:tcPr>
          <w:p w14:paraId="49F41E91" w14:textId="77777777" w:rsidR="008377B8" w:rsidRDefault="004E01A6">
            <w:pPr>
              <w:pStyle w:val="afa"/>
              <w:jc w:val="center"/>
            </w:pPr>
            <w:r>
              <w:t>/</w:t>
            </w:r>
          </w:p>
        </w:tc>
        <w:tc>
          <w:tcPr>
            <w:tcW w:w="253" w:type="pct"/>
            <w:vMerge/>
            <w:shd w:val="clear" w:color="auto" w:fill="FFFFFF" w:themeFill="background1"/>
            <w:vAlign w:val="center"/>
          </w:tcPr>
          <w:p w14:paraId="35457113" w14:textId="77777777" w:rsidR="008377B8" w:rsidRDefault="008377B8">
            <w:pPr>
              <w:pStyle w:val="afa"/>
              <w:jc w:val="center"/>
            </w:pPr>
          </w:p>
        </w:tc>
        <w:tc>
          <w:tcPr>
            <w:tcW w:w="253" w:type="pct"/>
            <w:vMerge/>
            <w:shd w:val="clear" w:color="auto" w:fill="FFFFFF" w:themeFill="background1"/>
            <w:vAlign w:val="center"/>
          </w:tcPr>
          <w:p w14:paraId="440FBBEC" w14:textId="77777777" w:rsidR="008377B8" w:rsidRDefault="008377B8">
            <w:pPr>
              <w:pStyle w:val="afa"/>
              <w:jc w:val="center"/>
            </w:pPr>
          </w:p>
        </w:tc>
        <w:tc>
          <w:tcPr>
            <w:tcW w:w="248" w:type="pct"/>
            <w:vMerge/>
            <w:shd w:val="clear" w:color="auto" w:fill="FFFFFF" w:themeFill="background1"/>
            <w:vAlign w:val="center"/>
          </w:tcPr>
          <w:p w14:paraId="2AA9144B" w14:textId="77777777" w:rsidR="008377B8" w:rsidRDefault="008377B8">
            <w:pPr>
              <w:pStyle w:val="afa"/>
              <w:jc w:val="center"/>
            </w:pPr>
          </w:p>
        </w:tc>
      </w:tr>
      <w:tr w:rsidR="0098437F" w14:paraId="6D961CA0" w14:textId="77777777" w:rsidTr="0024367E">
        <w:trPr>
          <w:trHeight w:val="20"/>
        </w:trPr>
        <w:tc>
          <w:tcPr>
            <w:tcW w:w="252" w:type="pct"/>
            <w:vMerge/>
            <w:shd w:val="clear" w:color="auto" w:fill="FFFFFF" w:themeFill="background1"/>
            <w:vAlign w:val="center"/>
          </w:tcPr>
          <w:p w14:paraId="41AE6FF8" w14:textId="77777777" w:rsidR="008377B8" w:rsidRDefault="008377B8">
            <w:pPr>
              <w:pStyle w:val="afa"/>
              <w:jc w:val="center"/>
            </w:pPr>
          </w:p>
        </w:tc>
        <w:tc>
          <w:tcPr>
            <w:tcW w:w="252" w:type="pct"/>
            <w:vMerge/>
            <w:shd w:val="clear" w:color="auto" w:fill="FFFFFF" w:themeFill="background1"/>
            <w:vAlign w:val="center"/>
          </w:tcPr>
          <w:p w14:paraId="5C0A62FF" w14:textId="77777777" w:rsidR="008377B8" w:rsidRDefault="008377B8">
            <w:pPr>
              <w:pStyle w:val="afa"/>
              <w:jc w:val="center"/>
            </w:pPr>
          </w:p>
        </w:tc>
        <w:tc>
          <w:tcPr>
            <w:tcW w:w="277" w:type="pct"/>
            <w:shd w:val="clear" w:color="auto" w:fill="FFFFFF" w:themeFill="background1"/>
            <w:vAlign w:val="center"/>
          </w:tcPr>
          <w:p w14:paraId="1584ABAD" w14:textId="77777777" w:rsidR="008377B8" w:rsidRDefault="004E01A6">
            <w:pPr>
              <w:pStyle w:val="afa"/>
              <w:jc w:val="center"/>
            </w:pPr>
            <w:r>
              <w:t>VOCs</w:t>
            </w:r>
          </w:p>
        </w:tc>
        <w:tc>
          <w:tcPr>
            <w:tcW w:w="298" w:type="pct"/>
            <w:vMerge/>
            <w:shd w:val="clear" w:color="auto" w:fill="FFFFFF" w:themeFill="background1"/>
            <w:vAlign w:val="center"/>
          </w:tcPr>
          <w:p w14:paraId="1DBAD9ED" w14:textId="77777777" w:rsidR="008377B8" w:rsidRDefault="008377B8">
            <w:pPr>
              <w:pStyle w:val="afa"/>
              <w:jc w:val="center"/>
            </w:pPr>
          </w:p>
        </w:tc>
        <w:tc>
          <w:tcPr>
            <w:tcW w:w="224" w:type="pct"/>
            <w:vMerge/>
            <w:shd w:val="clear" w:color="auto" w:fill="FFFFFF" w:themeFill="background1"/>
            <w:vAlign w:val="center"/>
          </w:tcPr>
          <w:p w14:paraId="244716EA" w14:textId="77777777" w:rsidR="008377B8" w:rsidRDefault="008377B8">
            <w:pPr>
              <w:pStyle w:val="afa"/>
              <w:jc w:val="center"/>
            </w:pPr>
          </w:p>
        </w:tc>
        <w:tc>
          <w:tcPr>
            <w:tcW w:w="354" w:type="pct"/>
            <w:shd w:val="clear" w:color="auto" w:fill="FFFFFF" w:themeFill="background1"/>
            <w:vAlign w:val="center"/>
          </w:tcPr>
          <w:p w14:paraId="5646E33A" w14:textId="77777777" w:rsidR="008377B8" w:rsidRDefault="004E01A6">
            <w:pPr>
              <w:pStyle w:val="afa"/>
              <w:jc w:val="center"/>
            </w:pPr>
            <w:r>
              <w:rPr>
                <w:rFonts w:hint="eastAsia"/>
              </w:rPr>
              <w:t>2</w:t>
            </w:r>
            <w:r>
              <w:t>43.664</w:t>
            </w:r>
          </w:p>
        </w:tc>
        <w:tc>
          <w:tcPr>
            <w:tcW w:w="367" w:type="pct"/>
            <w:shd w:val="clear" w:color="auto" w:fill="FFFFFF" w:themeFill="background1"/>
            <w:vAlign w:val="center"/>
          </w:tcPr>
          <w:p w14:paraId="78880833" w14:textId="77777777" w:rsidR="008377B8" w:rsidRDefault="004E01A6">
            <w:pPr>
              <w:pStyle w:val="afa"/>
              <w:jc w:val="center"/>
            </w:pPr>
            <w:r>
              <w:rPr>
                <w:rFonts w:hint="eastAsia"/>
              </w:rPr>
              <w:t>3</w:t>
            </w:r>
            <w:r>
              <w:t>0.214</w:t>
            </w:r>
          </w:p>
        </w:tc>
        <w:tc>
          <w:tcPr>
            <w:tcW w:w="355" w:type="pct"/>
            <w:shd w:val="clear" w:color="auto" w:fill="FFFFFF" w:themeFill="background1"/>
            <w:vAlign w:val="center"/>
          </w:tcPr>
          <w:p w14:paraId="15AF8E75" w14:textId="77777777" w:rsidR="008377B8" w:rsidRDefault="004E01A6">
            <w:pPr>
              <w:pStyle w:val="afa"/>
              <w:jc w:val="center"/>
            </w:pPr>
            <w:r>
              <w:t>145.029</w:t>
            </w:r>
          </w:p>
        </w:tc>
        <w:tc>
          <w:tcPr>
            <w:tcW w:w="360" w:type="pct"/>
            <w:vMerge/>
            <w:shd w:val="clear" w:color="auto" w:fill="FFFFFF" w:themeFill="background1"/>
            <w:vAlign w:val="center"/>
          </w:tcPr>
          <w:p w14:paraId="0AF8D0C9" w14:textId="77777777" w:rsidR="008377B8" w:rsidRDefault="008377B8">
            <w:pPr>
              <w:pStyle w:val="afa"/>
              <w:jc w:val="center"/>
            </w:pPr>
          </w:p>
        </w:tc>
        <w:tc>
          <w:tcPr>
            <w:tcW w:w="280" w:type="pct"/>
            <w:shd w:val="clear" w:color="auto" w:fill="FFFFFF" w:themeFill="background1"/>
            <w:vAlign w:val="center"/>
          </w:tcPr>
          <w:p w14:paraId="066E5DEE" w14:textId="77777777" w:rsidR="008377B8" w:rsidRDefault="004E01A6">
            <w:pPr>
              <w:pStyle w:val="afa"/>
              <w:jc w:val="center"/>
            </w:pPr>
            <w:r>
              <w:t>21.589</w:t>
            </w:r>
          </w:p>
        </w:tc>
        <w:tc>
          <w:tcPr>
            <w:tcW w:w="328" w:type="pct"/>
            <w:shd w:val="clear" w:color="auto" w:fill="FFFFFF" w:themeFill="background1"/>
            <w:vAlign w:val="center"/>
          </w:tcPr>
          <w:p w14:paraId="53161BB2" w14:textId="77777777" w:rsidR="008377B8" w:rsidRDefault="004E01A6">
            <w:pPr>
              <w:pStyle w:val="afa"/>
              <w:jc w:val="center"/>
            </w:pPr>
            <w:r>
              <w:t>2.677</w:t>
            </w:r>
          </w:p>
        </w:tc>
        <w:tc>
          <w:tcPr>
            <w:tcW w:w="374" w:type="pct"/>
            <w:shd w:val="clear" w:color="auto" w:fill="FFFFFF" w:themeFill="background1"/>
            <w:vAlign w:val="center"/>
          </w:tcPr>
          <w:p w14:paraId="12316A43" w14:textId="77777777" w:rsidR="008377B8" w:rsidRDefault="004E01A6">
            <w:pPr>
              <w:pStyle w:val="afa"/>
              <w:jc w:val="center"/>
            </w:pPr>
            <w:r>
              <w:t>12.85</w:t>
            </w:r>
          </w:p>
        </w:tc>
        <w:tc>
          <w:tcPr>
            <w:tcW w:w="274" w:type="pct"/>
            <w:shd w:val="clear" w:color="auto" w:fill="FFFFFF" w:themeFill="background1"/>
            <w:vAlign w:val="center"/>
          </w:tcPr>
          <w:p w14:paraId="0CC643B7" w14:textId="77777777" w:rsidR="008377B8" w:rsidRDefault="004E01A6">
            <w:pPr>
              <w:pStyle w:val="afa"/>
              <w:jc w:val="center"/>
            </w:pPr>
            <w:r>
              <w:t>30</w:t>
            </w:r>
          </w:p>
        </w:tc>
        <w:tc>
          <w:tcPr>
            <w:tcW w:w="251" w:type="pct"/>
            <w:shd w:val="clear" w:color="auto" w:fill="FFFFFF" w:themeFill="background1"/>
            <w:vAlign w:val="center"/>
          </w:tcPr>
          <w:p w14:paraId="2D207FE0" w14:textId="77777777" w:rsidR="008377B8" w:rsidRDefault="004E01A6">
            <w:pPr>
              <w:pStyle w:val="afa"/>
              <w:jc w:val="center"/>
            </w:pPr>
            <w:r>
              <w:t>32</w:t>
            </w:r>
          </w:p>
        </w:tc>
        <w:tc>
          <w:tcPr>
            <w:tcW w:w="253" w:type="pct"/>
            <w:vMerge/>
            <w:shd w:val="clear" w:color="auto" w:fill="FFFFFF" w:themeFill="background1"/>
            <w:vAlign w:val="center"/>
          </w:tcPr>
          <w:p w14:paraId="52D67749" w14:textId="77777777" w:rsidR="008377B8" w:rsidRDefault="008377B8">
            <w:pPr>
              <w:pStyle w:val="afa"/>
              <w:jc w:val="center"/>
            </w:pPr>
          </w:p>
        </w:tc>
        <w:tc>
          <w:tcPr>
            <w:tcW w:w="253" w:type="pct"/>
            <w:vMerge/>
            <w:shd w:val="clear" w:color="auto" w:fill="FFFFFF" w:themeFill="background1"/>
            <w:vAlign w:val="center"/>
          </w:tcPr>
          <w:p w14:paraId="08AB0D3B" w14:textId="77777777" w:rsidR="008377B8" w:rsidRDefault="008377B8">
            <w:pPr>
              <w:pStyle w:val="afa"/>
              <w:jc w:val="center"/>
            </w:pPr>
          </w:p>
        </w:tc>
        <w:tc>
          <w:tcPr>
            <w:tcW w:w="248" w:type="pct"/>
            <w:vMerge/>
            <w:shd w:val="clear" w:color="auto" w:fill="FFFFFF" w:themeFill="background1"/>
            <w:vAlign w:val="center"/>
          </w:tcPr>
          <w:p w14:paraId="25273E84" w14:textId="77777777" w:rsidR="008377B8" w:rsidRDefault="008377B8">
            <w:pPr>
              <w:pStyle w:val="afa"/>
              <w:jc w:val="center"/>
            </w:pPr>
          </w:p>
        </w:tc>
      </w:tr>
      <w:tr w:rsidR="0098437F" w14:paraId="18B9B5E7" w14:textId="77777777" w:rsidTr="0024367E">
        <w:trPr>
          <w:trHeight w:val="20"/>
        </w:trPr>
        <w:tc>
          <w:tcPr>
            <w:tcW w:w="252" w:type="pct"/>
            <w:vMerge/>
            <w:shd w:val="clear" w:color="auto" w:fill="FFFFFF" w:themeFill="background1"/>
            <w:vAlign w:val="center"/>
          </w:tcPr>
          <w:p w14:paraId="32D51BB0" w14:textId="77777777" w:rsidR="008377B8" w:rsidRDefault="008377B8">
            <w:pPr>
              <w:pStyle w:val="afa"/>
              <w:jc w:val="center"/>
            </w:pPr>
          </w:p>
        </w:tc>
        <w:tc>
          <w:tcPr>
            <w:tcW w:w="252" w:type="pct"/>
            <w:vMerge/>
            <w:shd w:val="clear" w:color="auto" w:fill="FFFFFF" w:themeFill="background1"/>
            <w:vAlign w:val="center"/>
          </w:tcPr>
          <w:p w14:paraId="349408A1" w14:textId="77777777" w:rsidR="008377B8" w:rsidRDefault="008377B8">
            <w:pPr>
              <w:pStyle w:val="afa"/>
              <w:jc w:val="center"/>
            </w:pPr>
          </w:p>
        </w:tc>
        <w:tc>
          <w:tcPr>
            <w:tcW w:w="277" w:type="pct"/>
            <w:shd w:val="clear" w:color="auto" w:fill="FFFFFF" w:themeFill="background1"/>
            <w:vAlign w:val="center"/>
          </w:tcPr>
          <w:p w14:paraId="2E1BCC3A" w14:textId="77777777" w:rsidR="008377B8" w:rsidRDefault="004E01A6">
            <w:pPr>
              <w:pStyle w:val="afa"/>
              <w:jc w:val="center"/>
            </w:pPr>
            <w:r>
              <w:t>二甲苯</w:t>
            </w:r>
          </w:p>
        </w:tc>
        <w:tc>
          <w:tcPr>
            <w:tcW w:w="298" w:type="pct"/>
            <w:vMerge/>
            <w:shd w:val="clear" w:color="auto" w:fill="FFFFFF" w:themeFill="background1"/>
            <w:vAlign w:val="center"/>
          </w:tcPr>
          <w:p w14:paraId="7B768856" w14:textId="77777777" w:rsidR="008377B8" w:rsidRDefault="008377B8">
            <w:pPr>
              <w:pStyle w:val="afa"/>
              <w:jc w:val="center"/>
            </w:pPr>
          </w:p>
        </w:tc>
        <w:tc>
          <w:tcPr>
            <w:tcW w:w="224" w:type="pct"/>
            <w:vMerge/>
            <w:shd w:val="clear" w:color="auto" w:fill="FFFFFF" w:themeFill="background1"/>
            <w:vAlign w:val="center"/>
          </w:tcPr>
          <w:p w14:paraId="0D593F16" w14:textId="77777777" w:rsidR="008377B8" w:rsidRDefault="008377B8">
            <w:pPr>
              <w:pStyle w:val="afa"/>
              <w:jc w:val="center"/>
            </w:pPr>
          </w:p>
        </w:tc>
        <w:tc>
          <w:tcPr>
            <w:tcW w:w="354" w:type="pct"/>
            <w:shd w:val="clear" w:color="auto" w:fill="FFFFFF" w:themeFill="background1"/>
            <w:vAlign w:val="center"/>
          </w:tcPr>
          <w:p w14:paraId="33D5DB93" w14:textId="77777777" w:rsidR="008377B8" w:rsidRDefault="004E01A6">
            <w:pPr>
              <w:pStyle w:val="afa"/>
              <w:jc w:val="center"/>
            </w:pPr>
            <w:r>
              <w:t>3.034</w:t>
            </w:r>
          </w:p>
        </w:tc>
        <w:tc>
          <w:tcPr>
            <w:tcW w:w="367" w:type="pct"/>
            <w:shd w:val="clear" w:color="auto" w:fill="FFFFFF" w:themeFill="background1"/>
            <w:vAlign w:val="center"/>
          </w:tcPr>
          <w:p w14:paraId="2E55732A" w14:textId="77777777" w:rsidR="008377B8" w:rsidRDefault="004E01A6">
            <w:pPr>
              <w:pStyle w:val="afa"/>
              <w:jc w:val="center"/>
            </w:pPr>
            <w:r>
              <w:t>0.376</w:t>
            </w:r>
          </w:p>
        </w:tc>
        <w:tc>
          <w:tcPr>
            <w:tcW w:w="355" w:type="pct"/>
            <w:shd w:val="clear" w:color="auto" w:fill="FFFFFF" w:themeFill="background1"/>
            <w:vAlign w:val="center"/>
          </w:tcPr>
          <w:p w14:paraId="1F2FE727" w14:textId="77777777" w:rsidR="008377B8" w:rsidRDefault="004E01A6">
            <w:pPr>
              <w:pStyle w:val="afa"/>
              <w:jc w:val="center"/>
            </w:pPr>
            <w:r>
              <w:t>1.806</w:t>
            </w:r>
          </w:p>
        </w:tc>
        <w:tc>
          <w:tcPr>
            <w:tcW w:w="360" w:type="pct"/>
            <w:vMerge/>
            <w:shd w:val="clear" w:color="auto" w:fill="FFFFFF" w:themeFill="background1"/>
            <w:vAlign w:val="center"/>
          </w:tcPr>
          <w:p w14:paraId="0BC3954B" w14:textId="77777777" w:rsidR="008377B8" w:rsidRDefault="008377B8">
            <w:pPr>
              <w:pStyle w:val="afa"/>
              <w:jc w:val="center"/>
            </w:pPr>
          </w:p>
        </w:tc>
        <w:tc>
          <w:tcPr>
            <w:tcW w:w="280" w:type="pct"/>
            <w:shd w:val="clear" w:color="auto" w:fill="FFFFFF" w:themeFill="background1"/>
            <w:vAlign w:val="center"/>
          </w:tcPr>
          <w:p w14:paraId="694314B7" w14:textId="77777777" w:rsidR="008377B8" w:rsidRDefault="004E01A6">
            <w:pPr>
              <w:pStyle w:val="afa"/>
              <w:jc w:val="center"/>
            </w:pPr>
            <w:r>
              <w:t>0.269</w:t>
            </w:r>
          </w:p>
        </w:tc>
        <w:tc>
          <w:tcPr>
            <w:tcW w:w="328" w:type="pct"/>
            <w:shd w:val="clear" w:color="auto" w:fill="FFFFFF" w:themeFill="background1"/>
            <w:vAlign w:val="center"/>
          </w:tcPr>
          <w:p w14:paraId="4D7EB2B5" w14:textId="77777777" w:rsidR="008377B8" w:rsidRDefault="004E01A6">
            <w:pPr>
              <w:pStyle w:val="afa"/>
              <w:jc w:val="center"/>
            </w:pPr>
            <w:r>
              <w:t>0.033</w:t>
            </w:r>
          </w:p>
        </w:tc>
        <w:tc>
          <w:tcPr>
            <w:tcW w:w="374" w:type="pct"/>
            <w:shd w:val="clear" w:color="auto" w:fill="FFFFFF" w:themeFill="background1"/>
            <w:vAlign w:val="center"/>
          </w:tcPr>
          <w:p w14:paraId="109A97C2" w14:textId="77777777" w:rsidR="008377B8" w:rsidRDefault="004E01A6">
            <w:pPr>
              <w:pStyle w:val="afa"/>
              <w:jc w:val="center"/>
            </w:pPr>
            <w:r>
              <w:t>0.16</w:t>
            </w:r>
          </w:p>
        </w:tc>
        <w:tc>
          <w:tcPr>
            <w:tcW w:w="274" w:type="pct"/>
            <w:shd w:val="clear" w:color="auto" w:fill="FFFFFF" w:themeFill="background1"/>
            <w:vAlign w:val="center"/>
          </w:tcPr>
          <w:p w14:paraId="15BCA454" w14:textId="77777777" w:rsidR="008377B8" w:rsidRDefault="004E01A6">
            <w:pPr>
              <w:pStyle w:val="afa"/>
              <w:jc w:val="center"/>
            </w:pPr>
            <w:r>
              <w:t>12</w:t>
            </w:r>
          </w:p>
        </w:tc>
        <w:tc>
          <w:tcPr>
            <w:tcW w:w="251" w:type="pct"/>
            <w:shd w:val="clear" w:color="auto" w:fill="FFFFFF" w:themeFill="background1"/>
            <w:vAlign w:val="center"/>
          </w:tcPr>
          <w:p w14:paraId="00F8DC7F" w14:textId="77777777" w:rsidR="008377B8" w:rsidRDefault="004E01A6">
            <w:pPr>
              <w:pStyle w:val="afa"/>
              <w:jc w:val="center"/>
            </w:pPr>
            <w:r>
              <w:t>4.5</w:t>
            </w:r>
          </w:p>
        </w:tc>
        <w:tc>
          <w:tcPr>
            <w:tcW w:w="253" w:type="pct"/>
            <w:vMerge/>
            <w:shd w:val="clear" w:color="auto" w:fill="FFFFFF" w:themeFill="background1"/>
            <w:vAlign w:val="center"/>
          </w:tcPr>
          <w:p w14:paraId="662FAD88" w14:textId="77777777" w:rsidR="008377B8" w:rsidRDefault="008377B8">
            <w:pPr>
              <w:pStyle w:val="afa"/>
              <w:jc w:val="center"/>
            </w:pPr>
          </w:p>
        </w:tc>
        <w:tc>
          <w:tcPr>
            <w:tcW w:w="253" w:type="pct"/>
            <w:vMerge/>
            <w:shd w:val="clear" w:color="auto" w:fill="FFFFFF" w:themeFill="background1"/>
            <w:vAlign w:val="center"/>
          </w:tcPr>
          <w:p w14:paraId="4E21197E" w14:textId="77777777" w:rsidR="008377B8" w:rsidRDefault="008377B8">
            <w:pPr>
              <w:pStyle w:val="afa"/>
              <w:jc w:val="center"/>
            </w:pPr>
          </w:p>
        </w:tc>
        <w:tc>
          <w:tcPr>
            <w:tcW w:w="248" w:type="pct"/>
            <w:vMerge/>
            <w:shd w:val="clear" w:color="auto" w:fill="FFFFFF" w:themeFill="background1"/>
            <w:vAlign w:val="center"/>
          </w:tcPr>
          <w:p w14:paraId="66DBC8F8" w14:textId="77777777" w:rsidR="008377B8" w:rsidRDefault="008377B8">
            <w:pPr>
              <w:pStyle w:val="afa"/>
              <w:jc w:val="center"/>
            </w:pPr>
          </w:p>
        </w:tc>
      </w:tr>
      <w:tr w:rsidR="0098437F" w14:paraId="24C6DF60" w14:textId="77777777" w:rsidTr="0024367E">
        <w:trPr>
          <w:trHeight w:val="20"/>
        </w:trPr>
        <w:tc>
          <w:tcPr>
            <w:tcW w:w="252" w:type="pct"/>
            <w:vMerge/>
            <w:shd w:val="clear" w:color="auto" w:fill="FFFFFF" w:themeFill="background1"/>
            <w:vAlign w:val="center"/>
          </w:tcPr>
          <w:p w14:paraId="2784104C" w14:textId="77777777" w:rsidR="008377B8" w:rsidRDefault="008377B8">
            <w:pPr>
              <w:pStyle w:val="afa"/>
              <w:jc w:val="center"/>
            </w:pPr>
          </w:p>
        </w:tc>
        <w:tc>
          <w:tcPr>
            <w:tcW w:w="252" w:type="pct"/>
            <w:vMerge/>
            <w:shd w:val="clear" w:color="auto" w:fill="FFFFFF" w:themeFill="background1"/>
            <w:vAlign w:val="center"/>
          </w:tcPr>
          <w:p w14:paraId="107201FD" w14:textId="77777777" w:rsidR="008377B8" w:rsidRDefault="008377B8">
            <w:pPr>
              <w:pStyle w:val="afa"/>
              <w:jc w:val="center"/>
            </w:pPr>
          </w:p>
        </w:tc>
        <w:tc>
          <w:tcPr>
            <w:tcW w:w="277" w:type="pct"/>
            <w:shd w:val="clear" w:color="auto" w:fill="FFFFFF" w:themeFill="background1"/>
            <w:vAlign w:val="center"/>
          </w:tcPr>
          <w:p w14:paraId="00C2FA3D" w14:textId="77777777" w:rsidR="008377B8" w:rsidRDefault="004E01A6">
            <w:pPr>
              <w:pStyle w:val="afa"/>
              <w:jc w:val="center"/>
            </w:pPr>
            <w:r>
              <w:t>苯系物</w:t>
            </w:r>
          </w:p>
        </w:tc>
        <w:tc>
          <w:tcPr>
            <w:tcW w:w="298" w:type="pct"/>
            <w:vMerge/>
            <w:shd w:val="clear" w:color="auto" w:fill="FFFFFF" w:themeFill="background1"/>
            <w:vAlign w:val="center"/>
          </w:tcPr>
          <w:p w14:paraId="5306B9E5" w14:textId="77777777" w:rsidR="008377B8" w:rsidRDefault="008377B8">
            <w:pPr>
              <w:pStyle w:val="afa"/>
              <w:jc w:val="center"/>
            </w:pPr>
          </w:p>
        </w:tc>
        <w:tc>
          <w:tcPr>
            <w:tcW w:w="224" w:type="pct"/>
            <w:vMerge/>
            <w:shd w:val="clear" w:color="auto" w:fill="FFFFFF" w:themeFill="background1"/>
            <w:vAlign w:val="center"/>
          </w:tcPr>
          <w:p w14:paraId="441667D3" w14:textId="77777777" w:rsidR="008377B8" w:rsidRDefault="008377B8">
            <w:pPr>
              <w:pStyle w:val="afa"/>
              <w:jc w:val="center"/>
            </w:pPr>
          </w:p>
        </w:tc>
        <w:tc>
          <w:tcPr>
            <w:tcW w:w="354" w:type="pct"/>
            <w:shd w:val="clear" w:color="auto" w:fill="FFFFFF" w:themeFill="background1"/>
            <w:vAlign w:val="center"/>
          </w:tcPr>
          <w:p w14:paraId="2A99E298" w14:textId="77777777" w:rsidR="008377B8" w:rsidRDefault="004E01A6">
            <w:pPr>
              <w:pStyle w:val="afa"/>
              <w:jc w:val="center"/>
            </w:pPr>
            <w:r>
              <w:t>25.101</w:t>
            </w:r>
          </w:p>
        </w:tc>
        <w:tc>
          <w:tcPr>
            <w:tcW w:w="367" w:type="pct"/>
            <w:shd w:val="clear" w:color="auto" w:fill="FFFFFF" w:themeFill="background1"/>
            <w:vAlign w:val="center"/>
          </w:tcPr>
          <w:p w14:paraId="6C96ABFF" w14:textId="77777777" w:rsidR="008377B8" w:rsidRDefault="004E01A6">
            <w:pPr>
              <w:pStyle w:val="afa"/>
              <w:jc w:val="center"/>
            </w:pPr>
            <w:r>
              <w:t>3.113</w:t>
            </w:r>
          </w:p>
        </w:tc>
        <w:tc>
          <w:tcPr>
            <w:tcW w:w="355" w:type="pct"/>
            <w:shd w:val="clear" w:color="auto" w:fill="FFFFFF" w:themeFill="background1"/>
            <w:vAlign w:val="center"/>
          </w:tcPr>
          <w:p w14:paraId="6B513A1D" w14:textId="77777777" w:rsidR="008377B8" w:rsidRDefault="004E01A6">
            <w:pPr>
              <w:pStyle w:val="afa"/>
              <w:jc w:val="center"/>
            </w:pPr>
            <w:r>
              <w:t>14.94</w:t>
            </w:r>
          </w:p>
        </w:tc>
        <w:tc>
          <w:tcPr>
            <w:tcW w:w="360" w:type="pct"/>
            <w:vMerge/>
            <w:shd w:val="clear" w:color="auto" w:fill="FFFFFF" w:themeFill="background1"/>
            <w:vAlign w:val="center"/>
          </w:tcPr>
          <w:p w14:paraId="262F5AB4" w14:textId="77777777" w:rsidR="008377B8" w:rsidRDefault="008377B8">
            <w:pPr>
              <w:pStyle w:val="afa"/>
              <w:jc w:val="center"/>
            </w:pPr>
          </w:p>
        </w:tc>
        <w:tc>
          <w:tcPr>
            <w:tcW w:w="280" w:type="pct"/>
            <w:shd w:val="clear" w:color="auto" w:fill="FFFFFF" w:themeFill="background1"/>
            <w:vAlign w:val="center"/>
          </w:tcPr>
          <w:p w14:paraId="01B78216" w14:textId="77777777" w:rsidR="008377B8" w:rsidRDefault="004E01A6">
            <w:pPr>
              <w:pStyle w:val="afa"/>
              <w:jc w:val="center"/>
            </w:pPr>
            <w:r>
              <w:t>2.223</w:t>
            </w:r>
          </w:p>
        </w:tc>
        <w:tc>
          <w:tcPr>
            <w:tcW w:w="328" w:type="pct"/>
            <w:shd w:val="clear" w:color="auto" w:fill="FFFFFF" w:themeFill="background1"/>
            <w:vAlign w:val="center"/>
          </w:tcPr>
          <w:p w14:paraId="78063F89" w14:textId="77777777" w:rsidR="008377B8" w:rsidRDefault="004E01A6">
            <w:pPr>
              <w:pStyle w:val="afa"/>
              <w:jc w:val="center"/>
            </w:pPr>
            <w:r>
              <w:t>0.276</w:t>
            </w:r>
          </w:p>
        </w:tc>
        <w:tc>
          <w:tcPr>
            <w:tcW w:w="374" w:type="pct"/>
            <w:shd w:val="clear" w:color="auto" w:fill="FFFFFF" w:themeFill="background1"/>
            <w:vAlign w:val="center"/>
          </w:tcPr>
          <w:p w14:paraId="22C057CB" w14:textId="77777777" w:rsidR="008377B8" w:rsidRDefault="004E01A6">
            <w:pPr>
              <w:pStyle w:val="afa"/>
              <w:jc w:val="center"/>
            </w:pPr>
            <w:r>
              <w:t>1.323</w:t>
            </w:r>
          </w:p>
        </w:tc>
        <w:tc>
          <w:tcPr>
            <w:tcW w:w="274" w:type="pct"/>
            <w:shd w:val="clear" w:color="auto" w:fill="FFFFFF" w:themeFill="background1"/>
            <w:vAlign w:val="center"/>
          </w:tcPr>
          <w:p w14:paraId="47F4DC3D" w14:textId="77777777" w:rsidR="008377B8" w:rsidRDefault="004E01A6">
            <w:pPr>
              <w:pStyle w:val="afa"/>
              <w:jc w:val="center"/>
            </w:pPr>
            <w:r>
              <w:t>20</w:t>
            </w:r>
          </w:p>
        </w:tc>
        <w:tc>
          <w:tcPr>
            <w:tcW w:w="251" w:type="pct"/>
            <w:shd w:val="clear" w:color="auto" w:fill="FFFFFF" w:themeFill="background1"/>
            <w:vAlign w:val="center"/>
          </w:tcPr>
          <w:p w14:paraId="17B1F3AB" w14:textId="77777777" w:rsidR="008377B8" w:rsidRDefault="004E01A6">
            <w:pPr>
              <w:pStyle w:val="afa"/>
              <w:jc w:val="center"/>
            </w:pPr>
            <w:r>
              <w:t>8</w:t>
            </w:r>
          </w:p>
        </w:tc>
        <w:tc>
          <w:tcPr>
            <w:tcW w:w="253" w:type="pct"/>
            <w:vMerge/>
            <w:shd w:val="clear" w:color="auto" w:fill="FFFFFF" w:themeFill="background1"/>
            <w:vAlign w:val="center"/>
          </w:tcPr>
          <w:p w14:paraId="20DDA2FE" w14:textId="77777777" w:rsidR="008377B8" w:rsidRDefault="008377B8">
            <w:pPr>
              <w:pStyle w:val="afa"/>
              <w:jc w:val="center"/>
            </w:pPr>
          </w:p>
        </w:tc>
        <w:tc>
          <w:tcPr>
            <w:tcW w:w="253" w:type="pct"/>
            <w:vMerge/>
            <w:shd w:val="clear" w:color="auto" w:fill="FFFFFF" w:themeFill="background1"/>
            <w:vAlign w:val="center"/>
          </w:tcPr>
          <w:p w14:paraId="71C2A2C4" w14:textId="77777777" w:rsidR="008377B8" w:rsidRDefault="008377B8">
            <w:pPr>
              <w:pStyle w:val="afa"/>
              <w:jc w:val="center"/>
            </w:pPr>
          </w:p>
        </w:tc>
        <w:tc>
          <w:tcPr>
            <w:tcW w:w="248" w:type="pct"/>
            <w:vMerge/>
            <w:shd w:val="clear" w:color="auto" w:fill="FFFFFF" w:themeFill="background1"/>
            <w:vAlign w:val="center"/>
          </w:tcPr>
          <w:p w14:paraId="52EB37C2" w14:textId="77777777" w:rsidR="008377B8" w:rsidRDefault="008377B8">
            <w:pPr>
              <w:pStyle w:val="afa"/>
              <w:jc w:val="center"/>
            </w:pPr>
          </w:p>
        </w:tc>
      </w:tr>
      <w:tr w:rsidR="0098437F" w14:paraId="565BF5D3" w14:textId="77777777" w:rsidTr="0024367E">
        <w:trPr>
          <w:trHeight w:val="20"/>
        </w:trPr>
        <w:tc>
          <w:tcPr>
            <w:tcW w:w="252" w:type="pct"/>
            <w:vMerge w:val="restart"/>
            <w:shd w:val="clear" w:color="auto" w:fill="FFFFFF" w:themeFill="background1"/>
            <w:vAlign w:val="center"/>
          </w:tcPr>
          <w:p w14:paraId="7C742DCE" w14:textId="77777777" w:rsidR="008377B8" w:rsidRDefault="004E01A6">
            <w:pPr>
              <w:pStyle w:val="afa"/>
              <w:jc w:val="center"/>
            </w:pPr>
            <w:r>
              <w:t>P5-1</w:t>
            </w:r>
          </w:p>
        </w:tc>
        <w:tc>
          <w:tcPr>
            <w:tcW w:w="252" w:type="pct"/>
            <w:vMerge w:val="restart"/>
            <w:shd w:val="clear" w:color="auto" w:fill="FFFFFF" w:themeFill="background1"/>
            <w:vAlign w:val="center"/>
          </w:tcPr>
          <w:p w14:paraId="100E2010" w14:textId="77777777" w:rsidR="008377B8" w:rsidRDefault="004E01A6">
            <w:pPr>
              <w:pStyle w:val="afa"/>
              <w:jc w:val="center"/>
            </w:pPr>
            <w:r>
              <w:t>现有涂装车间补漆</w:t>
            </w:r>
            <w:r>
              <w:lastRenderedPageBreak/>
              <w:t>室</w:t>
            </w:r>
          </w:p>
        </w:tc>
        <w:tc>
          <w:tcPr>
            <w:tcW w:w="277" w:type="pct"/>
            <w:shd w:val="clear" w:color="auto" w:fill="FFFFFF" w:themeFill="background1"/>
            <w:vAlign w:val="center"/>
          </w:tcPr>
          <w:p w14:paraId="08F0D2C4" w14:textId="77777777" w:rsidR="008377B8" w:rsidRDefault="004E01A6">
            <w:pPr>
              <w:pStyle w:val="afa"/>
              <w:jc w:val="center"/>
            </w:pPr>
            <w:r>
              <w:lastRenderedPageBreak/>
              <w:t>颗粒物</w:t>
            </w:r>
          </w:p>
        </w:tc>
        <w:tc>
          <w:tcPr>
            <w:tcW w:w="298" w:type="pct"/>
            <w:vMerge w:val="restart"/>
            <w:shd w:val="clear" w:color="auto" w:fill="FFFFFF" w:themeFill="background1"/>
            <w:vAlign w:val="center"/>
          </w:tcPr>
          <w:p w14:paraId="19D27196" w14:textId="77777777" w:rsidR="008377B8" w:rsidRDefault="004E01A6">
            <w:pPr>
              <w:pStyle w:val="afa"/>
              <w:jc w:val="center"/>
            </w:pPr>
            <w:r>
              <w:t>85900</w:t>
            </w:r>
          </w:p>
        </w:tc>
        <w:tc>
          <w:tcPr>
            <w:tcW w:w="224" w:type="pct"/>
            <w:vMerge w:val="restart"/>
            <w:shd w:val="clear" w:color="auto" w:fill="FFFFFF" w:themeFill="background1"/>
            <w:vAlign w:val="center"/>
          </w:tcPr>
          <w:p w14:paraId="395C4CCD" w14:textId="77777777" w:rsidR="008377B8" w:rsidRDefault="004E01A6">
            <w:pPr>
              <w:pStyle w:val="afa"/>
              <w:jc w:val="center"/>
            </w:pPr>
            <w:r>
              <w:t>4800</w:t>
            </w:r>
          </w:p>
        </w:tc>
        <w:tc>
          <w:tcPr>
            <w:tcW w:w="354" w:type="pct"/>
            <w:shd w:val="clear" w:color="auto" w:fill="FFFFFF" w:themeFill="background1"/>
            <w:vAlign w:val="center"/>
          </w:tcPr>
          <w:p w14:paraId="24FB2EFD" w14:textId="77777777" w:rsidR="008377B8" w:rsidRDefault="004E01A6">
            <w:pPr>
              <w:pStyle w:val="afa"/>
              <w:jc w:val="center"/>
            </w:pPr>
            <w:r>
              <w:t>0.312</w:t>
            </w:r>
          </w:p>
        </w:tc>
        <w:tc>
          <w:tcPr>
            <w:tcW w:w="367" w:type="pct"/>
            <w:shd w:val="clear" w:color="auto" w:fill="FFFFFF" w:themeFill="background1"/>
            <w:vAlign w:val="center"/>
          </w:tcPr>
          <w:p w14:paraId="53466392" w14:textId="77777777" w:rsidR="008377B8" w:rsidRDefault="004E01A6">
            <w:pPr>
              <w:pStyle w:val="afa"/>
              <w:jc w:val="center"/>
            </w:pPr>
            <w:r>
              <w:t>0.027</w:t>
            </w:r>
          </w:p>
        </w:tc>
        <w:tc>
          <w:tcPr>
            <w:tcW w:w="355" w:type="pct"/>
            <w:shd w:val="clear" w:color="auto" w:fill="FFFFFF" w:themeFill="background1"/>
            <w:vAlign w:val="center"/>
          </w:tcPr>
          <w:p w14:paraId="4E66B2B4" w14:textId="77777777" w:rsidR="008377B8" w:rsidRDefault="004E01A6">
            <w:pPr>
              <w:pStyle w:val="afa"/>
              <w:jc w:val="center"/>
            </w:pPr>
            <w:r>
              <w:rPr>
                <w:rFonts w:hint="eastAsia"/>
              </w:rPr>
              <w:t>0</w:t>
            </w:r>
            <w:r>
              <w:t>.1285</w:t>
            </w:r>
          </w:p>
        </w:tc>
        <w:tc>
          <w:tcPr>
            <w:tcW w:w="360" w:type="pct"/>
            <w:vMerge w:val="restart"/>
            <w:shd w:val="clear" w:color="auto" w:fill="FFFFFF" w:themeFill="background1"/>
            <w:vAlign w:val="center"/>
          </w:tcPr>
          <w:p w14:paraId="54E274FD" w14:textId="77777777" w:rsidR="008377B8" w:rsidRDefault="004E01A6">
            <w:pPr>
              <w:pStyle w:val="afa"/>
              <w:jc w:val="center"/>
            </w:pPr>
            <w:r>
              <w:t>过滤袋</w:t>
            </w:r>
            <w:r>
              <w:t>+</w:t>
            </w:r>
            <w:r>
              <w:t>活性炭吸附，去除率</w:t>
            </w:r>
            <w:r>
              <w:lastRenderedPageBreak/>
              <w:t>80%</w:t>
            </w:r>
          </w:p>
        </w:tc>
        <w:tc>
          <w:tcPr>
            <w:tcW w:w="280" w:type="pct"/>
            <w:shd w:val="clear" w:color="auto" w:fill="FFFFFF" w:themeFill="background1"/>
            <w:vAlign w:val="center"/>
          </w:tcPr>
          <w:p w14:paraId="0EAEE056" w14:textId="77777777" w:rsidR="008377B8" w:rsidRDefault="004E01A6">
            <w:pPr>
              <w:pStyle w:val="afa"/>
              <w:jc w:val="center"/>
            </w:pPr>
            <w:r>
              <w:lastRenderedPageBreak/>
              <w:t>0.062</w:t>
            </w:r>
          </w:p>
        </w:tc>
        <w:tc>
          <w:tcPr>
            <w:tcW w:w="328" w:type="pct"/>
            <w:shd w:val="clear" w:color="auto" w:fill="FFFFFF" w:themeFill="background1"/>
            <w:vAlign w:val="center"/>
          </w:tcPr>
          <w:p w14:paraId="65E0EF39" w14:textId="77777777" w:rsidR="008377B8" w:rsidRDefault="004E01A6">
            <w:pPr>
              <w:pStyle w:val="afa"/>
              <w:jc w:val="center"/>
            </w:pPr>
            <w:r>
              <w:t>0.005</w:t>
            </w:r>
          </w:p>
        </w:tc>
        <w:tc>
          <w:tcPr>
            <w:tcW w:w="374" w:type="pct"/>
            <w:shd w:val="clear" w:color="auto" w:fill="FFFFFF" w:themeFill="background1"/>
            <w:vAlign w:val="center"/>
          </w:tcPr>
          <w:p w14:paraId="01464F74" w14:textId="77777777" w:rsidR="008377B8" w:rsidRDefault="004E01A6">
            <w:pPr>
              <w:pStyle w:val="afa"/>
              <w:jc w:val="center"/>
            </w:pPr>
            <w:r>
              <w:rPr>
                <w:rFonts w:hint="eastAsia"/>
              </w:rPr>
              <w:t>0</w:t>
            </w:r>
            <w:r>
              <w:t>.0257</w:t>
            </w:r>
          </w:p>
        </w:tc>
        <w:tc>
          <w:tcPr>
            <w:tcW w:w="274" w:type="pct"/>
            <w:shd w:val="clear" w:color="auto" w:fill="FFFFFF" w:themeFill="background1"/>
            <w:vAlign w:val="center"/>
          </w:tcPr>
          <w:p w14:paraId="0162BE48" w14:textId="77777777" w:rsidR="008377B8" w:rsidRDefault="004E01A6">
            <w:pPr>
              <w:pStyle w:val="afa"/>
              <w:jc w:val="center"/>
            </w:pPr>
            <w:r>
              <w:t>15</w:t>
            </w:r>
          </w:p>
        </w:tc>
        <w:tc>
          <w:tcPr>
            <w:tcW w:w="251" w:type="pct"/>
            <w:shd w:val="clear" w:color="auto" w:fill="FFFFFF" w:themeFill="background1"/>
            <w:vAlign w:val="center"/>
          </w:tcPr>
          <w:p w14:paraId="442A78EB" w14:textId="77777777" w:rsidR="008377B8" w:rsidRDefault="004E01A6">
            <w:pPr>
              <w:pStyle w:val="afa"/>
              <w:jc w:val="center"/>
            </w:pPr>
            <w:r>
              <w:t>0.51</w:t>
            </w:r>
          </w:p>
        </w:tc>
        <w:tc>
          <w:tcPr>
            <w:tcW w:w="253" w:type="pct"/>
            <w:vMerge w:val="restart"/>
            <w:shd w:val="clear" w:color="auto" w:fill="FFFFFF" w:themeFill="background1"/>
            <w:vAlign w:val="center"/>
          </w:tcPr>
          <w:p w14:paraId="2C6DAD85" w14:textId="77777777" w:rsidR="008377B8" w:rsidRDefault="004E01A6">
            <w:pPr>
              <w:pStyle w:val="afa"/>
              <w:jc w:val="center"/>
            </w:pPr>
            <w:r>
              <w:t>25</w:t>
            </w:r>
          </w:p>
        </w:tc>
        <w:tc>
          <w:tcPr>
            <w:tcW w:w="253" w:type="pct"/>
            <w:vMerge w:val="restart"/>
            <w:shd w:val="clear" w:color="auto" w:fill="FFFFFF" w:themeFill="background1"/>
            <w:vAlign w:val="center"/>
          </w:tcPr>
          <w:p w14:paraId="06A67FE4" w14:textId="77777777" w:rsidR="008377B8" w:rsidRDefault="004E01A6">
            <w:pPr>
              <w:pStyle w:val="afa"/>
              <w:jc w:val="center"/>
            </w:pPr>
            <w:r>
              <w:t>1.5</w:t>
            </w:r>
          </w:p>
        </w:tc>
        <w:tc>
          <w:tcPr>
            <w:tcW w:w="248" w:type="pct"/>
            <w:vMerge w:val="restart"/>
            <w:shd w:val="clear" w:color="auto" w:fill="FFFFFF" w:themeFill="background1"/>
            <w:vAlign w:val="center"/>
          </w:tcPr>
          <w:p w14:paraId="3C8506A0" w14:textId="77777777" w:rsidR="008377B8" w:rsidRDefault="004E01A6">
            <w:pPr>
              <w:pStyle w:val="afa"/>
              <w:jc w:val="center"/>
            </w:pPr>
            <w:r>
              <w:t>25</w:t>
            </w:r>
          </w:p>
        </w:tc>
      </w:tr>
      <w:tr w:rsidR="0098437F" w14:paraId="65F44DB0" w14:textId="77777777" w:rsidTr="0024367E">
        <w:trPr>
          <w:trHeight w:val="20"/>
        </w:trPr>
        <w:tc>
          <w:tcPr>
            <w:tcW w:w="252" w:type="pct"/>
            <w:vMerge/>
            <w:shd w:val="clear" w:color="auto" w:fill="FFFFFF" w:themeFill="background1"/>
            <w:vAlign w:val="center"/>
          </w:tcPr>
          <w:p w14:paraId="20F2875B" w14:textId="77777777" w:rsidR="008377B8" w:rsidRDefault="008377B8">
            <w:pPr>
              <w:pStyle w:val="afa"/>
              <w:jc w:val="center"/>
            </w:pPr>
          </w:p>
        </w:tc>
        <w:tc>
          <w:tcPr>
            <w:tcW w:w="252" w:type="pct"/>
            <w:vMerge/>
            <w:shd w:val="clear" w:color="auto" w:fill="FFFFFF" w:themeFill="background1"/>
            <w:vAlign w:val="center"/>
          </w:tcPr>
          <w:p w14:paraId="133F7086" w14:textId="77777777" w:rsidR="008377B8" w:rsidRDefault="008377B8">
            <w:pPr>
              <w:pStyle w:val="afa"/>
              <w:jc w:val="center"/>
            </w:pPr>
          </w:p>
        </w:tc>
        <w:tc>
          <w:tcPr>
            <w:tcW w:w="277" w:type="pct"/>
            <w:shd w:val="clear" w:color="auto" w:fill="FFFFFF" w:themeFill="background1"/>
            <w:vAlign w:val="center"/>
          </w:tcPr>
          <w:p w14:paraId="03CC7C95" w14:textId="77777777" w:rsidR="008377B8" w:rsidRDefault="004E01A6">
            <w:pPr>
              <w:pStyle w:val="afa"/>
              <w:jc w:val="center"/>
            </w:pPr>
            <w:r>
              <w:t>VOCs</w:t>
            </w:r>
          </w:p>
        </w:tc>
        <w:tc>
          <w:tcPr>
            <w:tcW w:w="298" w:type="pct"/>
            <w:vMerge/>
            <w:shd w:val="clear" w:color="auto" w:fill="FFFFFF" w:themeFill="background1"/>
            <w:vAlign w:val="center"/>
          </w:tcPr>
          <w:p w14:paraId="56D40092" w14:textId="77777777" w:rsidR="008377B8" w:rsidRDefault="008377B8">
            <w:pPr>
              <w:pStyle w:val="afa"/>
              <w:jc w:val="center"/>
            </w:pPr>
          </w:p>
        </w:tc>
        <w:tc>
          <w:tcPr>
            <w:tcW w:w="224" w:type="pct"/>
            <w:vMerge/>
            <w:shd w:val="clear" w:color="auto" w:fill="FFFFFF" w:themeFill="background1"/>
            <w:vAlign w:val="center"/>
          </w:tcPr>
          <w:p w14:paraId="1E26D3D5" w14:textId="77777777" w:rsidR="008377B8" w:rsidRDefault="008377B8">
            <w:pPr>
              <w:pStyle w:val="afa"/>
              <w:jc w:val="center"/>
            </w:pPr>
          </w:p>
        </w:tc>
        <w:tc>
          <w:tcPr>
            <w:tcW w:w="354" w:type="pct"/>
            <w:shd w:val="clear" w:color="auto" w:fill="FFFFFF" w:themeFill="background1"/>
            <w:vAlign w:val="center"/>
          </w:tcPr>
          <w:p w14:paraId="52995058" w14:textId="77777777" w:rsidR="008377B8" w:rsidRDefault="004E01A6">
            <w:pPr>
              <w:pStyle w:val="afa"/>
              <w:jc w:val="center"/>
            </w:pPr>
            <w:r>
              <w:t>1.055</w:t>
            </w:r>
          </w:p>
        </w:tc>
        <w:tc>
          <w:tcPr>
            <w:tcW w:w="367" w:type="pct"/>
            <w:shd w:val="clear" w:color="auto" w:fill="FFFFFF" w:themeFill="background1"/>
            <w:vAlign w:val="center"/>
          </w:tcPr>
          <w:p w14:paraId="5EAC2220" w14:textId="77777777" w:rsidR="008377B8" w:rsidRDefault="004E01A6">
            <w:pPr>
              <w:pStyle w:val="afa"/>
              <w:jc w:val="center"/>
            </w:pPr>
            <w:r>
              <w:t>0.091</w:t>
            </w:r>
          </w:p>
        </w:tc>
        <w:tc>
          <w:tcPr>
            <w:tcW w:w="355" w:type="pct"/>
            <w:shd w:val="clear" w:color="auto" w:fill="FFFFFF" w:themeFill="background1"/>
            <w:vAlign w:val="center"/>
          </w:tcPr>
          <w:p w14:paraId="0CA5FD85" w14:textId="77777777" w:rsidR="008377B8" w:rsidRDefault="004E01A6">
            <w:pPr>
              <w:pStyle w:val="afa"/>
              <w:jc w:val="center"/>
            </w:pPr>
            <w:r>
              <w:rPr>
                <w:rFonts w:hint="eastAsia"/>
              </w:rPr>
              <w:t>0</w:t>
            </w:r>
            <w:r>
              <w:t>.435</w:t>
            </w:r>
          </w:p>
        </w:tc>
        <w:tc>
          <w:tcPr>
            <w:tcW w:w="360" w:type="pct"/>
            <w:vMerge/>
            <w:shd w:val="clear" w:color="auto" w:fill="FFFFFF" w:themeFill="background1"/>
            <w:vAlign w:val="center"/>
          </w:tcPr>
          <w:p w14:paraId="56FB8D44" w14:textId="77777777" w:rsidR="008377B8" w:rsidRDefault="008377B8">
            <w:pPr>
              <w:pStyle w:val="afa"/>
              <w:jc w:val="center"/>
            </w:pPr>
          </w:p>
        </w:tc>
        <w:tc>
          <w:tcPr>
            <w:tcW w:w="280" w:type="pct"/>
            <w:shd w:val="clear" w:color="auto" w:fill="FFFFFF" w:themeFill="background1"/>
            <w:vAlign w:val="center"/>
          </w:tcPr>
          <w:p w14:paraId="0B673B27" w14:textId="77777777" w:rsidR="008377B8" w:rsidRDefault="004E01A6">
            <w:pPr>
              <w:pStyle w:val="afa"/>
              <w:jc w:val="center"/>
            </w:pPr>
            <w:r>
              <w:t>0.211</w:t>
            </w:r>
          </w:p>
        </w:tc>
        <w:tc>
          <w:tcPr>
            <w:tcW w:w="328" w:type="pct"/>
            <w:shd w:val="clear" w:color="auto" w:fill="FFFFFF" w:themeFill="background1"/>
            <w:vAlign w:val="center"/>
          </w:tcPr>
          <w:p w14:paraId="12550BA8" w14:textId="77777777" w:rsidR="008377B8" w:rsidRDefault="004E01A6">
            <w:pPr>
              <w:pStyle w:val="afa"/>
              <w:jc w:val="center"/>
            </w:pPr>
            <w:r>
              <w:t>0.018</w:t>
            </w:r>
          </w:p>
        </w:tc>
        <w:tc>
          <w:tcPr>
            <w:tcW w:w="374" w:type="pct"/>
            <w:shd w:val="clear" w:color="auto" w:fill="FFFFFF" w:themeFill="background1"/>
            <w:vAlign w:val="center"/>
          </w:tcPr>
          <w:p w14:paraId="63ACE041" w14:textId="77777777" w:rsidR="008377B8" w:rsidRDefault="004E01A6">
            <w:pPr>
              <w:pStyle w:val="afa"/>
              <w:jc w:val="center"/>
            </w:pPr>
            <w:r>
              <w:rPr>
                <w:rFonts w:hint="eastAsia"/>
              </w:rPr>
              <w:t>0</w:t>
            </w:r>
            <w:r>
              <w:t>.087</w:t>
            </w:r>
          </w:p>
        </w:tc>
        <w:tc>
          <w:tcPr>
            <w:tcW w:w="274" w:type="pct"/>
            <w:shd w:val="clear" w:color="auto" w:fill="FFFFFF" w:themeFill="background1"/>
            <w:vAlign w:val="center"/>
          </w:tcPr>
          <w:p w14:paraId="7A240E9A" w14:textId="77777777" w:rsidR="008377B8" w:rsidRDefault="004E01A6">
            <w:pPr>
              <w:pStyle w:val="afa"/>
              <w:jc w:val="center"/>
            </w:pPr>
            <w:r>
              <w:t>30</w:t>
            </w:r>
          </w:p>
        </w:tc>
        <w:tc>
          <w:tcPr>
            <w:tcW w:w="251" w:type="pct"/>
            <w:shd w:val="clear" w:color="auto" w:fill="FFFFFF" w:themeFill="background1"/>
            <w:vAlign w:val="center"/>
          </w:tcPr>
          <w:p w14:paraId="545126DA" w14:textId="77777777" w:rsidR="008377B8" w:rsidRDefault="004E01A6">
            <w:pPr>
              <w:pStyle w:val="afa"/>
              <w:jc w:val="center"/>
            </w:pPr>
            <w:r>
              <w:t>32</w:t>
            </w:r>
          </w:p>
        </w:tc>
        <w:tc>
          <w:tcPr>
            <w:tcW w:w="253" w:type="pct"/>
            <w:vMerge/>
            <w:shd w:val="clear" w:color="auto" w:fill="FFFFFF" w:themeFill="background1"/>
            <w:vAlign w:val="center"/>
          </w:tcPr>
          <w:p w14:paraId="484C4B3E" w14:textId="77777777" w:rsidR="008377B8" w:rsidRDefault="008377B8">
            <w:pPr>
              <w:pStyle w:val="afa"/>
              <w:jc w:val="center"/>
            </w:pPr>
          </w:p>
        </w:tc>
        <w:tc>
          <w:tcPr>
            <w:tcW w:w="253" w:type="pct"/>
            <w:vMerge/>
            <w:shd w:val="clear" w:color="auto" w:fill="FFFFFF" w:themeFill="background1"/>
            <w:vAlign w:val="center"/>
          </w:tcPr>
          <w:p w14:paraId="31EF5F64" w14:textId="77777777" w:rsidR="008377B8" w:rsidRDefault="008377B8">
            <w:pPr>
              <w:pStyle w:val="afa"/>
              <w:jc w:val="center"/>
            </w:pPr>
          </w:p>
        </w:tc>
        <w:tc>
          <w:tcPr>
            <w:tcW w:w="248" w:type="pct"/>
            <w:vMerge/>
            <w:shd w:val="clear" w:color="auto" w:fill="FFFFFF" w:themeFill="background1"/>
            <w:vAlign w:val="center"/>
          </w:tcPr>
          <w:p w14:paraId="472B5F50" w14:textId="77777777" w:rsidR="008377B8" w:rsidRDefault="008377B8">
            <w:pPr>
              <w:pStyle w:val="afa"/>
              <w:jc w:val="center"/>
            </w:pPr>
          </w:p>
        </w:tc>
      </w:tr>
      <w:tr w:rsidR="0098437F" w14:paraId="57AFF2EA" w14:textId="77777777" w:rsidTr="0024367E">
        <w:trPr>
          <w:trHeight w:val="20"/>
        </w:trPr>
        <w:tc>
          <w:tcPr>
            <w:tcW w:w="252" w:type="pct"/>
            <w:vMerge/>
            <w:shd w:val="clear" w:color="auto" w:fill="FFFFFF" w:themeFill="background1"/>
            <w:vAlign w:val="center"/>
          </w:tcPr>
          <w:p w14:paraId="685539AB" w14:textId="77777777" w:rsidR="008377B8" w:rsidRDefault="008377B8">
            <w:pPr>
              <w:pStyle w:val="afa"/>
              <w:jc w:val="center"/>
            </w:pPr>
          </w:p>
        </w:tc>
        <w:tc>
          <w:tcPr>
            <w:tcW w:w="252" w:type="pct"/>
            <w:vMerge/>
            <w:shd w:val="clear" w:color="auto" w:fill="FFFFFF" w:themeFill="background1"/>
            <w:vAlign w:val="center"/>
          </w:tcPr>
          <w:p w14:paraId="28924212" w14:textId="77777777" w:rsidR="008377B8" w:rsidRDefault="008377B8">
            <w:pPr>
              <w:pStyle w:val="afa"/>
              <w:jc w:val="center"/>
            </w:pPr>
          </w:p>
        </w:tc>
        <w:tc>
          <w:tcPr>
            <w:tcW w:w="277" w:type="pct"/>
            <w:shd w:val="clear" w:color="auto" w:fill="FFFFFF" w:themeFill="background1"/>
            <w:vAlign w:val="center"/>
          </w:tcPr>
          <w:p w14:paraId="0DFD6410" w14:textId="77777777" w:rsidR="008377B8" w:rsidRDefault="004E01A6">
            <w:pPr>
              <w:pStyle w:val="afa"/>
              <w:jc w:val="center"/>
            </w:pPr>
            <w:r>
              <w:t>二甲</w:t>
            </w:r>
            <w:r>
              <w:lastRenderedPageBreak/>
              <w:t>苯</w:t>
            </w:r>
          </w:p>
        </w:tc>
        <w:tc>
          <w:tcPr>
            <w:tcW w:w="298" w:type="pct"/>
            <w:vMerge/>
            <w:shd w:val="clear" w:color="auto" w:fill="FFFFFF" w:themeFill="background1"/>
            <w:vAlign w:val="center"/>
          </w:tcPr>
          <w:p w14:paraId="4CF48424" w14:textId="77777777" w:rsidR="008377B8" w:rsidRDefault="008377B8">
            <w:pPr>
              <w:pStyle w:val="afa"/>
              <w:jc w:val="center"/>
            </w:pPr>
          </w:p>
        </w:tc>
        <w:tc>
          <w:tcPr>
            <w:tcW w:w="224" w:type="pct"/>
            <w:vMerge/>
            <w:shd w:val="clear" w:color="auto" w:fill="FFFFFF" w:themeFill="background1"/>
            <w:vAlign w:val="center"/>
          </w:tcPr>
          <w:p w14:paraId="5B7E3A1C" w14:textId="77777777" w:rsidR="008377B8" w:rsidRDefault="008377B8">
            <w:pPr>
              <w:pStyle w:val="afa"/>
              <w:jc w:val="center"/>
            </w:pPr>
          </w:p>
        </w:tc>
        <w:tc>
          <w:tcPr>
            <w:tcW w:w="354" w:type="pct"/>
            <w:shd w:val="clear" w:color="auto" w:fill="FFFFFF" w:themeFill="background1"/>
            <w:vAlign w:val="center"/>
          </w:tcPr>
          <w:p w14:paraId="148826A1" w14:textId="77777777" w:rsidR="008377B8" w:rsidRDefault="004E01A6">
            <w:pPr>
              <w:pStyle w:val="afa"/>
              <w:jc w:val="center"/>
            </w:pPr>
            <w:r>
              <w:t>0.352</w:t>
            </w:r>
          </w:p>
        </w:tc>
        <w:tc>
          <w:tcPr>
            <w:tcW w:w="367" w:type="pct"/>
            <w:shd w:val="clear" w:color="auto" w:fill="FFFFFF" w:themeFill="background1"/>
            <w:vAlign w:val="center"/>
          </w:tcPr>
          <w:p w14:paraId="463EBBE4" w14:textId="77777777" w:rsidR="008377B8" w:rsidRDefault="004E01A6">
            <w:pPr>
              <w:pStyle w:val="afa"/>
              <w:jc w:val="center"/>
            </w:pPr>
            <w:r>
              <w:t>0.030</w:t>
            </w:r>
          </w:p>
        </w:tc>
        <w:tc>
          <w:tcPr>
            <w:tcW w:w="355" w:type="pct"/>
            <w:shd w:val="clear" w:color="auto" w:fill="FFFFFF" w:themeFill="background1"/>
            <w:vAlign w:val="center"/>
          </w:tcPr>
          <w:p w14:paraId="6FBAE5A7" w14:textId="77777777" w:rsidR="008377B8" w:rsidRDefault="004E01A6">
            <w:pPr>
              <w:pStyle w:val="afa"/>
              <w:jc w:val="center"/>
            </w:pPr>
            <w:r>
              <w:rPr>
                <w:rFonts w:hint="eastAsia"/>
              </w:rPr>
              <w:t>0</w:t>
            </w:r>
            <w:r>
              <w:t>.145</w:t>
            </w:r>
          </w:p>
        </w:tc>
        <w:tc>
          <w:tcPr>
            <w:tcW w:w="360" w:type="pct"/>
            <w:vMerge/>
            <w:shd w:val="clear" w:color="auto" w:fill="FFFFFF" w:themeFill="background1"/>
            <w:vAlign w:val="center"/>
          </w:tcPr>
          <w:p w14:paraId="700930F9" w14:textId="77777777" w:rsidR="008377B8" w:rsidRDefault="008377B8">
            <w:pPr>
              <w:pStyle w:val="afa"/>
              <w:jc w:val="center"/>
            </w:pPr>
          </w:p>
        </w:tc>
        <w:tc>
          <w:tcPr>
            <w:tcW w:w="280" w:type="pct"/>
            <w:shd w:val="clear" w:color="auto" w:fill="FFFFFF" w:themeFill="background1"/>
            <w:vAlign w:val="center"/>
          </w:tcPr>
          <w:p w14:paraId="2BA8C3A8" w14:textId="77777777" w:rsidR="008377B8" w:rsidRDefault="004E01A6">
            <w:pPr>
              <w:pStyle w:val="afa"/>
              <w:jc w:val="center"/>
            </w:pPr>
            <w:r>
              <w:t>0.070</w:t>
            </w:r>
          </w:p>
        </w:tc>
        <w:tc>
          <w:tcPr>
            <w:tcW w:w="328" w:type="pct"/>
            <w:shd w:val="clear" w:color="auto" w:fill="FFFFFF" w:themeFill="background1"/>
            <w:vAlign w:val="center"/>
          </w:tcPr>
          <w:p w14:paraId="0466DFF9" w14:textId="77777777" w:rsidR="008377B8" w:rsidRDefault="004E01A6">
            <w:pPr>
              <w:pStyle w:val="afa"/>
              <w:jc w:val="center"/>
            </w:pPr>
            <w:r>
              <w:t>0.006</w:t>
            </w:r>
          </w:p>
        </w:tc>
        <w:tc>
          <w:tcPr>
            <w:tcW w:w="374" w:type="pct"/>
            <w:shd w:val="clear" w:color="auto" w:fill="FFFFFF" w:themeFill="background1"/>
            <w:vAlign w:val="center"/>
          </w:tcPr>
          <w:p w14:paraId="79AB020F" w14:textId="77777777" w:rsidR="008377B8" w:rsidRDefault="004E01A6">
            <w:pPr>
              <w:pStyle w:val="afa"/>
              <w:jc w:val="center"/>
            </w:pPr>
            <w:r>
              <w:rPr>
                <w:rFonts w:hint="eastAsia"/>
              </w:rPr>
              <w:t>0</w:t>
            </w:r>
            <w:r>
              <w:t>.029</w:t>
            </w:r>
          </w:p>
        </w:tc>
        <w:tc>
          <w:tcPr>
            <w:tcW w:w="274" w:type="pct"/>
            <w:shd w:val="clear" w:color="auto" w:fill="FFFFFF" w:themeFill="background1"/>
            <w:vAlign w:val="center"/>
          </w:tcPr>
          <w:p w14:paraId="307AF8E7" w14:textId="77777777" w:rsidR="008377B8" w:rsidRDefault="004E01A6">
            <w:pPr>
              <w:pStyle w:val="afa"/>
              <w:jc w:val="center"/>
            </w:pPr>
            <w:r>
              <w:t>12</w:t>
            </w:r>
          </w:p>
        </w:tc>
        <w:tc>
          <w:tcPr>
            <w:tcW w:w="251" w:type="pct"/>
            <w:shd w:val="clear" w:color="auto" w:fill="FFFFFF" w:themeFill="background1"/>
            <w:vAlign w:val="center"/>
          </w:tcPr>
          <w:p w14:paraId="78AB8EB4" w14:textId="77777777" w:rsidR="008377B8" w:rsidRDefault="004E01A6">
            <w:pPr>
              <w:pStyle w:val="afa"/>
              <w:jc w:val="center"/>
            </w:pPr>
            <w:r>
              <w:t>4.5</w:t>
            </w:r>
          </w:p>
        </w:tc>
        <w:tc>
          <w:tcPr>
            <w:tcW w:w="253" w:type="pct"/>
            <w:vMerge/>
            <w:shd w:val="clear" w:color="auto" w:fill="FFFFFF" w:themeFill="background1"/>
            <w:vAlign w:val="center"/>
          </w:tcPr>
          <w:p w14:paraId="688E98F5" w14:textId="77777777" w:rsidR="008377B8" w:rsidRDefault="008377B8">
            <w:pPr>
              <w:pStyle w:val="afa"/>
              <w:jc w:val="center"/>
            </w:pPr>
          </w:p>
        </w:tc>
        <w:tc>
          <w:tcPr>
            <w:tcW w:w="253" w:type="pct"/>
            <w:vMerge/>
            <w:shd w:val="clear" w:color="auto" w:fill="FFFFFF" w:themeFill="background1"/>
            <w:vAlign w:val="center"/>
          </w:tcPr>
          <w:p w14:paraId="418EDBBA" w14:textId="77777777" w:rsidR="008377B8" w:rsidRDefault="008377B8">
            <w:pPr>
              <w:pStyle w:val="afa"/>
              <w:jc w:val="center"/>
            </w:pPr>
          </w:p>
        </w:tc>
        <w:tc>
          <w:tcPr>
            <w:tcW w:w="248" w:type="pct"/>
            <w:vMerge/>
            <w:shd w:val="clear" w:color="auto" w:fill="FFFFFF" w:themeFill="background1"/>
            <w:vAlign w:val="center"/>
          </w:tcPr>
          <w:p w14:paraId="2090378D" w14:textId="77777777" w:rsidR="008377B8" w:rsidRDefault="008377B8">
            <w:pPr>
              <w:pStyle w:val="afa"/>
              <w:jc w:val="center"/>
            </w:pPr>
          </w:p>
        </w:tc>
      </w:tr>
      <w:tr w:rsidR="0098437F" w14:paraId="2F52665D" w14:textId="77777777" w:rsidTr="0024367E">
        <w:trPr>
          <w:trHeight w:val="20"/>
        </w:trPr>
        <w:tc>
          <w:tcPr>
            <w:tcW w:w="252" w:type="pct"/>
            <w:vMerge/>
            <w:shd w:val="clear" w:color="auto" w:fill="FFFFFF" w:themeFill="background1"/>
            <w:vAlign w:val="center"/>
          </w:tcPr>
          <w:p w14:paraId="1406DAEB" w14:textId="77777777" w:rsidR="008377B8" w:rsidRDefault="008377B8">
            <w:pPr>
              <w:pStyle w:val="afa"/>
              <w:jc w:val="center"/>
            </w:pPr>
          </w:p>
        </w:tc>
        <w:tc>
          <w:tcPr>
            <w:tcW w:w="252" w:type="pct"/>
            <w:vMerge/>
            <w:shd w:val="clear" w:color="auto" w:fill="FFFFFF" w:themeFill="background1"/>
            <w:vAlign w:val="center"/>
          </w:tcPr>
          <w:p w14:paraId="66093007" w14:textId="77777777" w:rsidR="008377B8" w:rsidRDefault="008377B8">
            <w:pPr>
              <w:pStyle w:val="afa"/>
              <w:jc w:val="center"/>
            </w:pPr>
          </w:p>
        </w:tc>
        <w:tc>
          <w:tcPr>
            <w:tcW w:w="277" w:type="pct"/>
            <w:shd w:val="clear" w:color="auto" w:fill="FFFFFF" w:themeFill="background1"/>
            <w:vAlign w:val="center"/>
          </w:tcPr>
          <w:p w14:paraId="09846166" w14:textId="77777777" w:rsidR="008377B8" w:rsidRDefault="004E01A6">
            <w:pPr>
              <w:pStyle w:val="afa"/>
              <w:jc w:val="center"/>
            </w:pPr>
            <w:r>
              <w:t>苯系物</w:t>
            </w:r>
          </w:p>
        </w:tc>
        <w:tc>
          <w:tcPr>
            <w:tcW w:w="298" w:type="pct"/>
            <w:vMerge/>
            <w:shd w:val="clear" w:color="auto" w:fill="FFFFFF" w:themeFill="background1"/>
            <w:vAlign w:val="center"/>
          </w:tcPr>
          <w:p w14:paraId="36994C43" w14:textId="77777777" w:rsidR="008377B8" w:rsidRDefault="008377B8">
            <w:pPr>
              <w:pStyle w:val="afa"/>
              <w:jc w:val="center"/>
            </w:pPr>
          </w:p>
        </w:tc>
        <w:tc>
          <w:tcPr>
            <w:tcW w:w="224" w:type="pct"/>
            <w:vMerge/>
            <w:shd w:val="clear" w:color="auto" w:fill="FFFFFF" w:themeFill="background1"/>
            <w:vAlign w:val="center"/>
          </w:tcPr>
          <w:p w14:paraId="320F87BF" w14:textId="77777777" w:rsidR="008377B8" w:rsidRDefault="008377B8">
            <w:pPr>
              <w:pStyle w:val="afa"/>
              <w:jc w:val="center"/>
            </w:pPr>
          </w:p>
        </w:tc>
        <w:tc>
          <w:tcPr>
            <w:tcW w:w="354" w:type="pct"/>
            <w:shd w:val="clear" w:color="auto" w:fill="FFFFFF" w:themeFill="background1"/>
            <w:vAlign w:val="center"/>
          </w:tcPr>
          <w:p w14:paraId="18D78953" w14:textId="77777777" w:rsidR="008377B8" w:rsidRDefault="004E01A6">
            <w:pPr>
              <w:pStyle w:val="afa"/>
              <w:jc w:val="center"/>
            </w:pPr>
            <w:r>
              <w:t>0.473</w:t>
            </w:r>
          </w:p>
        </w:tc>
        <w:tc>
          <w:tcPr>
            <w:tcW w:w="367" w:type="pct"/>
            <w:shd w:val="clear" w:color="auto" w:fill="FFFFFF" w:themeFill="background1"/>
            <w:vAlign w:val="center"/>
          </w:tcPr>
          <w:p w14:paraId="1FBBEDF3" w14:textId="77777777" w:rsidR="008377B8" w:rsidRDefault="004E01A6">
            <w:pPr>
              <w:pStyle w:val="afa"/>
              <w:jc w:val="center"/>
            </w:pPr>
            <w:r>
              <w:t>0.041</w:t>
            </w:r>
          </w:p>
        </w:tc>
        <w:tc>
          <w:tcPr>
            <w:tcW w:w="355" w:type="pct"/>
            <w:shd w:val="clear" w:color="auto" w:fill="FFFFFF" w:themeFill="background1"/>
            <w:vAlign w:val="center"/>
          </w:tcPr>
          <w:p w14:paraId="07A450FB" w14:textId="77777777" w:rsidR="008377B8" w:rsidRDefault="004E01A6">
            <w:pPr>
              <w:pStyle w:val="afa"/>
              <w:jc w:val="center"/>
            </w:pPr>
            <w:r>
              <w:rPr>
                <w:rFonts w:hint="eastAsia"/>
              </w:rPr>
              <w:t>0</w:t>
            </w:r>
            <w:r>
              <w:t>.195</w:t>
            </w:r>
          </w:p>
        </w:tc>
        <w:tc>
          <w:tcPr>
            <w:tcW w:w="360" w:type="pct"/>
            <w:vMerge/>
            <w:shd w:val="clear" w:color="auto" w:fill="FFFFFF" w:themeFill="background1"/>
            <w:vAlign w:val="center"/>
          </w:tcPr>
          <w:p w14:paraId="45C36E85" w14:textId="77777777" w:rsidR="008377B8" w:rsidRDefault="008377B8">
            <w:pPr>
              <w:pStyle w:val="afa"/>
              <w:jc w:val="center"/>
            </w:pPr>
          </w:p>
        </w:tc>
        <w:tc>
          <w:tcPr>
            <w:tcW w:w="280" w:type="pct"/>
            <w:shd w:val="clear" w:color="auto" w:fill="FFFFFF" w:themeFill="background1"/>
            <w:vAlign w:val="center"/>
          </w:tcPr>
          <w:p w14:paraId="7573CD23" w14:textId="77777777" w:rsidR="008377B8" w:rsidRDefault="004E01A6">
            <w:pPr>
              <w:pStyle w:val="afa"/>
              <w:jc w:val="center"/>
            </w:pPr>
            <w:r>
              <w:t>0.095</w:t>
            </w:r>
          </w:p>
        </w:tc>
        <w:tc>
          <w:tcPr>
            <w:tcW w:w="328" w:type="pct"/>
            <w:shd w:val="clear" w:color="auto" w:fill="FFFFFF" w:themeFill="background1"/>
            <w:vAlign w:val="center"/>
          </w:tcPr>
          <w:p w14:paraId="7691BC56" w14:textId="77777777" w:rsidR="008377B8" w:rsidRDefault="004E01A6">
            <w:pPr>
              <w:pStyle w:val="afa"/>
              <w:jc w:val="center"/>
            </w:pPr>
            <w:r>
              <w:t>0.008</w:t>
            </w:r>
          </w:p>
        </w:tc>
        <w:tc>
          <w:tcPr>
            <w:tcW w:w="374" w:type="pct"/>
            <w:shd w:val="clear" w:color="auto" w:fill="FFFFFF" w:themeFill="background1"/>
            <w:vAlign w:val="center"/>
          </w:tcPr>
          <w:p w14:paraId="4FF31C90" w14:textId="77777777" w:rsidR="008377B8" w:rsidRDefault="004E01A6">
            <w:pPr>
              <w:pStyle w:val="afa"/>
              <w:jc w:val="center"/>
            </w:pPr>
            <w:r>
              <w:rPr>
                <w:rFonts w:hint="eastAsia"/>
              </w:rPr>
              <w:t>0</w:t>
            </w:r>
            <w:r>
              <w:t>.039</w:t>
            </w:r>
          </w:p>
        </w:tc>
        <w:tc>
          <w:tcPr>
            <w:tcW w:w="274" w:type="pct"/>
            <w:shd w:val="clear" w:color="auto" w:fill="FFFFFF" w:themeFill="background1"/>
            <w:vAlign w:val="center"/>
          </w:tcPr>
          <w:p w14:paraId="3C9B9AC0" w14:textId="77777777" w:rsidR="008377B8" w:rsidRDefault="004E01A6">
            <w:pPr>
              <w:pStyle w:val="afa"/>
              <w:jc w:val="center"/>
            </w:pPr>
            <w:r>
              <w:t>20</w:t>
            </w:r>
          </w:p>
        </w:tc>
        <w:tc>
          <w:tcPr>
            <w:tcW w:w="251" w:type="pct"/>
            <w:shd w:val="clear" w:color="auto" w:fill="FFFFFF" w:themeFill="background1"/>
            <w:vAlign w:val="center"/>
          </w:tcPr>
          <w:p w14:paraId="388C9ACE" w14:textId="77777777" w:rsidR="008377B8" w:rsidRDefault="004E01A6">
            <w:pPr>
              <w:pStyle w:val="afa"/>
              <w:jc w:val="center"/>
            </w:pPr>
            <w:r>
              <w:t>8</w:t>
            </w:r>
          </w:p>
        </w:tc>
        <w:tc>
          <w:tcPr>
            <w:tcW w:w="253" w:type="pct"/>
            <w:vMerge/>
            <w:shd w:val="clear" w:color="auto" w:fill="FFFFFF" w:themeFill="background1"/>
            <w:vAlign w:val="center"/>
          </w:tcPr>
          <w:p w14:paraId="051BAFA0" w14:textId="77777777" w:rsidR="008377B8" w:rsidRDefault="008377B8">
            <w:pPr>
              <w:pStyle w:val="afa"/>
              <w:jc w:val="center"/>
            </w:pPr>
          </w:p>
        </w:tc>
        <w:tc>
          <w:tcPr>
            <w:tcW w:w="253" w:type="pct"/>
            <w:vMerge/>
            <w:shd w:val="clear" w:color="auto" w:fill="FFFFFF" w:themeFill="background1"/>
            <w:vAlign w:val="center"/>
          </w:tcPr>
          <w:p w14:paraId="122D37FD" w14:textId="77777777" w:rsidR="008377B8" w:rsidRDefault="008377B8">
            <w:pPr>
              <w:pStyle w:val="afa"/>
              <w:jc w:val="center"/>
            </w:pPr>
          </w:p>
        </w:tc>
        <w:tc>
          <w:tcPr>
            <w:tcW w:w="248" w:type="pct"/>
            <w:vMerge/>
            <w:shd w:val="clear" w:color="auto" w:fill="FFFFFF" w:themeFill="background1"/>
            <w:vAlign w:val="center"/>
          </w:tcPr>
          <w:p w14:paraId="6BC9947D" w14:textId="77777777" w:rsidR="008377B8" w:rsidRDefault="008377B8">
            <w:pPr>
              <w:pStyle w:val="afa"/>
              <w:jc w:val="center"/>
            </w:pPr>
          </w:p>
        </w:tc>
      </w:tr>
      <w:tr w:rsidR="0098437F" w14:paraId="6358CD20" w14:textId="77777777" w:rsidTr="0024367E">
        <w:trPr>
          <w:trHeight w:val="20"/>
        </w:trPr>
        <w:tc>
          <w:tcPr>
            <w:tcW w:w="252" w:type="pct"/>
            <w:vMerge w:val="restart"/>
            <w:shd w:val="clear" w:color="auto" w:fill="FFFFFF" w:themeFill="background1"/>
            <w:vAlign w:val="center"/>
          </w:tcPr>
          <w:p w14:paraId="072DC772" w14:textId="77777777" w:rsidR="008377B8" w:rsidRDefault="004E01A6">
            <w:pPr>
              <w:pStyle w:val="afa"/>
              <w:jc w:val="center"/>
            </w:pPr>
            <w:r>
              <w:t>P5-2</w:t>
            </w:r>
          </w:p>
        </w:tc>
        <w:tc>
          <w:tcPr>
            <w:tcW w:w="252" w:type="pct"/>
            <w:vMerge w:val="restart"/>
            <w:shd w:val="clear" w:color="auto" w:fill="FFFFFF" w:themeFill="background1"/>
            <w:vAlign w:val="center"/>
          </w:tcPr>
          <w:p w14:paraId="024902BC" w14:textId="77777777" w:rsidR="008377B8" w:rsidRDefault="004E01A6">
            <w:pPr>
              <w:pStyle w:val="afa"/>
              <w:jc w:val="center"/>
            </w:pPr>
            <w:r>
              <w:rPr>
                <w:rFonts w:hint="eastAsia"/>
              </w:rPr>
              <w:t>X</w:t>
            </w:r>
            <w:r>
              <w:t>01</w:t>
            </w:r>
            <w:r>
              <w:t>涂装车间补漆室</w:t>
            </w:r>
          </w:p>
        </w:tc>
        <w:tc>
          <w:tcPr>
            <w:tcW w:w="277" w:type="pct"/>
            <w:shd w:val="clear" w:color="auto" w:fill="FFFFFF" w:themeFill="background1"/>
            <w:vAlign w:val="center"/>
          </w:tcPr>
          <w:p w14:paraId="45FAA11E" w14:textId="77777777" w:rsidR="008377B8" w:rsidRDefault="004E01A6">
            <w:pPr>
              <w:pStyle w:val="afa"/>
              <w:jc w:val="center"/>
            </w:pPr>
            <w:r>
              <w:t>颗粒物</w:t>
            </w:r>
          </w:p>
        </w:tc>
        <w:tc>
          <w:tcPr>
            <w:tcW w:w="298" w:type="pct"/>
            <w:vMerge w:val="restart"/>
            <w:shd w:val="clear" w:color="auto" w:fill="FFFFFF" w:themeFill="background1"/>
            <w:vAlign w:val="center"/>
          </w:tcPr>
          <w:p w14:paraId="3B03C5EE" w14:textId="77777777" w:rsidR="008377B8" w:rsidRDefault="004E01A6">
            <w:pPr>
              <w:pStyle w:val="afa"/>
              <w:jc w:val="center"/>
            </w:pPr>
            <w:r>
              <w:t>72900</w:t>
            </w:r>
          </w:p>
        </w:tc>
        <w:tc>
          <w:tcPr>
            <w:tcW w:w="224" w:type="pct"/>
            <w:vMerge w:val="restart"/>
            <w:shd w:val="clear" w:color="auto" w:fill="FFFFFF" w:themeFill="background1"/>
            <w:vAlign w:val="center"/>
          </w:tcPr>
          <w:p w14:paraId="1ACD17A0" w14:textId="77777777" w:rsidR="008377B8" w:rsidRDefault="004E01A6">
            <w:pPr>
              <w:pStyle w:val="afa"/>
              <w:jc w:val="center"/>
            </w:pPr>
            <w:r>
              <w:t>4800</w:t>
            </w:r>
          </w:p>
        </w:tc>
        <w:tc>
          <w:tcPr>
            <w:tcW w:w="354" w:type="pct"/>
            <w:shd w:val="clear" w:color="auto" w:fill="FFFFFF" w:themeFill="background1"/>
            <w:vAlign w:val="center"/>
          </w:tcPr>
          <w:p w14:paraId="491018A3" w14:textId="77777777" w:rsidR="008377B8" w:rsidRDefault="004E01A6">
            <w:pPr>
              <w:pStyle w:val="afa"/>
              <w:jc w:val="center"/>
            </w:pPr>
            <w:r>
              <w:t>0.367</w:t>
            </w:r>
          </w:p>
        </w:tc>
        <w:tc>
          <w:tcPr>
            <w:tcW w:w="367" w:type="pct"/>
            <w:shd w:val="clear" w:color="auto" w:fill="FFFFFF" w:themeFill="background1"/>
            <w:vAlign w:val="center"/>
          </w:tcPr>
          <w:p w14:paraId="098DF1F2" w14:textId="77777777" w:rsidR="008377B8" w:rsidRDefault="004E01A6">
            <w:pPr>
              <w:pStyle w:val="afa"/>
              <w:jc w:val="center"/>
            </w:pPr>
            <w:r>
              <w:t>0.027</w:t>
            </w:r>
          </w:p>
        </w:tc>
        <w:tc>
          <w:tcPr>
            <w:tcW w:w="355" w:type="pct"/>
            <w:shd w:val="clear" w:color="auto" w:fill="FFFFFF" w:themeFill="background1"/>
            <w:vAlign w:val="center"/>
          </w:tcPr>
          <w:p w14:paraId="25878464" w14:textId="77777777" w:rsidR="008377B8" w:rsidRDefault="004E01A6">
            <w:pPr>
              <w:pStyle w:val="afa"/>
              <w:jc w:val="center"/>
            </w:pPr>
            <w:r>
              <w:rPr>
                <w:rFonts w:hint="eastAsia"/>
              </w:rPr>
              <w:t>0</w:t>
            </w:r>
            <w:r>
              <w:t>.1285</w:t>
            </w:r>
          </w:p>
        </w:tc>
        <w:tc>
          <w:tcPr>
            <w:tcW w:w="360" w:type="pct"/>
            <w:vMerge w:val="restart"/>
            <w:shd w:val="clear" w:color="auto" w:fill="FFFFFF" w:themeFill="background1"/>
            <w:vAlign w:val="center"/>
          </w:tcPr>
          <w:p w14:paraId="5AEEC200" w14:textId="77777777" w:rsidR="008377B8" w:rsidRDefault="004E01A6">
            <w:pPr>
              <w:pStyle w:val="afa"/>
              <w:jc w:val="center"/>
            </w:pPr>
            <w:r>
              <w:t>过滤袋</w:t>
            </w:r>
            <w:r>
              <w:t>+</w:t>
            </w:r>
            <w:r>
              <w:t>活性炭吸附，去除率</w:t>
            </w:r>
            <w:r>
              <w:t>80%</w:t>
            </w:r>
          </w:p>
        </w:tc>
        <w:tc>
          <w:tcPr>
            <w:tcW w:w="280" w:type="pct"/>
            <w:shd w:val="clear" w:color="auto" w:fill="FFFFFF" w:themeFill="background1"/>
            <w:vAlign w:val="center"/>
          </w:tcPr>
          <w:p w14:paraId="14955364" w14:textId="77777777" w:rsidR="008377B8" w:rsidRDefault="004E01A6">
            <w:pPr>
              <w:pStyle w:val="afa"/>
              <w:jc w:val="center"/>
            </w:pPr>
            <w:r>
              <w:t>0.073</w:t>
            </w:r>
          </w:p>
        </w:tc>
        <w:tc>
          <w:tcPr>
            <w:tcW w:w="328" w:type="pct"/>
            <w:shd w:val="clear" w:color="auto" w:fill="FFFFFF" w:themeFill="background1"/>
            <w:vAlign w:val="center"/>
          </w:tcPr>
          <w:p w14:paraId="3FACF18E" w14:textId="77777777" w:rsidR="008377B8" w:rsidRDefault="004E01A6">
            <w:pPr>
              <w:pStyle w:val="afa"/>
              <w:jc w:val="center"/>
            </w:pPr>
            <w:r>
              <w:t>0.005</w:t>
            </w:r>
          </w:p>
        </w:tc>
        <w:tc>
          <w:tcPr>
            <w:tcW w:w="374" w:type="pct"/>
            <w:shd w:val="clear" w:color="auto" w:fill="FFFFFF" w:themeFill="background1"/>
            <w:vAlign w:val="center"/>
          </w:tcPr>
          <w:p w14:paraId="68BBA056" w14:textId="77777777" w:rsidR="008377B8" w:rsidRDefault="004E01A6">
            <w:pPr>
              <w:pStyle w:val="afa"/>
              <w:jc w:val="center"/>
            </w:pPr>
            <w:r>
              <w:rPr>
                <w:rFonts w:hint="eastAsia"/>
              </w:rPr>
              <w:t>0</w:t>
            </w:r>
            <w:r>
              <w:t>.0257</w:t>
            </w:r>
          </w:p>
        </w:tc>
        <w:tc>
          <w:tcPr>
            <w:tcW w:w="274" w:type="pct"/>
            <w:shd w:val="clear" w:color="auto" w:fill="FFFFFF" w:themeFill="background1"/>
            <w:vAlign w:val="center"/>
          </w:tcPr>
          <w:p w14:paraId="0102F596" w14:textId="77777777" w:rsidR="008377B8" w:rsidRDefault="004E01A6">
            <w:pPr>
              <w:pStyle w:val="afa"/>
              <w:jc w:val="center"/>
            </w:pPr>
            <w:r>
              <w:t>15</w:t>
            </w:r>
          </w:p>
        </w:tc>
        <w:tc>
          <w:tcPr>
            <w:tcW w:w="251" w:type="pct"/>
            <w:shd w:val="clear" w:color="auto" w:fill="FFFFFF" w:themeFill="background1"/>
            <w:vAlign w:val="center"/>
          </w:tcPr>
          <w:p w14:paraId="69943602" w14:textId="77777777" w:rsidR="008377B8" w:rsidRDefault="004E01A6">
            <w:pPr>
              <w:pStyle w:val="afa"/>
              <w:jc w:val="center"/>
            </w:pPr>
            <w:r>
              <w:t>0.51</w:t>
            </w:r>
          </w:p>
        </w:tc>
        <w:tc>
          <w:tcPr>
            <w:tcW w:w="253" w:type="pct"/>
            <w:vMerge w:val="restart"/>
            <w:shd w:val="clear" w:color="auto" w:fill="FFFFFF" w:themeFill="background1"/>
            <w:vAlign w:val="center"/>
          </w:tcPr>
          <w:p w14:paraId="75E8E59B" w14:textId="77777777" w:rsidR="008377B8" w:rsidRDefault="004E01A6">
            <w:pPr>
              <w:pStyle w:val="afa"/>
              <w:jc w:val="center"/>
            </w:pPr>
            <w:r>
              <w:t>25</w:t>
            </w:r>
          </w:p>
        </w:tc>
        <w:tc>
          <w:tcPr>
            <w:tcW w:w="253" w:type="pct"/>
            <w:vMerge w:val="restart"/>
            <w:shd w:val="clear" w:color="auto" w:fill="FFFFFF" w:themeFill="background1"/>
            <w:vAlign w:val="center"/>
          </w:tcPr>
          <w:p w14:paraId="02BD72C8" w14:textId="77777777" w:rsidR="008377B8" w:rsidRDefault="004E01A6">
            <w:pPr>
              <w:pStyle w:val="afa"/>
              <w:jc w:val="center"/>
            </w:pPr>
            <w:r>
              <w:t>1.5</w:t>
            </w:r>
          </w:p>
        </w:tc>
        <w:tc>
          <w:tcPr>
            <w:tcW w:w="248" w:type="pct"/>
            <w:vMerge w:val="restart"/>
            <w:shd w:val="clear" w:color="auto" w:fill="FFFFFF" w:themeFill="background1"/>
            <w:vAlign w:val="center"/>
          </w:tcPr>
          <w:p w14:paraId="38E925B8" w14:textId="77777777" w:rsidR="008377B8" w:rsidRDefault="004E01A6">
            <w:pPr>
              <w:pStyle w:val="afa"/>
              <w:jc w:val="center"/>
            </w:pPr>
            <w:r>
              <w:t>25</w:t>
            </w:r>
          </w:p>
        </w:tc>
      </w:tr>
      <w:tr w:rsidR="0098437F" w14:paraId="66D814D7" w14:textId="77777777" w:rsidTr="0024367E">
        <w:trPr>
          <w:trHeight w:val="20"/>
        </w:trPr>
        <w:tc>
          <w:tcPr>
            <w:tcW w:w="252" w:type="pct"/>
            <w:vMerge/>
            <w:shd w:val="clear" w:color="auto" w:fill="FFFFFF" w:themeFill="background1"/>
            <w:vAlign w:val="center"/>
          </w:tcPr>
          <w:p w14:paraId="60C227D4" w14:textId="77777777" w:rsidR="008377B8" w:rsidRDefault="008377B8">
            <w:pPr>
              <w:pStyle w:val="afa"/>
              <w:jc w:val="center"/>
            </w:pPr>
          </w:p>
        </w:tc>
        <w:tc>
          <w:tcPr>
            <w:tcW w:w="252" w:type="pct"/>
            <w:vMerge/>
            <w:shd w:val="clear" w:color="auto" w:fill="FFFFFF" w:themeFill="background1"/>
            <w:vAlign w:val="center"/>
          </w:tcPr>
          <w:p w14:paraId="137EDCBD" w14:textId="77777777" w:rsidR="008377B8" w:rsidRDefault="008377B8">
            <w:pPr>
              <w:pStyle w:val="afa"/>
              <w:jc w:val="center"/>
            </w:pPr>
          </w:p>
        </w:tc>
        <w:tc>
          <w:tcPr>
            <w:tcW w:w="277" w:type="pct"/>
            <w:shd w:val="clear" w:color="auto" w:fill="FFFFFF" w:themeFill="background1"/>
            <w:vAlign w:val="center"/>
          </w:tcPr>
          <w:p w14:paraId="04E707A5" w14:textId="77777777" w:rsidR="008377B8" w:rsidRDefault="004E01A6">
            <w:pPr>
              <w:pStyle w:val="afa"/>
              <w:jc w:val="center"/>
            </w:pPr>
            <w:r>
              <w:t>VOCs</w:t>
            </w:r>
          </w:p>
        </w:tc>
        <w:tc>
          <w:tcPr>
            <w:tcW w:w="298" w:type="pct"/>
            <w:vMerge/>
            <w:shd w:val="clear" w:color="auto" w:fill="FFFFFF" w:themeFill="background1"/>
            <w:vAlign w:val="center"/>
          </w:tcPr>
          <w:p w14:paraId="2E1CF546" w14:textId="77777777" w:rsidR="008377B8" w:rsidRDefault="008377B8">
            <w:pPr>
              <w:pStyle w:val="afa"/>
              <w:jc w:val="center"/>
            </w:pPr>
          </w:p>
        </w:tc>
        <w:tc>
          <w:tcPr>
            <w:tcW w:w="224" w:type="pct"/>
            <w:vMerge/>
            <w:shd w:val="clear" w:color="auto" w:fill="FFFFFF" w:themeFill="background1"/>
            <w:vAlign w:val="center"/>
          </w:tcPr>
          <w:p w14:paraId="27FA37FA" w14:textId="77777777" w:rsidR="008377B8" w:rsidRDefault="008377B8">
            <w:pPr>
              <w:pStyle w:val="afa"/>
              <w:jc w:val="center"/>
            </w:pPr>
          </w:p>
        </w:tc>
        <w:tc>
          <w:tcPr>
            <w:tcW w:w="354" w:type="pct"/>
            <w:shd w:val="clear" w:color="auto" w:fill="FFFFFF" w:themeFill="background1"/>
            <w:vAlign w:val="center"/>
          </w:tcPr>
          <w:p w14:paraId="4542387A" w14:textId="77777777" w:rsidR="008377B8" w:rsidRDefault="004E01A6">
            <w:pPr>
              <w:pStyle w:val="afa"/>
              <w:jc w:val="center"/>
            </w:pPr>
            <w:r>
              <w:t>1.243</w:t>
            </w:r>
          </w:p>
        </w:tc>
        <w:tc>
          <w:tcPr>
            <w:tcW w:w="367" w:type="pct"/>
            <w:shd w:val="clear" w:color="auto" w:fill="FFFFFF" w:themeFill="background1"/>
            <w:vAlign w:val="center"/>
          </w:tcPr>
          <w:p w14:paraId="187D852D" w14:textId="77777777" w:rsidR="008377B8" w:rsidRDefault="004E01A6">
            <w:pPr>
              <w:pStyle w:val="afa"/>
              <w:jc w:val="center"/>
            </w:pPr>
            <w:r>
              <w:t>0.091</w:t>
            </w:r>
          </w:p>
        </w:tc>
        <w:tc>
          <w:tcPr>
            <w:tcW w:w="355" w:type="pct"/>
            <w:shd w:val="clear" w:color="auto" w:fill="FFFFFF" w:themeFill="background1"/>
            <w:vAlign w:val="center"/>
          </w:tcPr>
          <w:p w14:paraId="226AD58F" w14:textId="77777777" w:rsidR="008377B8" w:rsidRDefault="004E01A6">
            <w:pPr>
              <w:pStyle w:val="afa"/>
              <w:jc w:val="center"/>
            </w:pPr>
            <w:r>
              <w:rPr>
                <w:rFonts w:hint="eastAsia"/>
              </w:rPr>
              <w:t>0</w:t>
            </w:r>
            <w:r>
              <w:t>.435</w:t>
            </w:r>
          </w:p>
        </w:tc>
        <w:tc>
          <w:tcPr>
            <w:tcW w:w="360" w:type="pct"/>
            <w:vMerge/>
            <w:shd w:val="clear" w:color="auto" w:fill="FFFFFF" w:themeFill="background1"/>
            <w:vAlign w:val="center"/>
          </w:tcPr>
          <w:p w14:paraId="778F89FD" w14:textId="77777777" w:rsidR="008377B8" w:rsidRDefault="008377B8">
            <w:pPr>
              <w:pStyle w:val="afa"/>
              <w:jc w:val="center"/>
            </w:pPr>
          </w:p>
        </w:tc>
        <w:tc>
          <w:tcPr>
            <w:tcW w:w="280" w:type="pct"/>
            <w:shd w:val="clear" w:color="auto" w:fill="FFFFFF" w:themeFill="background1"/>
            <w:vAlign w:val="center"/>
          </w:tcPr>
          <w:p w14:paraId="58ADB435" w14:textId="77777777" w:rsidR="008377B8" w:rsidRDefault="004E01A6">
            <w:pPr>
              <w:pStyle w:val="afa"/>
              <w:jc w:val="center"/>
            </w:pPr>
            <w:r>
              <w:t>0.249</w:t>
            </w:r>
          </w:p>
        </w:tc>
        <w:tc>
          <w:tcPr>
            <w:tcW w:w="328" w:type="pct"/>
            <w:shd w:val="clear" w:color="auto" w:fill="FFFFFF" w:themeFill="background1"/>
            <w:vAlign w:val="center"/>
          </w:tcPr>
          <w:p w14:paraId="1AE7347E" w14:textId="77777777" w:rsidR="008377B8" w:rsidRDefault="004E01A6">
            <w:pPr>
              <w:pStyle w:val="afa"/>
              <w:jc w:val="center"/>
            </w:pPr>
            <w:r>
              <w:t>0.018</w:t>
            </w:r>
          </w:p>
        </w:tc>
        <w:tc>
          <w:tcPr>
            <w:tcW w:w="374" w:type="pct"/>
            <w:shd w:val="clear" w:color="auto" w:fill="FFFFFF" w:themeFill="background1"/>
            <w:vAlign w:val="center"/>
          </w:tcPr>
          <w:p w14:paraId="32D57415" w14:textId="77777777" w:rsidR="008377B8" w:rsidRDefault="004E01A6">
            <w:pPr>
              <w:pStyle w:val="afa"/>
              <w:jc w:val="center"/>
            </w:pPr>
            <w:r>
              <w:rPr>
                <w:rFonts w:hint="eastAsia"/>
              </w:rPr>
              <w:t>0</w:t>
            </w:r>
            <w:r>
              <w:t>.087</w:t>
            </w:r>
          </w:p>
        </w:tc>
        <w:tc>
          <w:tcPr>
            <w:tcW w:w="274" w:type="pct"/>
            <w:shd w:val="clear" w:color="auto" w:fill="FFFFFF" w:themeFill="background1"/>
            <w:vAlign w:val="center"/>
          </w:tcPr>
          <w:p w14:paraId="41D306D8" w14:textId="77777777" w:rsidR="008377B8" w:rsidRDefault="004E01A6">
            <w:pPr>
              <w:pStyle w:val="afa"/>
              <w:jc w:val="center"/>
            </w:pPr>
            <w:r>
              <w:t>30</w:t>
            </w:r>
          </w:p>
        </w:tc>
        <w:tc>
          <w:tcPr>
            <w:tcW w:w="251" w:type="pct"/>
            <w:shd w:val="clear" w:color="auto" w:fill="FFFFFF" w:themeFill="background1"/>
            <w:vAlign w:val="center"/>
          </w:tcPr>
          <w:p w14:paraId="57BA75AB" w14:textId="77777777" w:rsidR="008377B8" w:rsidRDefault="004E01A6">
            <w:pPr>
              <w:pStyle w:val="afa"/>
              <w:jc w:val="center"/>
            </w:pPr>
            <w:r>
              <w:t>32</w:t>
            </w:r>
          </w:p>
        </w:tc>
        <w:tc>
          <w:tcPr>
            <w:tcW w:w="253" w:type="pct"/>
            <w:vMerge/>
            <w:shd w:val="clear" w:color="auto" w:fill="FFFFFF" w:themeFill="background1"/>
            <w:vAlign w:val="center"/>
          </w:tcPr>
          <w:p w14:paraId="2740FBDC" w14:textId="77777777" w:rsidR="008377B8" w:rsidRDefault="008377B8">
            <w:pPr>
              <w:pStyle w:val="afa"/>
              <w:jc w:val="center"/>
            </w:pPr>
          </w:p>
        </w:tc>
        <w:tc>
          <w:tcPr>
            <w:tcW w:w="253" w:type="pct"/>
            <w:vMerge/>
            <w:shd w:val="clear" w:color="auto" w:fill="FFFFFF" w:themeFill="background1"/>
            <w:vAlign w:val="center"/>
          </w:tcPr>
          <w:p w14:paraId="030AFF7E" w14:textId="77777777" w:rsidR="008377B8" w:rsidRDefault="008377B8">
            <w:pPr>
              <w:pStyle w:val="afa"/>
              <w:jc w:val="center"/>
            </w:pPr>
          </w:p>
        </w:tc>
        <w:tc>
          <w:tcPr>
            <w:tcW w:w="248" w:type="pct"/>
            <w:vMerge/>
            <w:shd w:val="clear" w:color="auto" w:fill="FFFFFF" w:themeFill="background1"/>
            <w:vAlign w:val="center"/>
          </w:tcPr>
          <w:p w14:paraId="57F82CB6" w14:textId="77777777" w:rsidR="008377B8" w:rsidRDefault="008377B8">
            <w:pPr>
              <w:pStyle w:val="afa"/>
              <w:jc w:val="center"/>
            </w:pPr>
          </w:p>
        </w:tc>
      </w:tr>
      <w:tr w:rsidR="0098437F" w14:paraId="18DCD371" w14:textId="77777777" w:rsidTr="0024367E">
        <w:trPr>
          <w:trHeight w:val="20"/>
        </w:trPr>
        <w:tc>
          <w:tcPr>
            <w:tcW w:w="252" w:type="pct"/>
            <w:vMerge/>
            <w:shd w:val="clear" w:color="auto" w:fill="FFFFFF" w:themeFill="background1"/>
            <w:vAlign w:val="center"/>
          </w:tcPr>
          <w:p w14:paraId="0AA45AF8" w14:textId="77777777" w:rsidR="008377B8" w:rsidRDefault="008377B8">
            <w:pPr>
              <w:pStyle w:val="afa"/>
              <w:jc w:val="center"/>
            </w:pPr>
          </w:p>
        </w:tc>
        <w:tc>
          <w:tcPr>
            <w:tcW w:w="252" w:type="pct"/>
            <w:vMerge/>
            <w:shd w:val="clear" w:color="auto" w:fill="FFFFFF" w:themeFill="background1"/>
            <w:vAlign w:val="center"/>
          </w:tcPr>
          <w:p w14:paraId="5E428DEB" w14:textId="77777777" w:rsidR="008377B8" w:rsidRDefault="008377B8">
            <w:pPr>
              <w:pStyle w:val="afa"/>
              <w:jc w:val="center"/>
            </w:pPr>
          </w:p>
        </w:tc>
        <w:tc>
          <w:tcPr>
            <w:tcW w:w="277" w:type="pct"/>
            <w:shd w:val="clear" w:color="auto" w:fill="FFFFFF" w:themeFill="background1"/>
            <w:vAlign w:val="center"/>
          </w:tcPr>
          <w:p w14:paraId="3A4B688F" w14:textId="77777777" w:rsidR="008377B8" w:rsidRDefault="004E01A6">
            <w:pPr>
              <w:pStyle w:val="afa"/>
              <w:jc w:val="center"/>
            </w:pPr>
            <w:r>
              <w:t>二甲苯</w:t>
            </w:r>
          </w:p>
        </w:tc>
        <w:tc>
          <w:tcPr>
            <w:tcW w:w="298" w:type="pct"/>
            <w:vMerge/>
            <w:shd w:val="clear" w:color="auto" w:fill="FFFFFF" w:themeFill="background1"/>
            <w:vAlign w:val="center"/>
          </w:tcPr>
          <w:p w14:paraId="79F6F6E9" w14:textId="77777777" w:rsidR="008377B8" w:rsidRDefault="008377B8">
            <w:pPr>
              <w:pStyle w:val="afa"/>
              <w:jc w:val="center"/>
            </w:pPr>
          </w:p>
        </w:tc>
        <w:tc>
          <w:tcPr>
            <w:tcW w:w="224" w:type="pct"/>
            <w:vMerge/>
            <w:shd w:val="clear" w:color="auto" w:fill="FFFFFF" w:themeFill="background1"/>
            <w:vAlign w:val="center"/>
          </w:tcPr>
          <w:p w14:paraId="126B34FE" w14:textId="77777777" w:rsidR="008377B8" w:rsidRDefault="008377B8">
            <w:pPr>
              <w:pStyle w:val="afa"/>
              <w:jc w:val="center"/>
            </w:pPr>
          </w:p>
        </w:tc>
        <w:tc>
          <w:tcPr>
            <w:tcW w:w="354" w:type="pct"/>
            <w:shd w:val="clear" w:color="auto" w:fill="FFFFFF" w:themeFill="background1"/>
            <w:vAlign w:val="center"/>
          </w:tcPr>
          <w:p w14:paraId="35DCC0ED" w14:textId="77777777" w:rsidR="008377B8" w:rsidRDefault="004E01A6">
            <w:pPr>
              <w:pStyle w:val="afa"/>
              <w:jc w:val="center"/>
            </w:pPr>
            <w:r>
              <w:t>0.414</w:t>
            </w:r>
          </w:p>
        </w:tc>
        <w:tc>
          <w:tcPr>
            <w:tcW w:w="367" w:type="pct"/>
            <w:shd w:val="clear" w:color="auto" w:fill="FFFFFF" w:themeFill="background1"/>
            <w:vAlign w:val="center"/>
          </w:tcPr>
          <w:p w14:paraId="70E216F7" w14:textId="77777777" w:rsidR="008377B8" w:rsidRDefault="004E01A6">
            <w:pPr>
              <w:pStyle w:val="afa"/>
              <w:jc w:val="center"/>
            </w:pPr>
            <w:r>
              <w:t>0.030</w:t>
            </w:r>
          </w:p>
        </w:tc>
        <w:tc>
          <w:tcPr>
            <w:tcW w:w="355" w:type="pct"/>
            <w:shd w:val="clear" w:color="auto" w:fill="FFFFFF" w:themeFill="background1"/>
            <w:vAlign w:val="center"/>
          </w:tcPr>
          <w:p w14:paraId="2C97FDE3" w14:textId="77777777" w:rsidR="008377B8" w:rsidRDefault="004E01A6">
            <w:pPr>
              <w:pStyle w:val="afa"/>
              <w:jc w:val="center"/>
            </w:pPr>
            <w:r>
              <w:rPr>
                <w:rFonts w:hint="eastAsia"/>
              </w:rPr>
              <w:t>0</w:t>
            </w:r>
            <w:r>
              <w:t>.145</w:t>
            </w:r>
          </w:p>
        </w:tc>
        <w:tc>
          <w:tcPr>
            <w:tcW w:w="360" w:type="pct"/>
            <w:vMerge/>
            <w:shd w:val="clear" w:color="auto" w:fill="FFFFFF" w:themeFill="background1"/>
            <w:vAlign w:val="center"/>
          </w:tcPr>
          <w:p w14:paraId="5DF3C68E" w14:textId="77777777" w:rsidR="008377B8" w:rsidRDefault="008377B8">
            <w:pPr>
              <w:pStyle w:val="afa"/>
              <w:jc w:val="center"/>
            </w:pPr>
          </w:p>
        </w:tc>
        <w:tc>
          <w:tcPr>
            <w:tcW w:w="280" w:type="pct"/>
            <w:shd w:val="clear" w:color="auto" w:fill="FFFFFF" w:themeFill="background1"/>
            <w:vAlign w:val="center"/>
          </w:tcPr>
          <w:p w14:paraId="6C150E4C" w14:textId="77777777" w:rsidR="008377B8" w:rsidRDefault="004E01A6">
            <w:pPr>
              <w:pStyle w:val="afa"/>
              <w:jc w:val="center"/>
            </w:pPr>
            <w:r>
              <w:t>0.083</w:t>
            </w:r>
          </w:p>
        </w:tc>
        <w:tc>
          <w:tcPr>
            <w:tcW w:w="328" w:type="pct"/>
            <w:shd w:val="clear" w:color="auto" w:fill="FFFFFF" w:themeFill="background1"/>
            <w:vAlign w:val="center"/>
          </w:tcPr>
          <w:p w14:paraId="7ED27C35" w14:textId="77777777" w:rsidR="008377B8" w:rsidRDefault="004E01A6">
            <w:pPr>
              <w:pStyle w:val="afa"/>
              <w:jc w:val="center"/>
            </w:pPr>
            <w:r>
              <w:t>0.006</w:t>
            </w:r>
          </w:p>
        </w:tc>
        <w:tc>
          <w:tcPr>
            <w:tcW w:w="374" w:type="pct"/>
            <w:shd w:val="clear" w:color="auto" w:fill="FFFFFF" w:themeFill="background1"/>
            <w:vAlign w:val="center"/>
          </w:tcPr>
          <w:p w14:paraId="6BF3EE2B" w14:textId="77777777" w:rsidR="008377B8" w:rsidRDefault="004E01A6">
            <w:pPr>
              <w:pStyle w:val="afa"/>
              <w:jc w:val="center"/>
            </w:pPr>
            <w:r>
              <w:rPr>
                <w:rFonts w:hint="eastAsia"/>
              </w:rPr>
              <w:t>0</w:t>
            </w:r>
            <w:r>
              <w:t>.029</w:t>
            </w:r>
          </w:p>
        </w:tc>
        <w:tc>
          <w:tcPr>
            <w:tcW w:w="274" w:type="pct"/>
            <w:shd w:val="clear" w:color="auto" w:fill="FFFFFF" w:themeFill="background1"/>
            <w:vAlign w:val="center"/>
          </w:tcPr>
          <w:p w14:paraId="0804DDA3" w14:textId="77777777" w:rsidR="008377B8" w:rsidRDefault="004E01A6">
            <w:pPr>
              <w:pStyle w:val="afa"/>
              <w:jc w:val="center"/>
            </w:pPr>
            <w:r>
              <w:t>12</w:t>
            </w:r>
          </w:p>
        </w:tc>
        <w:tc>
          <w:tcPr>
            <w:tcW w:w="251" w:type="pct"/>
            <w:shd w:val="clear" w:color="auto" w:fill="FFFFFF" w:themeFill="background1"/>
            <w:vAlign w:val="center"/>
          </w:tcPr>
          <w:p w14:paraId="3DB76CFD" w14:textId="77777777" w:rsidR="008377B8" w:rsidRDefault="004E01A6">
            <w:pPr>
              <w:pStyle w:val="afa"/>
              <w:jc w:val="center"/>
            </w:pPr>
            <w:r>
              <w:t>4.5</w:t>
            </w:r>
          </w:p>
        </w:tc>
        <w:tc>
          <w:tcPr>
            <w:tcW w:w="253" w:type="pct"/>
            <w:vMerge/>
            <w:shd w:val="clear" w:color="auto" w:fill="FFFFFF" w:themeFill="background1"/>
            <w:vAlign w:val="center"/>
          </w:tcPr>
          <w:p w14:paraId="40DCF748" w14:textId="77777777" w:rsidR="008377B8" w:rsidRDefault="008377B8">
            <w:pPr>
              <w:pStyle w:val="afa"/>
              <w:jc w:val="center"/>
            </w:pPr>
          </w:p>
        </w:tc>
        <w:tc>
          <w:tcPr>
            <w:tcW w:w="253" w:type="pct"/>
            <w:vMerge/>
            <w:shd w:val="clear" w:color="auto" w:fill="FFFFFF" w:themeFill="background1"/>
            <w:vAlign w:val="center"/>
          </w:tcPr>
          <w:p w14:paraId="78076908" w14:textId="77777777" w:rsidR="008377B8" w:rsidRDefault="008377B8">
            <w:pPr>
              <w:pStyle w:val="afa"/>
              <w:jc w:val="center"/>
            </w:pPr>
          </w:p>
        </w:tc>
        <w:tc>
          <w:tcPr>
            <w:tcW w:w="248" w:type="pct"/>
            <w:vMerge/>
            <w:shd w:val="clear" w:color="auto" w:fill="FFFFFF" w:themeFill="background1"/>
            <w:vAlign w:val="center"/>
          </w:tcPr>
          <w:p w14:paraId="4F555CFA" w14:textId="77777777" w:rsidR="008377B8" w:rsidRDefault="008377B8">
            <w:pPr>
              <w:pStyle w:val="afa"/>
              <w:jc w:val="center"/>
            </w:pPr>
          </w:p>
        </w:tc>
      </w:tr>
      <w:tr w:rsidR="0098437F" w14:paraId="7F1C20CE" w14:textId="77777777" w:rsidTr="0024367E">
        <w:trPr>
          <w:trHeight w:val="20"/>
        </w:trPr>
        <w:tc>
          <w:tcPr>
            <w:tcW w:w="252" w:type="pct"/>
            <w:vMerge/>
            <w:shd w:val="clear" w:color="auto" w:fill="FFFFFF" w:themeFill="background1"/>
            <w:vAlign w:val="center"/>
          </w:tcPr>
          <w:p w14:paraId="6AA849C0" w14:textId="77777777" w:rsidR="008377B8" w:rsidRDefault="008377B8">
            <w:pPr>
              <w:pStyle w:val="afa"/>
              <w:jc w:val="center"/>
            </w:pPr>
          </w:p>
        </w:tc>
        <w:tc>
          <w:tcPr>
            <w:tcW w:w="252" w:type="pct"/>
            <w:vMerge/>
            <w:shd w:val="clear" w:color="auto" w:fill="FFFFFF" w:themeFill="background1"/>
            <w:vAlign w:val="center"/>
          </w:tcPr>
          <w:p w14:paraId="55223153" w14:textId="77777777" w:rsidR="008377B8" w:rsidRDefault="008377B8">
            <w:pPr>
              <w:pStyle w:val="afa"/>
              <w:jc w:val="center"/>
            </w:pPr>
          </w:p>
        </w:tc>
        <w:tc>
          <w:tcPr>
            <w:tcW w:w="277" w:type="pct"/>
            <w:shd w:val="clear" w:color="auto" w:fill="FFFFFF" w:themeFill="background1"/>
            <w:vAlign w:val="center"/>
          </w:tcPr>
          <w:p w14:paraId="1BCB308B" w14:textId="77777777" w:rsidR="008377B8" w:rsidRDefault="004E01A6">
            <w:pPr>
              <w:pStyle w:val="afa"/>
              <w:jc w:val="center"/>
            </w:pPr>
            <w:r>
              <w:t>苯系物</w:t>
            </w:r>
          </w:p>
        </w:tc>
        <w:tc>
          <w:tcPr>
            <w:tcW w:w="298" w:type="pct"/>
            <w:vMerge/>
            <w:shd w:val="clear" w:color="auto" w:fill="FFFFFF" w:themeFill="background1"/>
            <w:vAlign w:val="center"/>
          </w:tcPr>
          <w:p w14:paraId="5D1213D8" w14:textId="77777777" w:rsidR="008377B8" w:rsidRDefault="008377B8">
            <w:pPr>
              <w:pStyle w:val="afa"/>
              <w:jc w:val="center"/>
            </w:pPr>
          </w:p>
        </w:tc>
        <w:tc>
          <w:tcPr>
            <w:tcW w:w="224" w:type="pct"/>
            <w:vMerge/>
            <w:shd w:val="clear" w:color="auto" w:fill="FFFFFF" w:themeFill="background1"/>
            <w:vAlign w:val="center"/>
          </w:tcPr>
          <w:p w14:paraId="19902D06" w14:textId="77777777" w:rsidR="008377B8" w:rsidRDefault="008377B8">
            <w:pPr>
              <w:pStyle w:val="afa"/>
              <w:jc w:val="center"/>
            </w:pPr>
          </w:p>
        </w:tc>
        <w:tc>
          <w:tcPr>
            <w:tcW w:w="354" w:type="pct"/>
            <w:shd w:val="clear" w:color="auto" w:fill="FFFFFF" w:themeFill="background1"/>
            <w:vAlign w:val="center"/>
          </w:tcPr>
          <w:p w14:paraId="4B1BF3B4" w14:textId="77777777" w:rsidR="008377B8" w:rsidRDefault="004E01A6">
            <w:pPr>
              <w:pStyle w:val="afa"/>
              <w:jc w:val="center"/>
            </w:pPr>
            <w:r>
              <w:t>0.557</w:t>
            </w:r>
          </w:p>
        </w:tc>
        <w:tc>
          <w:tcPr>
            <w:tcW w:w="367" w:type="pct"/>
            <w:shd w:val="clear" w:color="auto" w:fill="FFFFFF" w:themeFill="background1"/>
            <w:vAlign w:val="center"/>
          </w:tcPr>
          <w:p w14:paraId="0A6126E5" w14:textId="77777777" w:rsidR="008377B8" w:rsidRDefault="004E01A6">
            <w:pPr>
              <w:pStyle w:val="afa"/>
              <w:jc w:val="center"/>
            </w:pPr>
            <w:r>
              <w:t>0.041</w:t>
            </w:r>
          </w:p>
        </w:tc>
        <w:tc>
          <w:tcPr>
            <w:tcW w:w="355" w:type="pct"/>
            <w:shd w:val="clear" w:color="auto" w:fill="FFFFFF" w:themeFill="background1"/>
            <w:vAlign w:val="center"/>
          </w:tcPr>
          <w:p w14:paraId="4C1DE540" w14:textId="77777777" w:rsidR="008377B8" w:rsidRDefault="004E01A6">
            <w:pPr>
              <w:pStyle w:val="afa"/>
              <w:jc w:val="center"/>
            </w:pPr>
            <w:r>
              <w:rPr>
                <w:rFonts w:hint="eastAsia"/>
              </w:rPr>
              <w:t>0</w:t>
            </w:r>
            <w:r>
              <w:t>.195</w:t>
            </w:r>
          </w:p>
        </w:tc>
        <w:tc>
          <w:tcPr>
            <w:tcW w:w="360" w:type="pct"/>
            <w:vMerge/>
            <w:shd w:val="clear" w:color="auto" w:fill="FFFFFF" w:themeFill="background1"/>
            <w:vAlign w:val="center"/>
          </w:tcPr>
          <w:p w14:paraId="31F09BB9" w14:textId="77777777" w:rsidR="008377B8" w:rsidRDefault="008377B8">
            <w:pPr>
              <w:pStyle w:val="afa"/>
              <w:jc w:val="center"/>
            </w:pPr>
          </w:p>
        </w:tc>
        <w:tc>
          <w:tcPr>
            <w:tcW w:w="280" w:type="pct"/>
            <w:shd w:val="clear" w:color="auto" w:fill="FFFFFF" w:themeFill="background1"/>
            <w:vAlign w:val="center"/>
          </w:tcPr>
          <w:p w14:paraId="7692C904" w14:textId="77777777" w:rsidR="008377B8" w:rsidRDefault="004E01A6">
            <w:pPr>
              <w:pStyle w:val="afa"/>
              <w:jc w:val="center"/>
            </w:pPr>
            <w:r>
              <w:t>0.111</w:t>
            </w:r>
          </w:p>
        </w:tc>
        <w:tc>
          <w:tcPr>
            <w:tcW w:w="328" w:type="pct"/>
            <w:shd w:val="clear" w:color="auto" w:fill="FFFFFF" w:themeFill="background1"/>
            <w:vAlign w:val="center"/>
          </w:tcPr>
          <w:p w14:paraId="7836A339" w14:textId="77777777" w:rsidR="008377B8" w:rsidRDefault="004E01A6">
            <w:pPr>
              <w:pStyle w:val="afa"/>
              <w:jc w:val="center"/>
            </w:pPr>
            <w:r>
              <w:t>0.008</w:t>
            </w:r>
          </w:p>
        </w:tc>
        <w:tc>
          <w:tcPr>
            <w:tcW w:w="374" w:type="pct"/>
            <w:shd w:val="clear" w:color="auto" w:fill="FFFFFF" w:themeFill="background1"/>
            <w:vAlign w:val="center"/>
          </w:tcPr>
          <w:p w14:paraId="6320BCD0" w14:textId="77777777" w:rsidR="008377B8" w:rsidRDefault="004E01A6">
            <w:pPr>
              <w:pStyle w:val="afa"/>
              <w:jc w:val="center"/>
            </w:pPr>
            <w:r>
              <w:rPr>
                <w:rFonts w:hint="eastAsia"/>
              </w:rPr>
              <w:t>0</w:t>
            </w:r>
            <w:r>
              <w:t>.039</w:t>
            </w:r>
          </w:p>
        </w:tc>
        <w:tc>
          <w:tcPr>
            <w:tcW w:w="274" w:type="pct"/>
            <w:shd w:val="clear" w:color="auto" w:fill="FFFFFF" w:themeFill="background1"/>
            <w:vAlign w:val="center"/>
          </w:tcPr>
          <w:p w14:paraId="79F8622F" w14:textId="77777777" w:rsidR="008377B8" w:rsidRDefault="004E01A6">
            <w:pPr>
              <w:pStyle w:val="afa"/>
              <w:jc w:val="center"/>
            </w:pPr>
            <w:r>
              <w:t>20</w:t>
            </w:r>
          </w:p>
        </w:tc>
        <w:tc>
          <w:tcPr>
            <w:tcW w:w="251" w:type="pct"/>
            <w:shd w:val="clear" w:color="auto" w:fill="FFFFFF" w:themeFill="background1"/>
            <w:vAlign w:val="center"/>
          </w:tcPr>
          <w:p w14:paraId="48DB911F" w14:textId="77777777" w:rsidR="008377B8" w:rsidRDefault="004E01A6">
            <w:pPr>
              <w:pStyle w:val="afa"/>
              <w:jc w:val="center"/>
            </w:pPr>
            <w:r>
              <w:t>8</w:t>
            </w:r>
          </w:p>
        </w:tc>
        <w:tc>
          <w:tcPr>
            <w:tcW w:w="253" w:type="pct"/>
            <w:vMerge/>
            <w:shd w:val="clear" w:color="auto" w:fill="FFFFFF" w:themeFill="background1"/>
            <w:vAlign w:val="center"/>
          </w:tcPr>
          <w:p w14:paraId="2A5B2968" w14:textId="77777777" w:rsidR="008377B8" w:rsidRDefault="008377B8">
            <w:pPr>
              <w:pStyle w:val="afa"/>
              <w:jc w:val="center"/>
            </w:pPr>
          </w:p>
        </w:tc>
        <w:tc>
          <w:tcPr>
            <w:tcW w:w="253" w:type="pct"/>
            <w:vMerge/>
            <w:shd w:val="clear" w:color="auto" w:fill="FFFFFF" w:themeFill="background1"/>
            <w:vAlign w:val="center"/>
          </w:tcPr>
          <w:p w14:paraId="065037C7" w14:textId="77777777" w:rsidR="008377B8" w:rsidRDefault="008377B8">
            <w:pPr>
              <w:pStyle w:val="afa"/>
              <w:jc w:val="center"/>
            </w:pPr>
          </w:p>
        </w:tc>
        <w:tc>
          <w:tcPr>
            <w:tcW w:w="248" w:type="pct"/>
            <w:vMerge/>
            <w:shd w:val="clear" w:color="auto" w:fill="FFFFFF" w:themeFill="background1"/>
            <w:vAlign w:val="center"/>
          </w:tcPr>
          <w:p w14:paraId="4E787B39" w14:textId="77777777" w:rsidR="008377B8" w:rsidRDefault="008377B8">
            <w:pPr>
              <w:pStyle w:val="afa"/>
              <w:jc w:val="center"/>
            </w:pPr>
          </w:p>
        </w:tc>
      </w:tr>
      <w:tr w:rsidR="0098437F" w14:paraId="66534AF2" w14:textId="77777777" w:rsidTr="0024367E">
        <w:trPr>
          <w:trHeight w:val="20"/>
        </w:trPr>
        <w:tc>
          <w:tcPr>
            <w:tcW w:w="252" w:type="pct"/>
            <w:vMerge w:val="restart"/>
            <w:shd w:val="clear" w:color="auto" w:fill="FFFFFF" w:themeFill="background1"/>
            <w:vAlign w:val="center"/>
          </w:tcPr>
          <w:p w14:paraId="75237CA3" w14:textId="77777777" w:rsidR="008377B8" w:rsidRDefault="004E01A6">
            <w:pPr>
              <w:pStyle w:val="afa"/>
              <w:jc w:val="center"/>
            </w:pPr>
            <w:r>
              <w:t>P6</w:t>
            </w:r>
          </w:p>
        </w:tc>
        <w:tc>
          <w:tcPr>
            <w:tcW w:w="252" w:type="pct"/>
            <w:vMerge w:val="restart"/>
            <w:shd w:val="clear" w:color="auto" w:fill="FFFFFF" w:themeFill="background1"/>
            <w:vAlign w:val="center"/>
          </w:tcPr>
          <w:p w14:paraId="6D717884" w14:textId="77777777" w:rsidR="008377B8" w:rsidRDefault="004E01A6">
            <w:pPr>
              <w:pStyle w:val="afa"/>
              <w:jc w:val="center"/>
            </w:pPr>
            <w:r>
              <w:t>热水锅炉</w:t>
            </w:r>
          </w:p>
        </w:tc>
        <w:tc>
          <w:tcPr>
            <w:tcW w:w="277" w:type="pct"/>
            <w:shd w:val="clear" w:color="auto" w:fill="FFFFFF" w:themeFill="background1"/>
            <w:vAlign w:val="center"/>
          </w:tcPr>
          <w:p w14:paraId="3529512C" w14:textId="77777777" w:rsidR="008377B8" w:rsidRDefault="004E01A6">
            <w:pPr>
              <w:pStyle w:val="afa"/>
              <w:jc w:val="center"/>
            </w:pPr>
            <w:r>
              <w:t>烟尘</w:t>
            </w:r>
          </w:p>
        </w:tc>
        <w:tc>
          <w:tcPr>
            <w:tcW w:w="298" w:type="pct"/>
            <w:vMerge w:val="restart"/>
            <w:shd w:val="clear" w:color="auto" w:fill="FFFFFF" w:themeFill="background1"/>
            <w:vAlign w:val="center"/>
          </w:tcPr>
          <w:p w14:paraId="0D1BCA26" w14:textId="77777777" w:rsidR="008377B8" w:rsidRDefault="004E01A6">
            <w:pPr>
              <w:pStyle w:val="afa"/>
              <w:jc w:val="center"/>
            </w:pPr>
            <w:r>
              <w:t>8530</w:t>
            </w:r>
          </w:p>
        </w:tc>
        <w:tc>
          <w:tcPr>
            <w:tcW w:w="224" w:type="pct"/>
            <w:vMerge w:val="restart"/>
            <w:shd w:val="clear" w:color="auto" w:fill="FFFFFF" w:themeFill="background1"/>
            <w:vAlign w:val="center"/>
          </w:tcPr>
          <w:p w14:paraId="7E26BA04" w14:textId="77777777" w:rsidR="008377B8" w:rsidRDefault="004E01A6">
            <w:pPr>
              <w:pStyle w:val="afa"/>
              <w:jc w:val="center"/>
            </w:pPr>
            <w:r>
              <w:t>4800</w:t>
            </w:r>
          </w:p>
        </w:tc>
        <w:tc>
          <w:tcPr>
            <w:tcW w:w="354" w:type="pct"/>
            <w:shd w:val="clear" w:color="auto" w:fill="FFFFFF" w:themeFill="background1"/>
            <w:vAlign w:val="center"/>
          </w:tcPr>
          <w:p w14:paraId="2EBB1DB8" w14:textId="77777777" w:rsidR="008377B8" w:rsidRDefault="004E01A6">
            <w:pPr>
              <w:pStyle w:val="afa"/>
              <w:jc w:val="center"/>
            </w:pPr>
            <w:r>
              <w:t>17.585</w:t>
            </w:r>
          </w:p>
        </w:tc>
        <w:tc>
          <w:tcPr>
            <w:tcW w:w="367" w:type="pct"/>
            <w:shd w:val="clear" w:color="auto" w:fill="FFFFFF" w:themeFill="background1"/>
            <w:vAlign w:val="center"/>
          </w:tcPr>
          <w:p w14:paraId="5B6FF5D5" w14:textId="77777777" w:rsidR="008377B8" w:rsidRDefault="004E01A6">
            <w:pPr>
              <w:pStyle w:val="afa"/>
              <w:jc w:val="center"/>
            </w:pPr>
            <w:r>
              <w:t>0.15</w:t>
            </w:r>
          </w:p>
        </w:tc>
        <w:tc>
          <w:tcPr>
            <w:tcW w:w="355" w:type="pct"/>
            <w:shd w:val="clear" w:color="auto" w:fill="FFFFFF" w:themeFill="background1"/>
            <w:vAlign w:val="center"/>
          </w:tcPr>
          <w:p w14:paraId="7136CBFC" w14:textId="77777777" w:rsidR="008377B8" w:rsidRDefault="004E01A6">
            <w:pPr>
              <w:pStyle w:val="afa"/>
              <w:jc w:val="center"/>
            </w:pPr>
            <w:r>
              <w:t>0.721</w:t>
            </w:r>
          </w:p>
        </w:tc>
        <w:tc>
          <w:tcPr>
            <w:tcW w:w="360" w:type="pct"/>
            <w:vMerge w:val="restart"/>
            <w:shd w:val="clear" w:color="auto" w:fill="FFFFFF" w:themeFill="background1"/>
            <w:vAlign w:val="center"/>
          </w:tcPr>
          <w:p w14:paraId="5E3C7A0E" w14:textId="77777777" w:rsidR="008377B8" w:rsidRDefault="004E01A6">
            <w:pPr>
              <w:pStyle w:val="afa"/>
              <w:jc w:val="center"/>
            </w:pPr>
            <w:r>
              <w:t>/</w:t>
            </w:r>
          </w:p>
        </w:tc>
        <w:tc>
          <w:tcPr>
            <w:tcW w:w="280" w:type="pct"/>
            <w:shd w:val="clear" w:color="auto" w:fill="FFFFFF" w:themeFill="background1"/>
            <w:vAlign w:val="center"/>
          </w:tcPr>
          <w:p w14:paraId="5123607F" w14:textId="77777777" w:rsidR="008377B8" w:rsidRDefault="004E01A6">
            <w:pPr>
              <w:pStyle w:val="afa"/>
              <w:jc w:val="center"/>
            </w:pPr>
            <w:r>
              <w:t>17.585</w:t>
            </w:r>
          </w:p>
        </w:tc>
        <w:tc>
          <w:tcPr>
            <w:tcW w:w="328" w:type="pct"/>
            <w:shd w:val="clear" w:color="auto" w:fill="FFFFFF" w:themeFill="background1"/>
            <w:vAlign w:val="center"/>
          </w:tcPr>
          <w:p w14:paraId="5539DA2D" w14:textId="77777777" w:rsidR="008377B8" w:rsidRDefault="004E01A6">
            <w:pPr>
              <w:pStyle w:val="afa"/>
              <w:jc w:val="center"/>
            </w:pPr>
            <w:r>
              <w:t>0.15</w:t>
            </w:r>
          </w:p>
        </w:tc>
        <w:tc>
          <w:tcPr>
            <w:tcW w:w="374" w:type="pct"/>
            <w:shd w:val="clear" w:color="auto" w:fill="FFFFFF" w:themeFill="background1"/>
            <w:vAlign w:val="center"/>
          </w:tcPr>
          <w:p w14:paraId="2773DBB9" w14:textId="77777777" w:rsidR="008377B8" w:rsidRDefault="004E01A6">
            <w:pPr>
              <w:pStyle w:val="afa"/>
              <w:jc w:val="center"/>
            </w:pPr>
            <w:r>
              <w:t>0.721</w:t>
            </w:r>
          </w:p>
        </w:tc>
        <w:tc>
          <w:tcPr>
            <w:tcW w:w="274" w:type="pct"/>
            <w:shd w:val="clear" w:color="auto" w:fill="FFFFFF" w:themeFill="background1"/>
            <w:vAlign w:val="center"/>
          </w:tcPr>
          <w:p w14:paraId="22C106D9" w14:textId="77777777" w:rsidR="008377B8" w:rsidRDefault="004E01A6">
            <w:pPr>
              <w:pStyle w:val="afa"/>
              <w:jc w:val="center"/>
            </w:pPr>
            <w:r>
              <w:t>20</w:t>
            </w:r>
          </w:p>
        </w:tc>
        <w:tc>
          <w:tcPr>
            <w:tcW w:w="251" w:type="pct"/>
            <w:shd w:val="clear" w:color="auto" w:fill="FFFFFF" w:themeFill="background1"/>
            <w:vAlign w:val="center"/>
          </w:tcPr>
          <w:p w14:paraId="623086FA" w14:textId="77777777" w:rsidR="008377B8" w:rsidRDefault="004E01A6">
            <w:pPr>
              <w:pStyle w:val="afa"/>
              <w:jc w:val="center"/>
            </w:pPr>
            <w:r>
              <w:t>/</w:t>
            </w:r>
          </w:p>
        </w:tc>
        <w:tc>
          <w:tcPr>
            <w:tcW w:w="253" w:type="pct"/>
            <w:vMerge w:val="restart"/>
            <w:shd w:val="clear" w:color="auto" w:fill="FFFFFF" w:themeFill="background1"/>
            <w:vAlign w:val="center"/>
          </w:tcPr>
          <w:p w14:paraId="7AB6FDFB" w14:textId="77777777" w:rsidR="008377B8" w:rsidRDefault="004E01A6">
            <w:pPr>
              <w:pStyle w:val="afa"/>
              <w:jc w:val="center"/>
            </w:pPr>
            <w:r>
              <w:t>25</w:t>
            </w:r>
          </w:p>
        </w:tc>
        <w:tc>
          <w:tcPr>
            <w:tcW w:w="253" w:type="pct"/>
            <w:vMerge w:val="restart"/>
            <w:shd w:val="clear" w:color="auto" w:fill="FFFFFF" w:themeFill="background1"/>
            <w:vAlign w:val="center"/>
          </w:tcPr>
          <w:p w14:paraId="593A8C3B" w14:textId="77777777" w:rsidR="008377B8" w:rsidRDefault="004E01A6">
            <w:pPr>
              <w:pStyle w:val="afa"/>
              <w:jc w:val="center"/>
            </w:pPr>
            <w:r>
              <w:t>0.8</w:t>
            </w:r>
          </w:p>
        </w:tc>
        <w:tc>
          <w:tcPr>
            <w:tcW w:w="248" w:type="pct"/>
            <w:vMerge w:val="restart"/>
            <w:shd w:val="clear" w:color="auto" w:fill="FFFFFF" w:themeFill="background1"/>
            <w:vAlign w:val="center"/>
          </w:tcPr>
          <w:p w14:paraId="36228BA0" w14:textId="77777777" w:rsidR="008377B8" w:rsidRDefault="004E01A6">
            <w:pPr>
              <w:pStyle w:val="afa"/>
              <w:jc w:val="center"/>
            </w:pPr>
            <w:r>
              <w:t>150</w:t>
            </w:r>
          </w:p>
        </w:tc>
      </w:tr>
      <w:tr w:rsidR="0098437F" w14:paraId="04FE1409" w14:textId="77777777" w:rsidTr="0024367E">
        <w:trPr>
          <w:trHeight w:val="20"/>
        </w:trPr>
        <w:tc>
          <w:tcPr>
            <w:tcW w:w="252" w:type="pct"/>
            <w:vMerge/>
            <w:shd w:val="clear" w:color="auto" w:fill="FFFFFF" w:themeFill="background1"/>
            <w:vAlign w:val="center"/>
          </w:tcPr>
          <w:p w14:paraId="246F0D3E" w14:textId="77777777" w:rsidR="008377B8" w:rsidRDefault="008377B8">
            <w:pPr>
              <w:pStyle w:val="afa"/>
              <w:jc w:val="center"/>
            </w:pPr>
          </w:p>
        </w:tc>
        <w:tc>
          <w:tcPr>
            <w:tcW w:w="252" w:type="pct"/>
            <w:vMerge/>
            <w:shd w:val="clear" w:color="auto" w:fill="FFFFFF" w:themeFill="background1"/>
            <w:vAlign w:val="center"/>
          </w:tcPr>
          <w:p w14:paraId="535BC981" w14:textId="77777777" w:rsidR="008377B8" w:rsidRDefault="008377B8">
            <w:pPr>
              <w:pStyle w:val="afa"/>
              <w:jc w:val="center"/>
            </w:pPr>
          </w:p>
        </w:tc>
        <w:tc>
          <w:tcPr>
            <w:tcW w:w="277" w:type="pct"/>
            <w:shd w:val="clear" w:color="auto" w:fill="FFFFFF" w:themeFill="background1"/>
            <w:vAlign w:val="center"/>
          </w:tcPr>
          <w:p w14:paraId="034E4CBB"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6DE266DD" w14:textId="77777777" w:rsidR="008377B8" w:rsidRDefault="008377B8">
            <w:pPr>
              <w:pStyle w:val="afa"/>
              <w:jc w:val="center"/>
            </w:pPr>
          </w:p>
        </w:tc>
        <w:tc>
          <w:tcPr>
            <w:tcW w:w="224" w:type="pct"/>
            <w:vMerge/>
            <w:shd w:val="clear" w:color="auto" w:fill="FFFFFF" w:themeFill="background1"/>
            <w:vAlign w:val="center"/>
          </w:tcPr>
          <w:p w14:paraId="219130B0" w14:textId="77777777" w:rsidR="008377B8" w:rsidRDefault="008377B8">
            <w:pPr>
              <w:pStyle w:val="afa"/>
              <w:jc w:val="center"/>
            </w:pPr>
          </w:p>
        </w:tc>
        <w:tc>
          <w:tcPr>
            <w:tcW w:w="354" w:type="pct"/>
            <w:shd w:val="clear" w:color="auto" w:fill="FFFFFF" w:themeFill="background1"/>
            <w:vAlign w:val="center"/>
          </w:tcPr>
          <w:p w14:paraId="5A0598D7" w14:textId="77777777" w:rsidR="008377B8" w:rsidRDefault="004E01A6">
            <w:pPr>
              <w:pStyle w:val="afa"/>
              <w:jc w:val="center"/>
            </w:pPr>
            <w:r>
              <w:t>29.308</w:t>
            </w:r>
          </w:p>
        </w:tc>
        <w:tc>
          <w:tcPr>
            <w:tcW w:w="367" w:type="pct"/>
            <w:shd w:val="clear" w:color="auto" w:fill="FFFFFF" w:themeFill="background1"/>
            <w:vAlign w:val="center"/>
          </w:tcPr>
          <w:p w14:paraId="23C56632" w14:textId="77777777" w:rsidR="008377B8" w:rsidRDefault="004E01A6">
            <w:pPr>
              <w:pStyle w:val="afa"/>
              <w:jc w:val="center"/>
            </w:pPr>
            <w:r>
              <w:t>0.25</w:t>
            </w:r>
          </w:p>
        </w:tc>
        <w:tc>
          <w:tcPr>
            <w:tcW w:w="355" w:type="pct"/>
            <w:shd w:val="clear" w:color="auto" w:fill="FFFFFF" w:themeFill="background1"/>
            <w:vAlign w:val="center"/>
          </w:tcPr>
          <w:p w14:paraId="66EE49D4" w14:textId="77777777" w:rsidR="008377B8" w:rsidRDefault="004E01A6">
            <w:pPr>
              <w:pStyle w:val="afa"/>
              <w:jc w:val="center"/>
            </w:pPr>
            <w:r>
              <w:t>1.202</w:t>
            </w:r>
          </w:p>
        </w:tc>
        <w:tc>
          <w:tcPr>
            <w:tcW w:w="360" w:type="pct"/>
            <w:vMerge/>
            <w:shd w:val="clear" w:color="auto" w:fill="FFFFFF" w:themeFill="background1"/>
            <w:vAlign w:val="center"/>
          </w:tcPr>
          <w:p w14:paraId="5E9336A9" w14:textId="77777777" w:rsidR="008377B8" w:rsidRDefault="008377B8">
            <w:pPr>
              <w:pStyle w:val="afa"/>
              <w:jc w:val="center"/>
            </w:pPr>
          </w:p>
        </w:tc>
        <w:tc>
          <w:tcPr>
            <w:tcW w:w="280" w:type="pct"/>
            <w:shd w:val="clear" w:color="auto" w:fill="FFFFFF" w:themeFill="background1"/>
            <w:vAlign w:val="center"/>
          </w:tcPr>
          <w:p w14:paraId="50A4D9C5" w14:textId="77777777" w:rsidR="008377B8" w:rsidRDefault="004E01A6">
            <w:pPr>
              <w:pStyle w:val="afa"/>
              <w:jc w:val="center"/>
            </w:pPr>
            <w:r>
              <w:t>29.308</w:t>
            </w:r>
          </w:p>
        </w:tc>
        <w:tc>
          <w:tcPr>
            <w:tcW w:w="328" w:type="pct"/>
            <w:shd w:val="clear" w:color="auto" w:fill="FFFFFF" w:themeFill="background1"/>
            <w:vAlign w:val="center"/>
          </w:tcPr>
          <w:p w14:paraId="5F433561" w14:textId="77777777" w:rsidR="008377B8" w:rsidRDefault="004E01A6">
            <w:pPr>
              <w:pStyle w:val="afa"/>
              <w:jc w:val="center"/>
            </w:pPr>
            <w:r>
              <w:t>0.25</w:t>
            </w:r>
          </w:p>
        </w:tc>
        <w:tc>
          <w:tcPr>
            <w:tcW w:w="374" w:type="pct"/>
            <w:shd w:val="clear" w:color="auto" w:fill="FFFFFF" w:themeFill="background1"/>
            <w:vAlign w:val="center"/>
          </w:tcPr>
          <w:p w14:paraId="3063A9C6" w14:textId="77777777" w:rsidR="008377B8" w:rsidRDefault="004E01A6">
            <w:pPr>
              <w:pStyle w:val="afa"/>
              <w:jc w:val="center"/>
            </w:pPr>
            <w:r>
              <w:t>1.202</w:t>
            </w:r>
          </w:p>
        </w:tc>
        <w:tc>
          <w:tcPr>
            <w:tcW w:w="274" w:type="pct"/>
            <w:shd w:val="clear" w:color="auto" w:fill="FFFFFF" w:themeFill="background1"/>
            <w:vAlign w:val="center"/>
          </w:tcPr>
          <w:p w14:paraId="7A74DB1B" w14:textId="77777777" w:rsidR="008377B8" w:rsidRDefault="004E01A6">
            <w:pPr>
              <w:pStyle w:val="afa"/>
              <w:jc w:val="center"/>
            </w:pPr>
            <w:r>
              <w:t>50</w:t>
            </w:r>
          </w:p>
        </w:tc>
        <w:tc>
          <w:tcPr>
            <w:tcW w:w="251" w:type="pct"/>
            <w:shd w:val="clear" w:color="auto" w:fill="FFFFFF" w:themeFill="background1"/>
            <w:vAlign w:val="center"/>
          </w:tcPr>
          <w:p w14:paraId="70069444" w14:textId="77777777" w:rsidR="008377B8" w:rsidRDefault="004E01A6">
            <w:pPr>
              <w:pStyle w:val="afa"/>
              <w:jc w:val="center"/>
            </w:pPr>
            <w:r>
              <w:t>/</w:t>
            </w:r>
          </w:p>
        </w:tc>
        <w:tc>
          <w:tcPr>
            <w:tcW w:w="253" w:type="pct"/>
            <w:vMerge/>
            <w:shd w:val="clear" w:color="auto" w:fill="FFFFFF" w:themeFill="background1"/>
            <w:vAlign w:val="center"/>
          </w:tcPr>
          <w:p w14:paraId="4772DF7A" w14:textId="77777777" w:rsidR="008377B8" w:rsidRDefault="008377B8">
            <w:pPr>
              <w:pStyle w:val="afa"/>
              <w:jc w:val="center"/>
            </w:pPr>
          </w:p>
        </w:tc>
        <w:tc>
          <w:tcPr>
            <w:tcW w:w="253" w:type="pct"/>
            <w:vMerge/>
            <w:shd w:val="clear" w:color="auto" w:fill="FFFFFF" w:themeFill="background1"/>
            <w:vAlign w:val="center"/>
          </w:tcPr>
          <w:p w14:paraId="1CF41F05" w14:textId="77777777" w:rsidR="008377B8" w:rsidRDefault="008377B8">
            <w:pPr>
              <w:pStyle w:val="afa"/>
              <w:jc w:val="center"/>
            </w:pPr>
          </w:p>
        </w:tc>
        <w:tc>
          <w:tcPr>
            <w:tcW w:w="248" w:type="pct"/>
            <w:vMerge/>
            <w:shd w:val="clear" w:color="auto" w:fill="FFFFFF" w:themeFill="background1"/>
            <w:vAlign w:val="center"/>
          </w:tcPr>
          <w:p w14:paraId="5C56B22B" w14:textId="77777777" w:rsidR="008377B8" w:rsidRDefault="008377B8">
            <w:pPr>
              <w:pStyle w:val="afa"/>
              <w:jc w:val="center"/>
            </w:pPr>
          </w:p>
        </w:tc>
      </w:tr>
      <w:tr w:rsidR="0098437F" w14:paraId="068F2F37" w14:textId="77777777" w:rsidTr="0024367E">
        <w:trPr>
          <w:trHeight w:val="20"/>
        </w:trPr>
        <w:tc>
          <w:tcPr>
            <w:tcW w:w="252" w:type="pct"/>
            <w:vMerge/>
            <w:shd w:val="clear" w:color="auto" w:fill="FFFFFF" w:themeFill="background1"/>
            <w:vAlign w:val="center"/>
          </w:tcPr>
          <w:p w14:paraId="22534CC7" w14:textId="77777777" w:rsidR="008377B8" w:rsidRDefault="008377B8">
            <w:pPr>
              <w:pStyle w:val="afa"/>
              <w:jc w:val="center"/>
            </w:pPr>
          </w:p>
        </w:tc>
        <w:tc>
          <w:tcPr>
            <w:tcW w:w="252" w:type="pct"/>
            <w:vMerge/>
            <w:shd w:val="clear" w:color="auto" w:fill="FFFFFF" w:themeFill="background1"/>
            <w:vAlign w:val="center"/>
          </w:tcPr>
          <w:p w14:paraId="70B527E9" w14:textId="77777777" w:rsidR="008377B8" w:rsidRDefault="008377B8">
            <w:pPr>
              <w:pStyle w:val="afa"/>
              <w:jc w:val="center"/>
            </w:pPr>
          </w:p>
        </w:tc>
        <w:tc>
          <w:tcPr>
            <w:tcW w:w="277" w:type="pct"/>
            <w:shd w:val="clear" w:color="auto" w:fill="FFFFFF" w:themeFill="background1"/>
            <w:vAlign w:val="center"/>
          </w:tcPr>
          <w:p w14:paraId="70C909A2"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6B836C95" w14:textId="77777777" w:rsidR="008377B8" w:rsidRDefault="008377B8">
            <w:pPr>
              <w:pStyle w:val="afa"/>
              <w:jc w:val="center"/>
            </w:pPr>
          </w:p>
        </w:tc>
        <w:tc>
          <w:tcPr>
            <w:tcW w:w="224" w:type="pct"/>
            <w:vMerge/>
            <w:shd w:val="clear" w:color="auto" w:fill="FFFFFF" w:themeFill="background1"/>
            <w:vAlign w:val="center"/>
          </w:tcPr>
          <w:p w14:paraId="2BE97D27" w14:textId="77777777" w:rsidR="008377B8" w:rsidRDefault="008377B8">
            <w:pPr>
              <w:pStyle w:val="afa"/>
              <w:jc w:val="center"/>
            </w:pPr>
          </w:p>
        </w:tc>
        <w:tc>
          <w:tcPr>
            <w:tcW w:w="354" w:type="pct"/>
            <w:shd w:val="clear" w:color="auto" w:fill="FFFFFF" w:themeFill="background1"/>
            <w:vAlign w:val="center"/>
          </w:tcPr>
          <w:p w14:paraId="3772FFBC" w14:textId="77777777" w:rsidR="008377B8" w:rsidRDefault="004E01A6">
            <w:pPr>
              <w:pStyle w:val="afa"/>
              <w:jc w:val="center"/>
            </w:pPr>
            <w:r>
              <w:t>45</w:t>
            </w:r>
          </w:p>
        </w:tc>
        <w:tc>
          <w:tcPr>
            <w:tcW w:w="367" w:type="pct"/>
            <w:shd w:val="clear" w:color="auto" w:fill="FFFFFF" w:themeFill="background1"/>
            <w:vAlign w:val="center"/>
          </w:tcPr>
          <w:p w14:paraId="51C99C79" w14:textId="77777777" w:rsidR="008377B8" w:rsidRDefault="004E01A6">
            <w:pPr>
              <w:pStyle w:val="afa"/>
              <w:jc w:val="center"/>
            </w:pPr>
            <w:r>
              <w:t>0.384</w:t>
            </w:r>
          </w:p>
        </w:tc>
        <w:tc>
          <w:tcPr>
            <w:tcW w:w="355" w:type="pct"/>
            <w:shd w:val="clear" w:color="auto" w:fill="FFFFFF" w:themeFill="background1"/>
            <w:vAlign w:val="center"/>
          </w:tcPr>
          <w:p w14:paraId="3E84AB3E" w14:textId="77777777" w:rsidR="008377B8" w:rsidRDefault="004E01A6">
            <w:pPr>
              <w:pStyle w:val="afa"/>
              <w:jc w:val="center"/>
            </w:pPr>
            <w:r>
              <w:t>4</w:t>
            </w:r>
          </w:p>
        </w:tc>
        <w:tc>
          <w:tcPr>
            <w:tcW w:w="360" w:type="pct"/>
            <w:vMerge/>
            <w:shd w:val="clear" w:color="auto" w:fill="FFFFFF" w:themeFill="background1"/>
            <w:vAlign w:val="center"/>
          </w:tcPr>
          <w:p w14:paraId="02AA48D6" w14:textId="77777777" w:rsidR="008377B8" w:rsidRDefault="008377B8">
            <w:pPr>
              <w:pStyle w:val="afa"/>
              <w:jc w:val="center"/>
            </w:pPr>
          </w:p>
        </w:tc>
        <w:tc>
          <w:tcPr>
            <w:tcW w:w="280" w:type="pct"/>
            <w:shd w:val="clear" w:color="auto" w:fill="FFFFFF" w:themeFill="background1"/>
            <w:vAlign w:val="center"/>
          </w:tcPr>
          <w:p w14:paraId="59B8EF04" w14:textId="77777777" w:rsidR="008377B8" w:rsidRDefault="004E01A6">
            <w:pPr>
              <w:pStyle w:val="afa"/>
              <w:jc w:val="center"/>
            </w:pPr>
            <w:r>
              <w:t>45</w:t>
            </w:r>
          </w:p>
        </w:tc>
        <w:tc>
          <w:tcPr>
            <w:tcW w:w="328" w:type="pct"/>
            <w:shd w:val="clear" w:color="auto" w:fill="FFFFFF" w:themeFill="background1"/>
            <w:vAlign w:val="center"/>
          </w:tcPr>
          <w:p w14:paraId="26B64BEA" w14:textId="77777777" w:rsidR="008377B8" w:rsidRDefault="004E01A6">
            <w:pPr>
              <w:pStyle w:val="afa"/>
              <w:jc w:val="center"/>
            </w:pPr>
            <w:r>
              <w:t>0.384</w:t>
            </w:r>
          </w:p>
        </w:tc>
        <w:tc>
          <w:tcPr>
            <w:tcW w:w="374" w:type="pct"/>
            <w:shd w:val="clear" w:color="auto" w:fill="FFFFFF" w:themeFill="background1"/>
            <w:vAlign w:val="center"/>
          </w:tcPr>
          <w:p w14:paraId="3A8B2A39" w14:textId="77777777" w:rsidR="008377B8" w:rsidRDefault="004E01A6">
            <w:pPr>
              <w:pStyle w:val="afa"/>
              <w:jc w:val="center"/>
            </w:pPr>
            <w:r>
              <w:t>4</w:t>
            </w:r>
          </w:p>
        </w:tc>
        <w:tc>
          <w:tcPr>
            <w:tcW w:w="274" w:type="pct"/>
            <w:shd w:val="clear" w:color="auto" w:fill="FFFFFF" w:themeFill="background1"/>
            <w:vAlign w:val="center"/>
          </w:tcPr>
          <w:p w14:paraId="07DF9ADC" w14:textId="77777777" w:rsidR="008377B8" w:rsidRDefault="004E01A6">
            <w:pPr>
              <w:pStyle w:val="afa"/>
              <w:jc w:val="center"/>
            </w:pPr>
            <w:r>
              <w:t>50</w:t>
            </w:r>
          </w:p>
        </w:tc>
        <w:tc>
          <w:tcPr>
            <w:tcW w:w="251" w:type="pct"/>
            <w:shd w:val="clear" w:color="auto" w:fill="FFFFFF" w:themeFill="background1"/>
            <w:vAlign w:val="center"/>
          </w:tcPr>
          <w:p w14:paraId="2844AEB5" w14:textId="77777777" w:rsidR="008377B8" w:rsidRDefault="004E01A6">
            <w:pPr>
              <w:pStyle w:val="afa"/>
              <w:jc w:val="center"/>
            </w:pPr>
            <w:r>
              <w:t>/</w:t>
            </w:r>
          </w:p>
        </w:tc>
        <w:tc>
          <w:tcPr>
            <w:tcW w:w="253" w:type="pct"/>
            <w:vMerge/>
            <w:shd w:val="clear" w:color="auto" w:fill="FFFFFF" w:themeFill="background1"/>
            <w:vAlign w:val="center"/>
          </w:tcPr>
          <w:p w14:paraId="6DEF25DA" w14:textId="77777777" w:rsidR="008377B8" w:rsidRDefault="008377B8">
            <w:pPr>
              <w:pStyle w:val="afa"/>
              <w:jc w:val="center"/>
            </w:pPr>
          </w:p>
        </w:tc>
        <w:tc>
          <w:tcPr>
            <w:tcW w:w="253" w:type="pct"/>
            <w:vMerge/>
            <w:shd w:val="clear" w:color="auto" w:fill="FFFFFF" w:themeFill="background1"/>
            <w:vAlign w:val="center"/>
          </w:tcPr>
          <w:p w14:paraId="0A8BFCB5" w14:textId="77777777" w:rsidR="008377B8" w:rsidRDefault="008377B8">
            <w:pPr>
              <w:pStyle w:val="afa"/>
              <w:jc w:val="center"/>
            </w:pPr>
          </w:p>
        </w:tc>
        <w:tc>
          <w:tcPr>
            <w:tcW w:w="248" w:type="pct"/>
            <w:vMerge/>
            <w:shd w:val="clear" w:color="auto" w:fill="FFFFFF" w:themeFill="background1"/>
            <w:vAlign w:val="center"/>
          </w:tcPr>
          <w:p w14:paraId="376A5D6F" w14:textId="77777777" w:rsidR="008377B8" w:rsidRDefault="008377B8">
            <w:pPr>
              <w:pStyle w:val="afa"/>
              <w:jc w:val="center"/>
            </w:pPr>
          </w:p>
        </w:tc>
      </w:tr>
      <w:tr w:rsidR="0098437F" w14:paraId="6DB69E5D" w14:textId="77777777" w:rsidTr="0024367E">
        <w:trPr>
          <w:trHeight w:val="20"/>
        </w:trPr>
        <w:tc>
          <w:tcPr>
            <w:tcW w:w="252" w:type="pct"/>
            <w:vMerge w:val="restart"/>
            <w:shd w:val="clear" w:color="auto" w:fill="FFFFFF" w:themeFill="background1"/>
            <w:vAlign w:val="center"/>
          </w:tcPr>
          <w:p w14:paraId="3E12F3D3" w14:textId="77777777" w:rsidR="008377B8" w:rsidRDefault="004E01A6">
            <w:pPr>
              <w:pStyle w:val="afa"/>
              <w:jc w:val="center"/>
            </w:pPr>
            <w:r>
              <w:t>P7</w:t>
            </w:r>
          </w:p>
        </w:tc>
        <w:tc>
          <w:tcPr>
            <w:tcW w:w="252" w:type="pct"/>
            <w:vMerge w:val="restart"/>
            <w:shd w:val="clear" w:color="auto" w:fill="FFFFFF" w:themeFill="background1"/>
            <w:vAlign w:val="center"/>
          </w:tcPr>
          <w:p w14:paraId="7820AAE2" w14:textId="77777777" w:rsidR="008377B8" w:rsidRDefault="004E01A6">
            <w:pPr>
              <w:pStyle w:val="afa"/>
              <w:jc w:val="center"/>
            </w:pPr>
            <w:r>
              <w:t>闪干</w:t>
            </w:r>
            <w:r>
              <w:t>1</w:t>
            </w:r>
            <w:r>
              <w:t>区加热炉</w:t>
            </w:r>
          </w:p>
        </w:tc>
        <w:tc>
          <w:tcPr>
            <w:tcW w:w="277" w:type="pct"/>
            <w:shd w:val="clear" w:color="auto" w:fill="FFFFFF" w:themeFill="background1"/>
            <w:vAlign w:val="center"/>
          </w:tcPr>
          <w:p w14:paraId="18489A03" w14:textId="77777777" w:rsidR="008377B8" w:rsidRDefault="004E01A6">
            <w:pPr>
              <w:pStyle w:val="afa"/>
              <w:jc w:val="center"/>
            </w:pPr>
            <w:r>
              <w:t>烟尘</w:t>
            </w:r>
          </w:p>
        </w:tc>
        <w:tc>
          <w:tcPr>
            <w:tcW w:w="298" w:type="pct"/>
            <w:vMerge w:val="restart"/>
            <w:shd w:val="clear" w:color="auto" w:fill="FFFFFF" w:themeFill="background1"/>
            <w:vAlign w:val="center"/>
          </w:tcPr>
          <w:p w14:paraId="34492CF2" w14:textId="77777777" w:rsidR="008377B8" w:rsidRDefault="004E01A6">
            <w:pPr>
              <w:pStyle w:val="afa"/>
              <w:jc w:val="center"/>
            </w:pPr>
            <w:r>
              <w:t>1000</w:t>
            </w:r>
          </w:p>
        </w:tc>
        <w:tc>
          <w:tcPr>
            <w:tcW w:w="224" w:type="pct"/>
            <w:vMerge w:val="restart"/>
            <w:shd w:val="clear" w:color="auto" w:fill="FFFFFF" w:themeFill="background1"/>
            <w:vAlign w:val="center"/>
          </w:tcPr>
          <w:p w14:paraId="764E212B" w14:textId="77777777" w:rsidR="008377B8" w:rsidRDefault="004E01A6">
            <w:pPr>
              <w:pStyle w:val="afa"/>
              <w:jc w:val="center"/>
            </w:pPr>
            <w:r>
              <w:t>480</w:t>
            </w:r>
          </w:p>
        </w:tc>
        <w:tc>
          <w:tcPr>
            <w:tcW w:w="354" w:type="pct"/>
            <w:shd w:val="clear" w:color="auto" w:fill="FFFFFF" w:themeFill="background1"/>
            <w:vAlign w:val="center"/>
          </w:tcPr>
          <w:p w14:paraId="2E5B65FC" w14:textId="77777777" w:rsidR="008377B8" w:rsidRDefault="004E01A6">
            <w:pPr>
              <w:pStyle w:val="afa"/>
              <w:jc w:val="center"/>
            </w:pPr>
            <w:r>
              <w:t>6.250</w:t>
            </w:r>
          </w:p>
        </w:tc>
        <w:tc>
          <w:tcPr>
            <w:tcW w:w="367" w:type="pct"/>
            <w:shd w:val="clear" w:color="auto" w:fill="FFFFFF" w:themeFill="background1"/>
            <w:vAlign w:val="center"/>
          </w:tcPr>
          <w:p w14:paraId="036435AA" w14:textId="77777777" w:rsidR="008377B8" w:rsidRDefault="004E01A6">
            <w:pPr>
              <w:pStyle w:val="afa"/>
              <w:jc w:val="center"/>
            </w:pPr>
            <w:r>
              <w:t>0.006</w:t>
            </w:r>
          </w:p>
        </w:tc>
        <w:tc>
          <w:tcPr>
            <w:tcW w:w="355" w:type="pct"/>
            <w:shd w:val="clear" w:color="auto" w:fill="FFFFFF" w:themeFill="background1"/>
            <w:vAlign w:val="center"/>
          </w:tcPr>
          <w:p w14:paraId="366B6851" w14:textId="77777777" w:rsidR="008377B8" w:rsidRDefault="004E01A6">
            <w:pPr>
              <w:pStyle w:val="afa"/>
              <w:jc w:val="center"/>
            </w:pPr>
            <w:r>
              <w:t>0.003</w:t>
            </w:r>
          </w:p>
        </w:tc>
        <w:tc>
          <w:tcPr>
            <w:tcW w:w="360" w:type="pct"/>
            <w:vMerge w:val="restart"/>
            <w:shd w:val="clear" w:color="auto" w:fill="FFFFFF" w:themeFill="background1"/>
            <w:vAlign w:val="center"/>
          </w:tcPr>
          <w:p w14:paraId="518DAFAF" w14:textId="77777777" w:rsidR="008377B8" w:rsidRDefault="004E01A6">
            <w:pPr>
              <w:pStyle w:val="afa"/>
              <w:jc w:val="center"/>
            </w:pPr>
            <w:r>
              <w:t>/</w:t>
            </w:r>
          </w:p>
        </w:tc>
        <w:tc>
          <w:tcPr>
            <w:tcW w:w="280" w:type="pct"/>
            <w:shd w:val="clear" w:color="auto" w:fill="FFFFFF" w:themeFill="background1"/>
            <w:vAlign w:val="center"/>
          </w:tcPr>
          <w:p w14:paraId="4399B89F" w14:textId="77777777" w:rsidR="008377B8" w:rsidRDefault="004E01A6">
            <w:pPr>
              <w:pStyle w:val="afa"/>
              <w:jc w:val="center"/>
            </w:pPr>
            <w:r>
              <w:t>6.250</w:t>
            </w:r>
          </w:p>
        </w:tc>
        <w:tc>
          <w:tcPr>
            <w:tcW w:w="328" w:type="pct"/>
            <w:shd w:val="clear" w:color="auto" w:fill="FFFFFF" w:themeFill="background1"/>
            <w:vAlign w:val="center"/>
          </w:tcPr>
          <w:p w14:paraId="7B4C82C0" w14:textId="77777777" w:rsidR="008377B8" w:rsidRDefault="004E01A6">
            <w:pPr>
              <w:pStyle w:val="afa"/>
              <w:jc w:val="center"/>
            </w:pPr>
            <w:r>
              <w:t>0.006</w:t>
            </w:r>
          </w:p>
        </w:tc>
        <w:tc>
          <w:tcPr>
            <w:tcW w:w="374" w:type="pct"/>
            <w:shd w:val="clear" w:color="auto" w:fill="FFFFFF" w:themeFill="background1"/>
            <w:vAlign w:val="center"/>
          </w:tcPr>
          <w:p w14:paraId="4140FB88" w14:textId="77777777" w:rsidR="008377B8" w:rsidRDefault="004E01A6">
            <w:pPr>
              <w:pStyle w:val="afa"/>
              <w:jc w:val="center"/>
            </w:pPr>
            <w:r>
              <w:t>0.003</w:t>
            </w:r>
          </w:p>
        </w:tc>
        <w:tc>
          <w:tcPr>
            <w:tcW w:w="274" w:type="pct"/>
            <w:shd w:val="clear" w:color="auto" w:fill="FFFFFF" w:themeFill="background1"/>
            <w:vAlign w:val="center"/>
          </w:tcPr>
          <w:p w14:paraId="74FE6CF1" w14:textId="77777777" w:rsidR="008377B8" w:rsidRDefault="004E01A6">
            <w:pPr>
              <w:pStyle w:val="afa"/>
              <w:jc w:val="center"/>
            </w:pPr>
            <w:r>
              <w:t>20</w:t>
            </w:r>
          </w:p>
        </w:tc>
        <w:tc>
          <w:tcPr>
            <w:tcW w:w="251" w:type="pct"/>
            <w:shd w:val="clear" w:color="auto" w:fill="FFFFFF" w:themeFill="background1"/>
            <w:vAlign w:val="center"/>
          </w:tcPr>
          <w:p w14:paraId="5FA63FE7" w14:textId="77777777" w:rsidR="008377B8" w:rsidRDefault="004E01A6">
            <w:pPr>
              <w:pStyle w:val="afa"/>
              <w:jc w:val="center"/>
            </w:pPr>
            <w:r>
              <w:t>/</w:t>
            </w:r>
          </w:p>
        </w:tc>
        <w:tc>
          <w:tcPr>
            <w:tcW w:w="253" w:type="pct"/>
            <w:vMerge w:val="restart"/>
            <w:shd w:val="clear" w:color="auto" w:fill="FFFFFF" w:themeFill="background1"/>
            <w:vAlign w:val="center"/>
          </w:tcPr>
          <w:p w14:paraId="07EE5F8E" w14:textId="77777777" w:rsidR="008377B8" w:rsidRDefault="004E01A6">
            <w:pPr>
              <w:pStyle w:val="afa"/>
              <w:jc w:val="center"/>
            </w:pPr>
            <w:r>
              <w:t>25</w:t>
            </w:r>
          </w:p>
        </w:tc>
        <w:tc>
          <w:tcPr>
            <w:tcW w:w="253" w:type="pct"/>
            <w:vMerge w:val="restart"/>
            <w:shd w:val="clear" w:color="auto" w:fill="FFFFFF" w:themeFill="background1"/>
            <w:vAlign w:val="center"/>
          </w:tcPr>
          <w:p w14:paraId="5ED48DDF" w14:textId="77777777" w:rsidR="008377B8" w:rsidRDefault="004E01A6">
            <w:pPr>
              <w:pStyle w:val="afa"/>
              <w:jc w:val="center"/>
            </w:pPr>
            <w:r>
              <w:t>0.4</w:t>
            </w:r>
          </w:p>
        </w:tc>
        <w:tc>
          <w:tcPr>
            <w:tcW w:w="248" w:type="pct"/>
            <w:vMerge w:val="restart"/>
            <w:shd w:val="clear" w:color="auto" w:fill="FFFFFF" w:themeFill="background1"/>
            <w:vAlign w:val="center"/>
          </w:tcPr>
          <w:p w14:paraId="1B538233" w14:textId="77777777" w:rsidR="008377B8" w:rsidRDefault="004E01A6">
            <w:pPr>
              <w:pStyle w:val="afa"/>
              <w:jc w:val="center"/>
            </w:pPr>
            <w:r>
              <w:t>150</w:t>
            </w:r>
          </w:p>
        </w:tc>
      </w:tr>
      <w:tr w:rsidR="0098437F" w14:paraId="42DAA916" w14:textId="77777777" w:rsidTr="0024367E">
        <w:trPr>
          <w:trHeight w:val="20"/>
        </w:trPr>
        <w:tc>
          <w:tcPr>
            <w:tcW w:w="252" w:type="pct"/>
            <w:vMerge/>
            <w:shd w:val="clear" w:color="auto" w:fill="FFFFFF" w:themeFill="background1"/>
            <w:vAlign w:val="center"/>
          </w:tcPr>
          <w:p w14:paraId="11E64CB3" w14:textId="77777777" w:rsidR="008377B8" w:rsidRDefault="008377B8">
            <w:pPr>
              <w:pStyle w:val="afa"/>
              <w:jc w:val="center"/>
            </w:pPr>
          </w:p>
        </w:tc>
        <w:tc>
          <w:tcPr>
            <w:tcW w:w="252" w:type="pct"/>
            <w:vMerge/>
            <w:shd w:val="clear" w:color="auto" w:fill="FFFFFF" w:themeFill="background1"/>
            <w:vAlign w:val="center"/>
          </w:tcPr>
          <w:p w14:paraId="4B192CB1" w14:textId="77777777" w:rsidR="008377B8" w:rsidRDefault="008377B8">
            <w:pPr>
              <w:pStyle w:val="afa"/>
              <w:jc w:val="center"/>
            </w:pPr>
          </w:p>
        </w:tc>
        <w:tc>
          <w:tcPr>
            <w:tcW w:w="277" w:type="pct"/>
            <w:shd w:val="clear" w:color="auto" w:fill="FFFFFF" w:themeFill="background1"/>
            <w:vAlign w:val="center"/>
          </w:tcPr>
          <w:p w14:paraId="1FD46EF3"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33B1224A" w14:textId="77777777" w:rsidR="008377B8" w:rsidRDefault="008377B8">
            <w:pPr>
              <w:pStyle w:val="afa"/>
              <w:jc w:val="center"/>
            </w:pPr>
          </w:p>
        </w:tc>
        <w:tc>
          <w:tcPr>
            <w:tcW w:w="224" w:type="pct"/>
            <w:vMerge/>
            <w:shd w:val="clear" w:color="auto" w:fill="FFFFFF" w:themeFill="background1"/>
            <w:vAlign w:val="center"/>
          </w:tcPr>
          <w:p w14:paraId="2D7D4BB3" w14:textId="77777777" w:rsidR="008377B8" w:rsidRDefault="008377B8">
            <w:pPr>
              <w:pStyle w:val="afa"/>
              <w:jc w:val="center"/>
            </w:pPr>
          </w:p>
        </w:tc>
        <w:tc>
          <w:tcPr>
            <w:tcW w:w="354" w:type="pct"/>
            <w:shd w:val="clear" w:color="auto" w:fill="FFFFFF" w:themeFill="background1"/>
            <w:vAlign w:val="center"/>
          </w:tcPr>
          <w:p w14:paraId="3ACDCB33" w14:textId="77777777" w:rsidR="008377B8" w:rsidRDefault="004E01A6">
            <w:pPr>
              <w:pStyle w:val="afa"/>
              <w:jc w:val="center"/>
            </w:pPr>
            <w:r>
              <w:t>10.417</w:t>
            </w:r>
          </w:p>
        </w:tc>
        <w:tc>
          <w:tcPr>
            <w:tcW w:w="367" w:type="pct"/>
            <w:shd w:val="clear" w:color="auto" w:fill="FFFFFF" w:themeFill="background1"/>
            <w:vAlign w:val="center"/>
          </w:tcPr>
          <w:p w14:paraId="03F92DB6" w14:textId="77777777" w:rsidR="008377B8" w:rsidRDefault="004E01A6">
            <w:pPr>
              <w:pStyle w:val="afa"/>
              <w:jc w:val="center"/>
            </w:pPr>
            <w:r>
              <w:t>0.010</w:t>
            </w:r>
          </w:p>
        </w:tc>
        <w:tc>
          <w:tcPr>
            <w:tcW w:w="355" w:type="pct"/>
            <w:shd w:val="clear" w:color="auto" w:fill="FFFFFF" w:themeFill="background1"/>
            <w:vAlign w:val="center"/>
          </w:tcPr>
          <w:p w14:paraId="095B4BDA" w14:textId="77777777" w:rsidR="008377B8" w:rsidRDefault="004E01A6">
            <w:pPr>
              <w:pStyle w:val="afa"/>
              <w:jc w:val="center"/>
            </w:pPr>
            <w:r>
              <w:t>0.005</w:t>
            </w:r>
          </w:p>
        </w:tc>
        <w:tc>
          <w:tcPr>
            <w:tcW w:w="360" w:type="pct"/>
            <w:vMerge/>
            <w:shd w:val="clear" w:color="auto" w:fill="FFFFFF" w:themeFill="background1"/>
            <w:vAlign w:val="center"/>
          </w:tcPr>
          <w:p w14:paraId="0E79AE89" w14:textId="77777777" w:rsidR="008377B8" w:rsidRDefault="008377B8">
            <w:pPr>
              <w:pStyle w:val="afa"/>
              <w:jc w:val="center"/>
            </w:pPr>
          </w:p>
        </w:tc>
        <w:tc>
          <w:tcPr>
            <w:tcW w:w="280" w:type="pct"/>
            <w:shd w:val="clear" w:color="auto" w:fill="FFFFFF" w:themeFill="background1"/>
            <w:vAlign w:val="center"/>
          </w:tcPr>
          <w:p w14:paraId="6D29640E" w14:textId="77777777" w:rsidR="008377B8" w:rsidRDefault="004E01A6">
            <w:pPr>
              <w:pStyle w:val="afa"/>
              <w:jc w:val="center"/>
            </w:pPr>
            <w:r>
              <w:t>10.417</w:t>
            </w:r>
          </w:p>
        </w:tc>
        <w:tc>
          <w:tcPr>
            <w:tcW w:w="328" w:type="pct"/>
            <w:shd w:val="clear" w:color="auto" w:fill="FFFFFF" w:themeFill="background1"/>
            <w:vAlign w:val="center"/>
          </w:tcPr>
          <w:p w14:paraId="67F06651" w14:textId="77777777" w:rsidR="008377B8" w:rsidRDefault="004E01A6">
            <w:pPr>
              <w:pStyle w:val="afa"/>
              <w:jc w:val="center"/>
            </w:pPr>
            <w:r>
              <w:t>0.010</w:t>
            </w:r>
          </w:p>
        </w:tc>
        <w:tc>
          <w:tcPr>
            <w:tcW w:w="374" w:type="pct"/>
            <w:shd w:val="clear" w:color="auto" w:fill="FFFFFF" w:themeFill="background1"/>
            <w:vAlign w:val="center"/>
          </w:tcPr>
          <w:p w14:paraId="0C922DBC" w14:textId="77777777" w:rsidR="008377B8" w:rsidRDefault="004E01A6">
            <w:pPr>
              <w:pStyle w:val="afa"/>
              <w:jc w:val="center"/>
            </w:pPr>
            <w:r>
              <w:t>0.005</w:t>
            </w:r>
          </w:p>
        </w:tc>
        <w:tc>
          <w:tcPr>
            <w:tcW w:w="274" w:type="pct"/>
            <w:shd w:val="clear" w:color="auto" w:fill="FFFFFF" w:themeFill="background1"/>
            <w:vAlign w:val="center"/>
          </w:tcPr>
          <w:p w14:paraId="5EF145E2" w14:textId="77777777" w:rsidR="008377B8" w:rsidRDefault="004E01A6">
            <w:pPr>
              <w:pStyle w:val="afa"/>
              <w:jc w:val="center"/>
            </w:pPr>
            <w:r>
              <w:t>80</w:t>
            </w:r>
          </w:p>
        </w:tc>
        <w:tc>
          <w:tcPr>
            <w:tcW w:w="251" w:type="pct"/>
            <w:shd w:val="clear" w:color="auto" w:fill="FFFFFF" w:themeFill="background1"/>
            <w:vAlign w:val="center"/>
          </w:tcPr>
          <w:p w14:paraId="6912DEF8" w14:textId="77777777" w:rsidR="008377B8" w:rsidRDefault="004E01A6">
            <w:pPr>
              <w:pStyle w:val="afa"/>
              <w:jc w:val="center"/>
            </w:pPr>
            <w:r>
              <w:t>/</w:t>
            </w:r>
          </w:p>
        </w:tc>
        <w:tc>
          <w:tcPr>
            <w:tcW w:w="253" w:type="pct"/>
            <w:vMerge/>
            <w:shd w:val="clear" w:color="auto" w:fill="FFFFFF" w:themeFill="background1"/>
            <w:vAlign w:val="center"/>
          </w:tcPr>
          <w:p w14:paraId="1400B134" w14:textId="77777777" w:rsidR="008377B8" w:rsidRDefault="008377B8">
            <w:pPr>
              <w:pStyle w:val="afa"/>
              <w:jc w:val="center"/>
            </w:pPr>
          </w:p>
        </w:tc>
        <w:tc>
          <w:tcPr>
            <w:tcW w:w="253" w:type="pct"/>
            <w:vMerge/>
            <w:shd w:val="clear" w:color="auto" w:fill="FFFFFF" w:themeFill="background1"/>
            <w:vAlign w:val="center"/>
          </w:tcPr>
          <w:p w14:paraId="799ADAF3" w14:textId="77777777" w:rsidR="008377B8" w:rsidRDefault="008377B8">
            <w:pPr>
              <w:pStyle w:val="afa"/>
              <w:jc w:val="center"/>
            </w:pPr>
          </w:p>
        </w:tc>
        <w:tc>
          <w:tcPr>
            <w:tcW w:w="248" w:type="pct"/>
            <w:vMerge/>
            <w:shd w:val="clear" w:color="auto" w:fill="FFFFFF" w:themeFill="background1"/>
            <w:vAlign w:val="center"/>
          </w:tcPr>
          <w:p w14:paraId="44CE8BEC" w14:textId="77777777" w:rsidR="008377B8" w:rsidRDefault="008377B8">
            <w:pPr>
              <w:pStyle w:val="afa"/>
              <w:jc w:val="center"/>
            </w:pPr>
          </w:p>
        </w:tc>
      </w:tr>
      <w:tr w:rsidR="0098437F" w14:paraId="1A5358E7" w14:textId="77777777" w:rsidTr="0024367E">
        <w:trPr>
          <w:trHeight w:val="20"/>
        </w:trPr>
        <w:tc>
          <w:tcPr>
            <w:tcW w:w="252" w:type="pct"/>
            <w:vMerge/>
            <w:shd w:val="clear" w:color="auto" w:fill="FFFFFF" w:themeFill="background1"/>
            <w:vAlign w:val="center"/>
          </w:tcPr>
          <w:p w14:paraId="59958E5A" w14:textId="77777777" w:rsidR="008377B8" w:rsidRDefault="008377B8">
            <w:pPr>
              <w:pStyle w:val="afa"/>
              <w:jc w:val="center"/>
            </w:pPr>
          </w:p>
        </w:tc>
        <w:tc>
          <w:tcPr>
            <w:tcW w:w="252" w:type="pct"/>
            <w:vMerge/>
            <w:shd w:val="clear" w:color="auto" w:fill="FFFFFF" w:themeFill="background1"/>
            <w:vAlign w:val="center"/>
          </w:tcPr>
          <w:p w14:paraId="5982F8F9" w14:textId="77777777" w:rsidR="008377B8" w:rsidRDefault="008377B8">
            <w:pPr>
              <w:pStyle w:val="afa"/>
              <w:jc w:val="center"/>
            </w:pPr>
          </w:p>
        </w:tc>
        <w:tc>
          <w:tcPr>
            <w:tcW w:w="277" w:type="pct"/>
            <w:shd w:val="clear" w:color="auto" w:fill="FFFFFF" w:themeFill="background1"/>
            <w:vAlign w:val="center"/>
          </w:tcPr>
          <w:p w14:paraId="10963FFA"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6F21134A" w14:textId="77777777" w:rsidR="008377B8" w:rsidRDefault="008377B8">
            <w:pPr>
              <w:pStyle w:val="afa"/>
              <w:jc w:val="center"/>
            </w:pPr>
          </w:p>
        </w:tc>
        <w:tc>
          <w:tcPr>
            <w:tcW w:w="224" w:type="pct"/>
            <w:vMerge/>
            <w:shd w:val="clear" w:color="auto" w:fill="FFFFFF" w:themeFill="background1"/>
            <w:vAlign w:val="center"/>
          </w:tcPr>
          <w:p w14:paraId="62EDE3EF" w14:textId="77777777" w:rsidR="008377B8" w:rsidRDefault="008377B8">
            <w:pPr>
              <w:pStyle w:val="afa"/>
              <w:jc w:val="center"/>
            </w:pPr>
          </w:p>
        </w:tc>
        <w:tc>
          <w:tcPr>
            <w:tcW w:w="354" w:type="pct"/>
            <w:shd w:val="clear" w:color="auto" w:fill="FFFFFF" w:themeFill="background1"/>
            <w:vAlign w:val="center"/>
          </w:tcPr>
          <w:p w14:paraId="5B4E30F3" w14:textId="77777777" w:rsidR="008377B8" w:rsidRDefault="004E01A6">
            <w:pPr>
              <w:pStyle w:val="afa"/>
              <w:jc w:val="center"/>
            </w:pPr>
            <w:r>
              <w:t>45.833</w:t>
            </w:r>
          </w:p>
        </w:tc>
        <w:tc>
          <w:tcPr>
            <w:tcW w:w="367" w:type="pct"/>
            <w:shd w:val="clear" w:color="auto" w:fill="FFFFFF" w:themeFill="background1"/>
            <w:vAlign w:val="center"/>
          </w:tcPr>
          <w:p w14:paraId="61B8AE0C" w14:textId="77777777" w:rsidR="008377B8" w:rsidRDefault="004E01A6">
            <w:pPr>
              <w:pStyle w:val="afa"/>
              <w:jc w:val="center"/>
            </w:pPr>
            <w:r>
              <w:t>0.046</w:t>
            </w:r>
          </w:p>
        </w:tc>
        <w:tc>
          <w:tcPr>
            <w:tcW w:w="355" w:type="pct"/>
            <w:shd w:val="clear" w:color="auto" w:fill="FFFFFF" w:themeFill="background1"/>
            <w:vAlign w:val="center"/>
          </w:tcPr>
          <w:p w14:paraId="04F9DF0D" w14:textId="77777777" w:rsidR="008377B8" w:rsidRDefault="004E01A6">
            <w:pPr>
              <w:pStyle w:val="afa"/>
              <w:jc w:val="center"/>
            </w:pPr>
            <w:r>
              <w:t>0.022</w:t>
            </w:r>
          </w:p>
        </w:tc>
        <w:tc>
          <w:tcPr>
            <w:tcW w:w="360" w:type="pct"/>
            <w:vMerge/>
            <w:shd w:val="clear" w:color="auto" w:fill="FFFFFF" w:themeFill="background1"/>
            <w:vAlign w:val="center"/>
          </w:tcPr>
          <w:p w14:paraId="00EE9D4A" w14:textId="77777777" w:rsidR="008377B8" w:rsidRDefault="008377B8">
            <w:pPr>
              <w:pStyle w:val="afa"/>
              <w:jc w:val="center"/>
            </w:pPr>
          </w:p>
        </w:tc>
        <w:tc>
          <w:tcPr>
            <w:tcW w:w="280" w:type="pct"/>
            <w:shd w:val="clear" w:color="auto" w:fill="FFFFFF" w:themeFill="background1"/>
            <w:vAlign w:val="center"/>
          </w:tcPr>
          <w:p w14:paraId="5D14CFC3" w14:textId="77777777" w:rsidR="008377B8" w:rsidRDefault="004E01A6">
            <w:pPr>
              <w:pStyle w:val="afa"/>
              <w:jc w:val="center"/>
            </w:pPr>
            <w:r>
              <w:t>45.833</w:t>
            </w:r>
          </w:p>
        </w:tc>
        <w:tc>
          <w:tcPr>
            <w:tcW w:w="328" w:type="pct"/>
            <w:shd w:val="clear" w:color="auto" w:fill="FFFFFF" w:themeFill="background1"/>
            <w:vAlign w:val="center"/>
          </w:tcPr>
          <w:p w14:paraId="0273484E" w14:textId="77777777" w:rsidR="008377B8" w:rsidRDefault="004E01A6">
            <w:pPr>
              <w:pStyle w:val="afa"/>
              <w:jc w:val="center"/>
            </w:pPr>
            <w:r>
              <w:t>0.046</w:t>
            </w:r>
          </w:p>
        </w:tc>
        <w:tc>
          <w:tcPr>
            <w:tcW w:w="374" w:type="pct"/>
            <w:shd w:val="clear" w:color="auto" w:fill="FFFFFF" w:themeFill="background1"/>
            <w:vAlign w:val="center"/>
          </w:tcPr>
          <w:p w14:paraId="1BA99CD3" w14:textId="77777777" w:rsidR="008377B8" w:rsidRDefault="004E01A6">
            <w:pPr>
              <w:pStyle w:val="afa"/>
              <w:jc w:val="center"/>
            </w:pPr>
            <w:r>
              <w:t>0.022</w:t>
            </w:r>
          </w:p>
        </w:tc>
        <w:tc>
          <w:tcPr>
            <w:tcW w:w="274" w:type="pct"/>
            <w:shd w:val="clear" w:color="auto" w:fill="FFFFFF" w:themeFill="background1"/>
            <w:vAlign w:val="center"/>
          </w:tcPr>
          <w:p w14:paraId="54F1FEE1" w14:textId="77777777" w:rsidR="008377B8" w:rsidRDefault="004E01A6">
            <w:pPr>
              <w:pStyle w:val="afa"/>
              <w:jc w:val="center"/>
            </w:pPr>
            <w:r>
              <w:t>180</w:t>
            </w:r>
          </w:p>
        </w:tc>
        <w:tc>
          <w:tcPr>
            <w:tcW w:w="251" w:type="pct"/>
            <w:shd w:val="clear" w:color="auto" w:fill="FFFFFF" w:themeFill="background1"/>
            <w:vAlign w:val="center"/>
          </w:tcPr>
          <w:p w14:paraId="62CBDF5E" w14:textId="77777777" w:rsidR="008377B8" w:rsidRDefault="004E01A6">
            <w:pPr>
              <w:pStyle w:val="afa"/>
              <w:jc w:val="center"/>
            </w:pPr>
            <w:r>
              <w:t>/</w:t>
            </w:r>
          </w:p>
        </w:tc>
        <w:tc>
          <w:tcPr>
            <w:tcW w:w="253" w:type="pct"/>
            <w:vMerge/>
            <w:shd w:val="clear" w:color="auto" w:fill="FFFFFF" w:themeFill="background1"/>
            <w:vAlign w:val="center"/>
          </w:tcPr>
          <w:p w14:paraId="42450CFD" w14:textId="77777777" w:rsidR="008377B8" w:rsidRDefault="008377B8">
            <w:pPr>
              <w:pStyle w:val="afa"/>
              <w:jc w:val="center"/>
            </w:pPr>
          </w:p>
        </w:tc>
        <w:tc>
          <w:tcPr>
            <w:tcW w:w="253" w:type="pct"/>
            <w:vMerge/>
            <w:shd w:val="clear" w:color="auto" w:fill="FFFFFF" w:themeFill="background1"/>
            <w:vAlign w:val="center"/>
          </w:tcPr>
          <w:p w14:paraId="6E1018B4" w14:textId="77777777" w:rsidR="008377B8" w:rsidRDefault="008377B8">
            <w:pPr>
              <w:pStyle w:val="afa"/>
              <w:jc w:val="center"/>
            </w:pPr>
          </w:p>
        </w:tc>
        <w:tc>
          <w:tcPr>
            <w:tcW w:w="248" w:type="pct"/>
            <w:vMerge/>
            <w:shd w:val="clear" w:color="auto" w:fill="FFFFFF" w:themeFill="background1"/>
            <w:vAlign w:val="center"/>
          </w:tcPr>
          <w:p w14:paraId="7A90A693" w14:textId="77777777" w:rsidR="008377B8" w:rsidRDefault="008377B8">
            <w:pPr>
              <w:pStyle w:val="afa"/>
              <w:jc w:val="center"/>
            </w:pPr>
          </w:p>
        </w:tc>
      </w:tr>
      <w:tr w:rsidR="0098437F" w14:paraId="024FE6BD" w14:textId="77777777" w:rsidTr="0024367E">
        <w:trPr>
          <w:trHeight w:val="20"/>
        </w:trPr>
        <w:tc>
          <w:tcPr>
            <w:tcW w:w="252" w:type="pct"/>
            <w:vMerge w:val="restart"/>
            <w:shd w:val="clear" w:color="auto" w:fill="FFFFFF" w:themeFill="background1"/>
            <w:vAlign w:val="center"/>
          </w:tcPr>
          <w:p w14:paraId="0A86675E" w14:textId="77777777" w:rsidR="008377B8" w:rsidRDefault="004E01A6">
            <w:pPr>
              <w:pStyle w:val="afa"/>
              <w:jc w:val="center"/>
            </w:pPr>
            <w:r>
              <w:t>P8</w:t>
            </w:r>
          </w:p>
        </w:tc>
        <w:tc>
          <w:tcPr>
            <w:tcW w:w="252" w:type="pct"/>
            <w:vMerge w:val="restart"/>
            <w:shd w:val="clear" w:color="auto" w:fill="FFFFFF" w:themeFill="background1"/>
            <w:vAlign w:val="center"/>
          </w:tcPr>
          <w:p w14:paraId="613845A2" w14:textId="77777777" w:rsidR="008377B8" w:rsidRDefault="004E01A6">
            <w:pPr>
              <w:pStyle w:val="afa"/>
              <w:jc w:val="center"/>
            </w:pPr>
            <w:r>
              <w:t>闪干</w:t>
            </w:r>
            <w:r>
              <w:t>2</w:t>
            </w:r>
            <w:r>
              <w:t>区加热炉</w:t>
            </w:r>
          </w:p>
        </w:tc>
        <w:tc>
          <w:tcPr>
            <w:tcW w:w="277" w:type="pct"/>
            <w:shd w:val="clear" w:color="auto" w:fill="FFFFFF" w:themeFill="background1"/>
            <w:vAlign w:val="center"/>
          </w:tcPr>
          <w:p w14:paraId="46D43271" w14:textId="77777777" w:rsidR="008377B8" w:rsidRDefault="004E01A6">
            <w:pPr>
              <w:pStyle w:val="afa"/>
              <w:jc w:val="center"/>
            </w:pPr>
            <w:r>
              <w:t>烟尘</w:t>
            </w:r>
          </w:p>
        </w:tc>
        <w:tc>
          <w:tcPr>
            <w:tcW w:w="298" w:type="pct"/>
            <w:vMerge w:val="restart"/>
            <w:shd w:val="clear" w:color="auto" w:fill="FFFFFF" w:themeFill="background1"/>
            <w:vAlign w:val="center"/>
          </w:tcPr>
          <w:p w14:paraId="559FE3AE" w14:textId="77777777" w:rsidR="008377B8" w:rsidRDefault="004E01A6">
            <w:pPr>
              <w:pStyle w:val="afa"/>
              <w:jc w:val="center"/>
            </w:pPr>
            <w:r>
              <w:t>1000</w:t>
            </w:r>
          </w:p>
        </w:tc>
        <w:tc>
          <w:tcPr>
            <w:tcW w:w="224" w:type="pct"/>
            <w:vMerge w:val="restart"/>
            <w:shd w:val="clear" w:color="auto" w:fill="FFFFFF" w:themeFill="background1"/>
            <w:vAlign w:val="center"/>
          </w:tcPr>
          <w:p w14:paraId="71EE60C0" w14:textId="77777777" w:rsidR="008377B8" w:rsidRDefault="004E01A6">
            <w:pPr>
              <w:pStyle w:val="afa"/>
              <w:jc w:val="center"/>
            </w:pPr>
            <w:r>
              <w:t>480</w:t>
            </w:r>
          </w:p>
        </w:tc>
        <w:tc>
          <w:tcPr>
            <w:tcW w:w="354" w:type="pct"/>
            <w:shd w:val="clear" w:color="auto" w:fill="FFFFFF" w:themeFill="background1"/>
            <w:vAlign w:val="center"/>
          </w:tcPr>
          <w:p w14:paraId="61029E15" w14:textId="77777777" w:rsidR="008377B8" w:rsidRDefault="004E01A6">
            <w:pPr>
              <w:pStyle w:val="afa"/>
              <w:jc w:val="center"/>
            </w:pPr>
            <w:r>
              <w:t>6.250</w:t>
            </w:r>
          </w:p>
        </w:tc>
        <w:tc>
          <w:tcPr>
            <w:tcW w:w="367" w:type="pct"/>
            <w:shd w:val="clear" w:color="auto" w:fill="FFFFFF" w:themeFill="background1"/>
            <w:vAlign w:val="center"/>
          </w:tcPr>
          <w:p w14:paraId="3C77810B" w14:textId="77777777" w:rsidR="008377B8" w:rsidRDefault="004E01A6">
            <w:pPr>
              <w:pStyle w:val="afa"/>
              <w:jc w:val="center"/>
            </w:pPr>
            <w:r>
              <w:t>0.006</w:t>
            </w:r>
          </w:p>
        </w:tc>
        <w:tc>
          <w:tcPr>
            <w:tcW w:w="355" w:type="pct"/>
            <w:shd w:val="clear" w:color="auto" w:fill="FFFFFF" w:themeFill="background1"/>
            <w:vAlign w:val="center"/>
          </w:tcPr>
          <w:p w14:paraId="4F9E4EAC" w14:textId="77777777" w:rsidR="008377B8" w:rsidRDefault="004E01A6">
            <w:pPr>
              <w:pStyle w:val="afa"/>
              <w:jc w:val="center"/>
            </w:pPr>
            <w:r>
              <w:t>0.003</w:t>
            </w:r>
          </w:p>
        </w:tc>
        <w:tc>
          <w:tcPr>
            <w:tcW w:w="360" w:type="pct"/>
            <w:vMerge w:val="restart"/>
            <w:shd w:val="clear" w:color="auto" w:fill="FFFFFF" w:themeFill="background1"/>
            <w:vAlign w:val="center"/>
          </w:tcPr>
          <w:p w14:paraId="073D07DC" w14:textId="77777777" w:rsidR="008377B8" w:rsidRDefault="004E01A6">
            <w:pPr>
              <w:pStyle w:val="afa"/>
              <w:jc w:val="center"/>
            </w:pPr>
            <w:r>
              <w:t>/</w:t>
            </w:r>
          </w:p>
        </w:tc>
        <w:tc>
          <w:tcPr>
            <w:tcW w:w="280" w:type="pct"/>
            <w:shd w:val="clear" w:color="auto" w:fill="FFFFFF" w:themeFill="background1"/>
            <w:vAlign w:val="center"/>
          </w:tcPr>
          <w:p w14:paraId="4B634190" w14:textId="77777777" w:rsidR="008377B8" w:rsidRDefault="004E01A6">
            <w:pPr>
              <w:pStyle w:val="afa"/>
              <w:jc w:val="center"/>
            </w:pPr>
            <w:r>
              <w:t>6.250</w:t>
            </w:r>
          </w:p>
        </w:tc>
        <w:tc>
          <w:tcPr>
            <w:tcW w:w="328" w:type="pct"/>
            <w:shd w:val="clear" w:color="auto" w:fill="FFFFFF" w:themeFill="background1"/>
            <w:vAlign w:val="center"/>
          </w:tcPr>
          <w:p w14:paraId="39D70575" w14:textId="77777777" w:rsidR="008377B8" w:rsidRDefault="004E01A6">
            <w:pPr>
              <w:pStyle w:val="afa"/>
              <w:jc w:val="center"/>
            </w:pPr>
            <w:r>
              <w:t>0.006</w:t>
            </w:r>
          </w:p>
        </w:tc>
        <w:tc>
          <w:tcPr>
            <w:tcW w:w="374" w:type="pct"/>
            <w:shd w:val="clear" w:color="auto" w:fill="FFFFFF" w:themeFill="background1"/>
            <w:vAlign w:val="center"/>
          </w:tcPr>
          <w:p w14:paraId="08F932AC" w14:textId="77777777" w:rsidR="008377B8" w:rsidRDefault="004E01A6">
            <w:pPr>
              <w:pStyle w:val="afa"/>
              <w:jc w:val="center"/>
            </w:pPr>
            <w:r>
              <w:t>0.003</w:t>
            </w:r>
          </w:p>
        </w:tc>
        <w:tc>
          <w:tcPr>
            <w:tcW w:w="274" w:type="pct"/>
            <w:shd w:val="clear" w:color="auto" w:fill="FFFFFF" w:themeFill="background1"/>
            <w:vAlign w:val="center"/>
          </w:tcPr>
          <w:p w14:paraId="5B19A9CE" w14:textId="77777777" w:rsidR="008377B8" w:rsidRDefault="004E01A6">
            <w:pPr>
              <w:pStyle w:val="afa"/>
              <w:jc w:val="center"/>
            </w:pPr>
            <w:r>
              <w:t>20</w:t>
            </w:r>
          </w:p>
        </w:tc>
        <w:tc>
          <w:tcPr>
            <w:tcW w:w="251" w:type="pct"/>
            <w:shd w:val="clear" w:color="auto" w:fill="FFFFFF" w:themeFill="background1"/>
            <w:vAlign w:val="center"/>
          </w:tcPr>
          <w:p w14:paraId="02941BF5" w14:textId="77777777" w:rsidR="008377B8" w:rsidRDefault="004E01A6">
            <w:pPr>
              <w:pStyle w:val="afa"/>
              <w:jc w:val="center"/>
            </w:pPr>
            <w:r>
              <w:t>/</w:t>
            </w:r>
          </w:p>
        </w:tc>
        <w:tc>
          <w:tcPr>
            <w:tcW w:w="253" w:type="pct"/>
            <w:vMerge w:val="restart"/>
            <w:shd w:val="clear" w:color="auto" w:fill="FFFFFF" w:themeFill="background1"/>
            <w:vAlign w:val="center"/>
          </w:tcPr>
          <w:p w14:paraId="07012A7F" w14:textId="77777777" w:rsidR="008377B8" w:rsidRDefault="004E01A6">
            <w:pPr>
              <w:pStyle w:val="afa"/>
              <w:jc w:val="center"/>
            </w:pPr>
            <w:r>
              <w:t>25</w:t>
            </w:r>
          </w:p>
        </w:tc>
        <w:tc>
          <w:tcPr>
            <w:tcW w:w="253" w:type="pct"/>
            <w:vMerge w:val="restart"/>
            <w:shd w:val="clear" w:color="auto" w:fill="FFFFFF" w:themeFill="background1"/>
            <w:vAlign w:val="center"/>
          </w:tcPr>
          <w:p w14:paraId="52C80F39" w14:textId="77777777" w:rsidR="008377B8" w:rsidRDefault="004E01A6">
            <w:pPr>
              <w:pStyle w:val="afa"/>
              <w:jc w:val="center"/>
            </w:pPr>
            <w:r>
              <w:t>0.4</w:t>
            </w:r>
          </w:p>
        </w:tc>
        <w:tc>
          <w:tcPr>
            <w:tcW w:w="248" w:type="pct"/>
            <w:vMerge w:val="restart"/>
            <w:shd w:val="clear" w:color="auto" w:fill="FFFFFF" w:themeFill="background1"/>
            <w:vAlign w:val="center"/>
          </w:tcPr>
          <w:p w14:paraId="5FFCDA4F" w14:textId="77777777" w:rsidR="008377B8" w:rsidRDefault="004E01A6">
            <w:pPr>
              <w:pStyle w:val="afa"/>
              <w:jc w:val="center"/>
            </w:pPr>
            <w:r>
              <w:t>150</w:t>
            </w:r>
          </w:p>
        </w:tc>
      </w:tr>
      <w:tr w:rsidR="0098437F" w14:paraId="6AD1154D" w14:textId="77777777" w:rsidTr="0024367E">
        <w:trPr>
          <w:trHeight w:val="20"/>
        </w:trPr>
        <w:tc>
          <w:tcPr>
            <w:tcW w:w="252" w:type="pct"/>
            <w:vMerge/>
            <w:shd w:val="clear" w:color="auto" w:fill="FFFFFF" w:themeFill="background1"/>
            <w:vAlign w:val="center"/>
          </w:tcPr>
          <w:p w14:paraId="4E539290" w14:textId="77777777" w:rsidR="008377B8" w:rsidRDefault="008377B8">
            <w:pPr>
              <w:pStyle w:val="afa"/>
              <w:jc w:val="center"/>
            </w:pPr>
          </w:p>
        </w:tc>
        <w:tc>
          <w:tcPr>
            <w:tcW w:w="252" w:type="pct"/>
            <w:vMerge/>
            <w:shd w:val="clear" w:color="auto" w:fill="FFFFFF" w:themeFill="background1"/>
            <w:vAlign w:val="center"/>
          </w:tcPr>
          <w:p w14:paraId="772A771A" w14:textId="77777777" w:rsidR="008377B8" w:rsidRDefault="008377B8">
            <w:pPr>
              <w:pStyle w:val="afa"/>
              <w:jc w:val="center"/>
            </w:pPr>
          </w:p>
        </w:tc>
        <w:tc>
          <w:tcPr>
            <w:tcW w:w="277" w:type="pct"/>
            <w:shd w:val="clear" w:color="auto" w:fill="FFFFFF" w:themeFill="background1"/>
            <w:vAlign w:val="center"/>
          </w:tcPr>
          <w:p w14:paraId="33281AA8"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24935C66" w14:textId="77777777" w:rsidR="008377B8" w:rsidRDefault="008377B8">
            <w:pPr>
              <w:pStyle w:val="afa"/>
              <w:jc w:val="center"/>
            </w:pPr>
          </w:p>
        </w:tc>
        <w:tc>
          <w:tcPr>
            <w:tcW w:w="224" w:type="pct"/>
            <w:vMerge/>
            <w:shd w:val="clear" w:color="auto" w:fill="FFFFFF" w:themeFill="background1"/>
            <w:vAlign w:val="center"/>
          </w:tcPr>
          <w:p w14:paraId="444C85D4" w14:textId="77777777" w:rsidR="008377B8" w:rsidRDefault="008377B8">
            <w:pPr>
              <w:pStyle w:val="afa"/>
              <w:jc w:val="center"/>
            </w:pPr>
          </w:p>
        </w:tc>
        <w:tc>
          <w:tcPr>
            <w:tcW w:w="354" w:type="pct"/>
            <w:shd w:val="clear" w:color="auto" w:fill="FFFFFF" w:themeFill="background1"/>
            <w:vAlign w:val="center"/>
          </w:tcPr>
          <w:p w14:paraId="46B6E883" w14:textId="77777777" w:rsidR="008377B8" w:rsidRDefault="004E01A6">
            <w:pPr>
              <w:pStyle w:val="afa"/>
              <w:jc w:val="center"/>
            </w:pPr>
            <w:r>
              <w:t>10.417</w:t>
            </w:r>
          </w:p>
        </w:tc>
        <w:tc>
          <w:tcPr>
            <w:tcW w:w="367" w:type="pct"/>
            <w:shd w:val="clear" w:color="auto" w:fill="FFFFFF" w:themeFill="background1"/>
            <w:vAlign w:val="center"/>
          </w:tcPr>
          <w:p w14:paraId="7202C2E7" w14:textId="77777777" w:rsidR="008377B8" w:rsidRDefault="004E01A6">
            <w:pPr>
              <w:pStyle w:val="afa"/>
              <w:jc w:val="center"/>
            </w:pPr>
            <w:r>
              <w:t>0.010</w:t>
            </w:r>
          </w:p>
        </w:tc>
        <w:tc>
          <w:tcPr>
            <w:tcW w:w="355" w:type="pct"/>
            <w:shd w:val="clear" w:color="auto" w:fill="FFFFFF" w:themeFill="background1"/>
            <w:vAlign w:val="center"/>
          </w:tcPr>
          <w:p w14:paraId="6EFC0589" w14:textId="77777777" w:rsidR="008377B8" w:rsidRDefault="004E01A6">
            <w:pPr>
              <w:pStyle w:val="afa"/>
              <w:jc w:val="center"/>
            </w:pPr>
            <w:r>
              <w:t>0.005</w:t>
            </w:r>
          </w:p>
        </w:tc>
        <w:tc>
          <w:tcPr>
            <w:tcW w:w="360" w:type="pct"/>
            <w:vMerge/>
            <w:shd w:val="clear" w:color="auto" w:fill="FFFFFF" w:themeFill="background1"/>
            <w:vAlign w:val="center"/>
          </w:tcPr>
          <w:p w14:paraId="556D4F15" w14:textId="77777777" w:rsidR="008377B8" w:rsidRDefault="008377B8">
            <w:pPr>
              <w:pStyle w:val="afa"/>
              <w:jc w:val="center"/>
            </w:pPr>
          </w:p>
        </w:tc>
        <w:tc>
          <w:tcPr>
            <w:tcW w:w="280" w:type="pct"/>
            <w:shd w:val="clear" w:color="auto" w:fill="FFFFFF" w:themeFill="background1"/>
            <w:vAlign w:val="center"/>
          </w:tcPr>
          <w:p w14:paraId="5D7FAB46" w14:textId="77777777" w:rsidR="008377B8" w:rsidRDefault="004E01A6">
            <w:pPr>
              <w:pStyle w:val="afa"/>
              <w:jc w:val="center"/>
            </w:pPr>
            <w:r>
              <w:t>10.417</w:t>
            </w:r>
          </w:p>
        </w:tc>
        <w:tc>
          <w:tcPr>
            <w:tcW w:w="328" w:type="pct"/>
            <w:shd w:val="clear" w:color="auto" w:fill="FFFFFF" w:themeFill="background1"/>
            <w:vAlign w:val="center"/>
          </w:tcPr>
          <w:p w14:paraId="05DA83AF" w14:textId="77777777" w:rsidR="008377B8" w:rsidRDefault="004E01A6">
            <w:pPr>
              <w:pStyle w:val="afa"/>
              <w:jc w:val="center"/>
            </w:pPr>
            <w:r>
              <w:t>0.010</w:t>
            </w:r>
          </w:p>
        </w:tc>
        <w:tc>
          <w:tcPr>
            <w:tcW w:w="374" w:type="pct"/>
            <w:shd w:val="clear" w:color="auto" w:fill="FFFFFF" w:themeFill="background1"/>
            <w:vAlign w:val="center"/>
          </w:tcPr>
          <w:p w14:paraId="2AFA8F97" w14:textId="77777777" w:rsidR="008377B8" w:rsidRDefault="004E01A6">
            <w:pPr>
              <w:pStyle w:val="afa"/>
              <w:jc w:val="center"/>
            </w:pPr>
            <w:r>
              <w:t>0.005</w:t>
            </w:r>
          </w:p>
        </w:tc>
        <w:tc>
          <w:tcPr>
            <w:tcW w:w="274" w:type="pct"/>
            <w:shd w:val="clear" w:color="auto" w:fill="FFFFFF" w:themeFill="background1"/>
            <w:vAlign w:val="center"/>
          </w:tcPr>
          <w:p w14:paraId="6963647A" w14:textId="77777777" w:rsidR="008377B8" w:rsidRDefault="004E01A6">
            <w:pPr>
              <w:pStyle w:val="afa"/>
              <w:jc w:val="center"/>
            </w:pPr>
            <w:r>
              <w:t>80</w:t>
            </w:r>
          </w:p>
        </w:tc>
        <w:tc>
          <w:tcPr>
            <w:tcW w:w="251" w:type="pct"/>
            <w:shd w:val="clear" w:color="auto" w:fill="FFFFFF" w:themeFill="background1"/>
            <w:vAlign w:val="center"/>
          </w:tcPr>
          <w:p w14:paraId="2512873F" w14:textId="77777777" w:rsidR="008377B8" w:rsidRDefault="004E01A6">
            <w:pPr>
              <w:pStyle w:val="afa"/>
              <w:jc w:val="center"/>
            </w:pPr>
            <w:r>
              <w:t>/</w:t>
            </w:r>
          </w:p>
        </w:tc>
        <w:tc>
          <w:tcPr>
            <w:tcW w:w="253" w:type="pct"/>
            <w:vMerge/>
            <w:shd w:val="clear" w:color="auto" w:fill="FFFFFF" w:themeFill="background1"/>
            <w:vAlign w:val="center"/>
          </w:tcPr>
          <w:p w14:paraId="52DB3714" w14:textId="77777777" w:rsidR="008377B8" w:rsidRDefault="008377B8">
            <w:pPr>
              <w:pStyle w:val="afa"/>
              <w:jc w:val="center"/>
            </w:pPr>
          </w:p>
        </w:tc>
        <w:tc>
          <w:tcPr>
            <w:tcW w:w="253" w:type="pct"/>
            <w:vMerge/>
            <w:shd w:val="clear" w:color="auto" w:fill="FFFFFF" w:themeFill="background1"/>
            <w:vAlign w:val="center"/>
          </w:tcPr>
          <w:p w14:paraId="3EDCE723" w14:textId="77777777" w:rsidR="008377B8" w:rsidRDefault="008377B8">
            <w:pPr>
              <w:pStyle w:val="afa"/>
              <w:jc w:val="center"/>
            </w:pPr>
          </w:p>
        </w:tc>
        <w:tc>
          <w:tcPr>
            <w:tcW w:w="248" w:type="pct"/>
            <w:vMerge/>
            <w:shd w:val="clear" w:color="auto" w:fill="FFFFFF" w:themeFill="background1"/>
            <w:vAlign w:val="center"/>
          </w:tcPr>
          <w:p w14:paraId="3B9C00A2" w14:textId="77777777" w:rsidR="008377B8" w:rsidRDefault="008377B8">
            <w:pPr>
              <w:pStyle w:val="afa"/>
              <w:jc w:val="center"/>
            </w:pPr>
          </w:p>
        </w:tc>
      </w:tr>
      <w:tr w:rsidR="0098437F" w14:paraId="34BD5FC1" w14:textId="77777777" w:rsidTr="0024367E">
        <w:trPr>
          <w:trHeight w:val="20"/>
        </w:trPr>
        <w:tc>
          <w:tcPr>
            <w:tcW w:w="252" w:type="pct"/>
            <w:vMerge/>
            <w:shd w:val="clear" w:color="auto" w:fill="FFFFFF" w:themeFill="background1"/>
            <w:vAlign w:val="center"/>
          </w:tcPr>
          <w:p w14:paraId="722B0BA1" w14:textId="77777777" w:rsidR="008377B8" w:rsidRDefault="008377B8">
            <w:pPr>
              <w:pStyle w:val="afa"/>
              <w:jc w:val="center"/>
            </w:pPr>
          </w:p>
        </w:tc>
        <w:tc>
          <w:tcPr>
            <w:tcW w:w="252" w:type="pct"/>
            <w:vMerge/>
            <w:shd w:val="clear" w:color="auto" w:fill="FFFFFF" w:themeFill="background1"/>
            <w:vAlign w:val="center"/>
          </w:tcPr>
          <w:p w14:paraId="786A059D" w14:textId="77777777" w:rsidR="008377B8" w:rsidRDefault="008377B8">
            <w:pPr>
              <w:pStyle w:val="afa"/>
              <w:jc w:val="center"/>
            </w:pPr>
          </w:p>
        </w:tc>
        <w:tc>
          <w:tcPr>
            <w:tcW w:w="277" w:type="pct"/>
            <w:shd w:val="clear" w:color="auto" w:fill="FFFFFF" w:themeFill="background1"/>
            <w:vAlign w:val="center"/>
          </w:tcPr>
          <w:p w14:paraId="1666480E"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6CE709D7" w14:textId="77777777" w:rsidR="008377B8" w:rsidRDefault="008377B8">
            <w:pPr>
              <w:pStyle w:val="afa"/>
              <w:jc w:val="center"/>
            </w:pPr>
          </w:p>
        </w:tc>
        <w:tc>
          <w:tcPr>
            <w:tcW w:w="224" w:type="pct"/>
            <w:vMerge/>
            <w:shd w:val="clear" w:color="auto" w:fill="FFFFFF" w:themeFill="background1"/>
            <w:vAlign w:val="center"/>
          </w:tcPr>
          <w:p w14:paraId="76716541" w14:textId="77777777" w:rsidR="008377B8" w:rsidRDefault="008377B8">
            <w:pPr>
              <w:pStyle w:val="afa"/>
              <w:jc w:val="center"/>
            </w:pPr>
          </w:p>
        </w:tc>
        <w:tc>
          <w:tcPr>
            <w:tcW w:w="354" w:type="pct"/>
            <w:shd w:val="clear" w:color="auto" w:fill="FFFFFF" w:themeFill="background1"/>
            <w:vAlign w:val="center"/>
          </w:tcPr>
          <w:p w14:paraId="77465B08" w14:textId="77777777" w:rsidR="008377B8" w:rsidRDefault="004E01A6">
            <w:pPr>
              <w:pStyle w:val="afa"/>
              <w:jc w:val="center"/>
            </w:pPr>
            <w:r>
              <w:t>45.833</w:t>
            </w:r>
          </w:p>
        </w:tc>
        <w:tc>
          <w:tcPr>
            <w:tcW w:w="367" w:type="pct"/>
            <w:shd w:val="clear" w:color="auto" w:fill="FFFFFF" w:themeFill="background1"/>
            <w:vAlign w:val="center"/>
          </w:tcPr>
          <w:p w14:paraId="611F3BD0" w14:textId="77777777" w:rsidR="008377B8" w:rsidRDefault="004E01A6">
            <w:pPr>
              <w:pStyle w:val="afa"/>
              <w:jc w:val="center"/>
            </w:pPr>
            <w:r>
              <w:t>0.046</w:t>
            </w:r>
          </w:p>
        </w:tc>
        <w:tc>
          <w:tcPr>
            <w:tcW w:w="355" w:type="pct"/>
            <w:shd w:val="clear" w:color="auto" w:fill="FFFFFF" w:themeFill="background1"/>
            <w:vAlign w:val="center"/>
          </w:tcPr>
          <w:p w14:paraId="064688C9" w14:textId="77777777" w:rsidR="008377B8" w:rsidRDefault="004E01A6">
            <w:pPr>
              <w:pStyle w:val="afa"/>
              <w:jc w:val="center"/>
            </w:pPr>
            <w:r>
              <w:t>0.022</w:t>
            </w:r>
          </w:p>
        </w:tc>
        <w:tc>
          <w:tcPr>
            <w:tcW w:w="360" w:type="pct"/>
            <w:vMerge/>
            <w:shd w:val="clear" w:color="auto" w:fill="FFFFFF" w:themeFill="background1"/>
            <w:vAlign w:val="center"/>
          </w:tcPr>
          <w:p w14:paraId="5AFA41E9" w14:textId="77777777" w:rsidR="008377B8" w:rsidRDefault="008377B8">
            <w:pPr>
              <w:pStyle w:val="afa"/>
              <w:jc w:val="center"/>
            </w:pPr>
          </w:p>
        </w:tc>
        <w:tc>
          <w:tcPr>
            <w:tcW w:w="280" w:type="pct"/>
            <w:shd w:val="clear" w:color="auto" w:fill="FFFFFF" w:themeFill="background1"/>
            <w:vAlign w:val="center"/>
          </w:tcPr>
          <w:p w14:paraId="4DBF7F01" w14:textId="77777777" w:rsidR="008377B8" w:rsidRDefault="004E01A6">
            <w:pPr>
              <w:pStyle w:val="afa"/>
              <w:jc w:val="center"/>
            </w:pPr>
            <w:r>
              <w:t>45.833</w:t>
            </w:r>
          </w:p>
        </w:tc>
        <w:tc>
          <w:tcPr>
            <w:tcW w:w="328" w:type="pct"/>
            <w:shd w:val="clear" w:color="auto" w:fill="FFFFFF" w:themeFill="background1"/>
            <w:vAlign w:val="center"/>
          </w:tcPr>
          <w:p w14:paraId="467830C4" w14:textId="77777777" w:rsidR="008377B8" w:rsidRDefault="004E01A6">
            <w:pPr>
              <w:pStyle w:val="afa"/>
              <w:jc w:val="center"/>
            </w:pPr>
            <w:r>
              <w:t>0.046</w:t>
            </w:r>
          </w:p>
        </w:tc>
        <w:tc>
          <w:tcPr>
            <w:tcW w:w="374" w:type="pct"/>
            <w:shd w:val="clear" w:color="auto" w:fill="FFFFFF" w:themeFill="background1"/>
            <w:vAlign w:val="center"/>
          </w:tcPr>
          <w:p w14:paraId="0BF39C28" w14:textId="77777777" w:rsidR="008377B8" w:rsidRDefault="004E01A6">
            <w:pPr>
              <w:pStyle w:val="afa"/>
              <w:jc w:val="center"/>
            </w:pPr>
            <w:r>
              <w:t>0.022</w:t>
            </w:r>
          </w:p>
        </w:tc>
        <w:tc>
          <w:tcPr>
            <w:tcW w:w="274" w:type="pct"/>
            <w:shd w:val="clear" w:color="auto" w:fill="FFFFFF" w:themeFill="background1"/>
            <w:vAlign w:val="center"/>
          </w:tcPr>
          <w:p w14:paraId="1BBA72EA" w14:textId="77777777" w:rsidR="008377B8" w:rsidRDefault="004E01A6">
            <w:pPr>
              <w:pStyle w:val="afa"/>
              <w:jc w:val="center"/>
            </w:pPr>
            <w:r>
              <w:t>180</w:t>
            </w:r>
          </w:p>
        </w:tc>
        <w:tc>
          <w:tcPr>
            <w:tcW w:w="251" w:type="pct"/>
            <w:shd w:val="clear" w:color="auto" w:fill="FFFFFF" w:themeFill="background1"/>
            <w:vAlign w:val="center"/>
          </w:tcPr>
          <w:p w14:paraId="5AD74051" w14:textId="77777777" w:rsidR="008377B8" w:rsidRDefault="004E01A6">
            <w:pPr>
              <w:pStyle w:val="afa"/>
              <w:jc w:val="center"/>
            </w:pPr>
            <w:r>
              <w:t>/</w:t>
            </w:r>
          </w:p>
        </w:tc>
        <w:tc>
          <w:tcPr>
            <w:tcW w:w="253" w:type="pct"/>
            <w:vMerge/>
            <w:shd w:val="clear" w:color="auto" w:fill="FFFFFF" w:themeFill="background1"/>
            <w:vAlign w:val="center"/>
          </w:tcPr>
          <w:p w14:paraId="0ECB3DF1" w14:textId="77777777" w:rsidR="008377B8" w:rsidRDefault="008377B8">
            <w:pPr>
              <w:pStyle w:val="afa"/>
              <w:jc w:val="center"/>
            </w:pPr>
          </w:p>
        </w:tc>
        <w:tc>
          <w:tcPr>
            <w:tcW w:w="253" w:type="pct"/>
            <w:vMerge/>
            <w:shd w:val="clear" w:color="auto" w:fill="FFFFFF" w:themeFill="background1"/>
            <w:vAlign w:val="center"/>
          </w:tcPr>
          <w:p w14:paraId="26140A37" w14:textId="77777777" w:rsidR="008377B8" w:rsidRDefault="008377B8">
            <w:pPr>
              <w:pStyle w:val="afa"/>
              <w:jc w:val="center"/>
            </w:pPr>
          </w:p>
        </w:tc>
        <w:tc>
          <w:tcPr>
            <w:tcW w:w="248" w:type="pct"/>
            <w:vMerge/>
            <w:shd w:val="clear" w:color="auto" w:fill="FFFFFF" w:themeFill="background1"/>
            <w:vAlign w:val="center"/>
          </w:tcPr>
          <w:p w14:paraId="69D89447" w14:textId="77777777" w:rsidR="008377B8" w:rsidRDefault="008377B8">
            <w:pPr>
              <w:pStyle w:val="afa"/>
              <w:jc w:val="center"/>
            </w:pPr>
          </w:p>
        </w:tc>
      </w:tr>
      <w:tr w:rsidR="0098437F" w14:paraId="000BB156" w14:textId="77777777" w:rsidTr="0024367E">
        <w:trPr>
          <w:trHeight w:val="20"/>
        </w:trPr>
        <w:tc>
          <w:tcPr>
            <w:tcW w:w="252" w:type="pct"/>
            <w:vMerge w:val="restart"/>
            <w:shd w:val="clear" w:color="auto" w:fill="FFFFFF" w:themeFill="background1"/>
            <w:vAlign w:val="center"/>
          </w:tcPr>
          <w:p w14:paraId="600F4188" w14:textId="77777777" w:rsidR="008377B8" w:rsidRDefault="004E01A6">
            <w:pPr>
              <w:pStyle w:val="afa"/>
              <w:jc w:val="center"/>
            </w:pPr>
            <w:r>
              <w:t>P9</w:t>
            </w:r>
          </w:p>
        </w:tc>
        <w:tc>
          <w:tcPr>
            <w:tcW w:w="252" w:type="pct"/>
            <w:vMerge w:val="restart"/>
            <w:shd w:val="clear" w:color="auto" w:fill="FFFFFF" w:themeFill="background1"/>
            <w:vAlign w:val="center"/>
          </w:tcPr>
          <w:p w14:paraId="4451F71E" w14:textId="77777777" w:rsidR="008377B8" w:rsidRDefault="004E01A6">
            <w:pPr>
              <w:pStyle w:val="afa"/>
              <w:jc w:val="center"/>
            </w:pPr>
            <w:r>
              <w:t>面涂烘干</w:t>
            </w:r>
            <w:r>
              <w:t>1</w:t>
            </w:r>
            <w:r>
              <w:t>区</w:t>
            </w:r>
            <w:r>
              <w:lastRenderedPageBreak/>
              <w:t>加热箱</w:t>
            </w:r>
          </w:p>
        </w:tc>
        <w:tc>
          <w:tcPr>
            <w:tcW w:w="277" w:type="pct"/>
            <w:shd w:val="clear" w:color="auto" w:fill="FFFFFF" w:themeFill="background1"/>
            <w:vAlign w:val="center"/>
          </w:tcPr>
          <w:p w14:paraId="17820547" w14:textId="77777777" w:rsidR="008377B8" w:rsidRDefault="004E01A6">
            <w:pPr>
              <w:pStyle w:val="afa"/>
              <w:jc w:val="center"/>
            </w:pPr>
            <w:r>
              <w:lastRenderedPageBreak/>
              <w:t>烟尘</w:t>
            </w:r>
          </w:p>
        </w:tc>
        <w:tc>
          <w:tcPr>
            <w:tcW w:w="298" w:type="pct"/>
            <w:vMerge w:val="restart"/>
            <w:shd w:val="clear" w:color="auto" w:fill="FFFFFF" w:themeFill="background1"/>
            <w:vAlign w:val="center"/>
          </w:tcPr>
          <w:p w14:paraId="7211444A" w14:textId="77777777" w:rsidR="008377B8" w:rsidRDefault="004E01A6">
            <w:pPr>
              <w:pStyle w:val="afa"/>
              <w:jc w:val="center"/>
            </w:pPr>
            <w:r>
              <w:t>1000</w:t>
            </w:r>
          </w:p>
        </w:tc>
        <w:tc>
          <w:tcPr>
            <w:tcW w:w="224" w:type="pct"/>
            <w:vMerge w:val="restart"/>
            <w:shd w:val="clear" w:color="auto" w:fill="FFFFFF" w:themeFill="background1"/>
            <w:vAlign w:val="center"/>
          </w:tcPr>
          <w:p w14:paraId="1B75C05F" w14:textId="77777777" w:rsidR="008377B8" w:rsidRDefault="004E01A6">
            <w:pPr>
              <w:pStyle w:val="afa"/>
              <w:jc w:val="center"/>
            </w:pPr>
            <w:r>
              <w:t>480</w:t>
            </w:r>
          </w:p>
        </w:tc>
        <w:tc>
          <w:tcPr>
            <w:tcW w:w="354" w:type="pct"/>
            <w:shd w:val="clear" w:color="auto" w:fill="FFFFFF" w:themeFill="background1"/>
            <w:vAlign w:val="center"/>
          </w:tcPr>
          <w:p w14:paraId="0F61CF29" w14:textId="77777777" w:rsidR="008377B8" w:rsidRDefault="004E01A6">
            <w:pPr>
              <w:pStyle w:val="afa"/>
              <w:jc w:val="center"/>
            </w:pPr>
            <w:r>
              <w:t>6.250</w:t>
            </w:r>
          </w:p>
        </w:tc>
        <w:tc>
          <w:tcPr>
            <w:tcW w:w="367" w:type="pct"/>
            <w:shd w:val="clear" w:color="auto" w:fill="FFFFFF" w:themeFill="background1"/>
            <w:vAlign w:val="center"/>
          </w:tcPr>
          <w:p w14:paraId="365518C9" w14:textId="77777777" w:rsidR="008377B8" w:rsidRDefault="004E01A6">
            <w:pPr>
              <w:pStyle w:val="afa"/>
              <w:jc w:val="center"/>
            </w:pPr>
            <w:r>
              <w:t>0.006</w:t>
            </w:r>
          </w:p>
        </w:tc>
        <w:tc>
          <w:tcPr>
            <w:tcW w:w="355" w:type="pct"/>
            <w:shd w:val="clear" w:color="auto" w:fill="FFFFFF" w:themeFill="background1"/>
            <w:vAlign w:val="center"/>
          </w:tcPr>
          <w:p w14:paraId="79A49608" w14:textId="77777777" w:rsidR="008377B8" w:rsidRDefault="004E01A6">
            <w:pPr>
              <w:pStyle w:val="afa"/>
              <w:jc w:val="center"/>
            </w:pPr>
            <w:r>
              <w:t>0.003</w:t>
            </w:r>
          </w:p>
        </w:tc>
        <w:tc>
          <w:tcPr>
            <w:tcW w:w="360" w:type="pct"/>
            <w:vMerge w:val="restart"/>
            <w:shd w:val="clear" w:color="auto" w:fill="FFFFFF" w:themeFill="background1"/>
            <w:vAlign w:val="center"/>
          </w:tcPr>
          <w:p w14:paraId="3A1CA7E5" w14:textId="77777777" w:rsidR="008377B8" w:rsidRDefault="004E01A6">
            <w:pPr>
              <w:pStyle w:val="afa"/>
              <w:jc w:val="center"/>
            </w:pPr>
            <w:r>
              <w:t>/</w:t>
            </w:r>
          </w:p>
        </w:tc>
        <w:tc>
          <w:tcPr>
            <w:tcW w:w="280" w:type="pct"/>
            <w:shd w:val="clear" w:color="auto" w:fill="FFFFFF" w:themeFill="background1"/>
            <w:vAlign w:val="center"/>
          </w:tcPr>
          <w:p w14:paraId="7861C0BF" w14:textId="77777777" w:rsidR="008377B8" w:rsidRDefault="004E01A6">
            <w:pPr>
              <w:pStyle w:val="afa"/>
              <w:jc w:val="center"/>
            </w:pPr>
            <w:r>
              <w:t>6.250</w:t>
            </w:r>
          </w:p>
        </w:tc>
        <w:tc>
          <w:tcPr>
            <w:tcW w:w="328" w:type="pct"/>
            <w:shd w:val="clear" w:color="auto" w:fill="FFFFFF" w:themeFill="background1"/>
            <w:vAlign w:val="center"/>
          </w:tcPr>
          <w:p w14:paraId="592C674E" w14:textId="77777777" w:rsidR="008377B8" w:rsidRDefault="004E01A6">
            <w:pPr>
              <w:pStyle w:val="afa"/>
              <w:jc w:val="center"/>
            </w:pPr>
            <w:r>
              <w:t>0.006</w:t>
            </w:r>
          </w:p>
        </w:tc>
        <w:tc>
          <w:tcPr>
            <w:tcW w:w="374" w:type="pct"/>
            <w:shd w:val="clear" w:color="auto" w:fill="FFFFFF" w:themeFill="background1"/>
            <w:vAlign w:val="center"/>
          </w:tcPr>
          <w:p w14:paraId="1784085C" w14:textId="77777777" w:rsidR="008377B8" w:rsidRDefault="004E01A6">
            <w:pPr>
              <w:pStyle w:val="afa"/>
              <w:jc w:val="center"/>
            </w:pPr>
            <w:r>
              <w:t>0.003</w:t>
            </w:r>
          </w:p>
        </w:tc>
        <w:tc>
          <w:tcPr>
            <w:tcW w:w="274" w:type="pct"/>
            <w:shd w:val="clear" w:color="auto" w:fill="FFFFFF" w:themeFill="background1"/>
            <w:vAlign w:val="center"/>
          </w:tcPr>
          <w:p w14:paraId="3F416FEA" w14:textId="77777777" w:rsidR="008377B8" w:rsidRDefault="004E01A6">
            <w:pPr>
              <w:pStyle w:val="afa"/>
              <w:jc w:val="center"/>
            </w:pPr>
            <w:r>
              <w:t>20</w:t>
            </w:r>
          </w:p>
        </w:tc>
        <w:tc>
          <w:tcPr>
            <w:tcW w:w="251" w:type="pct"/>
            <w:shd w:val="clear" w:color="auto" w:fill="FFFFFF" w:themeFill="background1"/>
            <w:vAlign w:val="center"/>
          </w:tcPr>
          <w:p w14:paraId="4C6F2A37" w14:textId="77777777" w:rsidR="008377B8" w:rsidRDefault="004E01A6">
            <w:pPr>
              <w:pStyle w:val="afa"/>
              <w:jc w:val="center"/>
            </w:pPr>
            <w:r>
              <w:t>/</w:t>
            </w:r>
          </w:p>
        </w:tc>
        <w:tc>
          <w:tcPr>
            <w:tcW w:w="253" w:type="pct"/>
            <w:vMerge w:val="restart"/>
            <w:shd w:val="clear" w:color="auto" w:fill="FFFFFF" w:themeFill="background1"/>
            <w:vAlign w:val="center"/>
          </w:tcPr>
          <w:p w14:paraId="5FB36163" w14:textId="77777777" w:rsidR="008377B8" w:rsidRDefault="004E01A6">
            <w:pPr>
              <w:pStyle w:val="afa"/>
              <w:jc w:val="center"/>
            </w:pPr>
            <w:r>
              <w:t>25</w:t>
            </w:r>
          </w:p>
        </w:tc>
        <w:tc>
          <w:tcPr>
            <w:tcW w:w="253" w:type="pct"/>
            <w:vMerge w:val="restart"/>
            <w:shd w:val="clear" w:color="auto" w:fill="FFFFFF" w:themeFill="background1"/>
            <w:vAlign w:val="center"/>
          </w:tcPr>
          <w:p w14:paraId="7FABF1E5" w14:textId="77777777" w:rsidR="008377B8" w:rsidRDefault="004E01A6">
            <w:pPr>
              <w:pStyle w:val="afa"/>
              <w:jc w:val="center"/>
            </w:pPr>
            <w:r>
              <w:t>0.4</w:t>
            </w:r>
          </w:p>
        </w:tc>
        <w:tc>
          <w:tcPr>
            <w:tcW w:w="248" w:type="pct"/>
            <w:vMerge w:val="restart"/>
            <w:shd w:val="clear" w:color="auto" w:fill="FFFFFF" w:themeFill="background1"/>
            <w:vAlign w:val="center"/>
          </w:tcPr>
          <w:p w14:paraId="026BE3B8" w14:textId="77777777" w:rsidR="008377B8" w:rsidRDefault="004E01A6">
            <w:pPr>
              <w:pStyle w:val="afa"/>
              <w:jc w:val="center"/>
            </w:pPr>
            <w:r>
              <w:t>150</w:t>
            </w:r>
          </w:p>
        </w:tc>
      </w:tr>
      <w:tr w:rsidR="0098437F" w14:paraId="4AED379C" w14:textId="77777777" w:rsidTr="0024367E">
        <w:trPr>
          <w:trHeight w:val="20"/>
        </w:trPr>
        <w:tc>
          <w:tcPr>
            <w:tcW w:w="252" w:type="pct"/>
            <w:vMerge/>
            <w:shd w:val="clear" w:color="auto" w:fill="FFFFFF" w:themeFill="background1"/>
            <w:vAlign w:val="center"/>
          </w:tcPr>
          <w:p w14:paraId="5B9ED927" w14:textId="77777777" w:rsidR="008377B8" w:rsidRDefault="008377B8">
            <w:pPr>
              <w:pStyle w:val="afa"/>
              <w:jc w:val="center"/>
            </w:pPr>
          </w:p>
        </w:tc>
        <w:tc>
          <w:tcPr>
            <w:tcW w:w="252" w:type="pct"/>
            <w:vMerge/>
            <w:shd w:val="clear" w:color="auto" w:fill="FFFFFF" w:themeFill="background1"/>
            <w:vAlign w:val="center"/>
          </w:tcPr>
          <w:p w14:paraId="77FDA4BF" w14:textId="77777777" w:rsidR="008377B8" w:rsidRDefault="008377B8">
            <w:pPr>
              <w:pStyle w:val="afa"/>
              <w:jc w:val="center"/>
            </w:pPr>
          </w:p>
        </w:tc>
        <w:tc>
          <w:tcPr>
            <w:tcW w:w="277" w:type="pct"/>
            <w:shd w:val="clear" w:color="auto" w:fill="FFFFFF" w:themeFill="background1"/>
            <w:vAlign w:val="center"/>
          </w:tcPr>
          <w:p w14:paraId="58A61EC2"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77F6DD8D" w14:textId="77777777" w:rsidR="008377B8" w:rsidRDefault="008377B8">
            <w:pPr>
              <w:pStyle w:val="afa"/>
              <w:jc w:val="center"/>
            </w:pPr>
          </w:p>
        </w:tc>
        <w:tc>
          <w:tcPr>
            <w:tcW w:w="224" w:type="pct"/>
            <w:vMerge/>
            <w:shd w:val="clear" w:color="auto" w:fill="FFFFFF" w:themeFill="background1"/>
            <w:vAlign w:val="center"/>
          </w:tcPr>
          <w:p w14:paraId="549E6BB3" w14:textId="77777777" w:rsidR="008377B8" w:rsidRDefault="008377B8">
            <w:pPr>
              <w:pStyle w:val="afa"/>
              <w:jc w:val="center"/>
            </w:pPr>
          </w:p>
        </w:tc>
        <w:tc>
          <w:tcPr>
            <w:tcW w:w="354" w:type="pct"/>
            <w:shd w:val="clear" w:color="auto" w:fill="FFFFFF" w:themeFill="background1"/>
            <w:vAlign w:val="center"/>
          </w:tcPr>
          <w:p w14:paraId="5C968712" w14:textId="77777777" w:rsidR="008377B8" w:rsidRDefault="004E01A6">
            <w:pPr>
              <w:pStyle w:val="afa"/>
              <w:jc w:val="center"/>
            </w:pPr>
            <w:r>
              <w:t>12.500</w:t>
            </w:r>
          </w:p>
        </w:tc>
        <w:tc>
          <w:tcPr>
            <w:tcW w:w="367" w:type="pct"/>
            <w:shd w:val="clear" w:color="auto" w:fill="FFFFFF" w:themeFill="background1"/>
            <w:vAlign w:val="center"/>
          </w:tcPr>
          <w:p w14:paraId="15C89D9A" w14:textId="77777777" w:rsidR="008377B8" w:rsidRDefault="004E01A6">
            <w:pPr>
              <w:pStyle w:val="afa"/>
              <w:jc w:val="center"/>
            </w:pPr>
            <w:r>
              <w:t>0.013</w:t>
            </w:r>
          </w:p>
        </w:tc>
        <w:tc>
          <w:tcPr>
            <w:tcW w:w="355" w:type="pct"/>
            <w:shd w:val="clear" w:color="auto" w:fill="FFFFFF" w:themeFill="background1"/>
            <w:vAlign w:val="center"/>
          </w:tcPr>
          <w:p w14:paraId="4C52CB2D" w14:textId="77777777" w:rsidR="008377B8" w:rsidRDefault="004E01A6">
            <w:pPr>
              <w:pStyle w:val="afa"/>
              <w:jc w:val="center"/>
            </w:pPr>
            <w:r>
              <w:t>0.006</w:t>
            </w:r>
          </w:p>
        </w:tc>
        <w:tc>
          <w:tcPr>
            <w:tcW w:w="360" w:type="pct"/>
            <w:vMerge/>
            <w:shd w:val="clear" w:color="auto" w:fill="FFFFFF" w:themeFill="background1"/>
            <w:vAlign w:val="center"/>
          </w:tcPr>
          <w:p w14:paraId="1F4959F6" w14:textId="77777777" w:rsidR="008377B8" w:rsidRDefault="008377B8">
            <w:pPr>
              <w:pStyle w:val="afa"/>
              <w:jc w:val="center"/>
            </w:pPr>
          </w:p>
        </w:tc>
        <w:tc>
          <w:tcPr>
            <w:tcW w:w="280" w:type="pct"/>
            <w:shd w:val="clear" w:color="auto" w:fill="FFFFFF" w:themeFill="background1"/>
            <w:vAlign w:val="center"/>
          </w:tcPr>
          <w:p w14:paraId="5C0CF953" w14:textId="77777777" w:rsidR="008377B8" w:rsidRDefault="004E01A6">
            <w:pPr>
              <w:pStyle w:val="afa"/>
              <w:jc w:val="center"/>
            </w:pPr>
            <w:r>
              <w:t>12.500</w:t>
            </w:r>
          </w:p>
        </w:tc>
        <w:tc>
          <w:tcPr>
            <w:tcW w:w="328" w:type="pct"/>
            <w:shd w:val="clear" w:color="auto" w:fill="FFFFFF" w:themeFill="background1"/>
            <w:vAlign w:val="center"/>
          </w:tcPr>
          <w:p w14:paraId="78C5BF83" w14:textId="77777777" w:rsidR="008377B8" w:rsidRDefault="004E01A6">
            <w:pPr>
              <w:pStyle w:val="afa"/>
              <w:jc w:val="center"/>
            </w:pPr>
            <w:r>
              <w:t>0.013</w:t>
            </w:r>
          </w:p>
        </w:tc>
        <w:tc>
          <w:tcPr>
            <w:tcW w:w="374" w:type="pct"/>
            <w:shd w:val="clear" w:color="auto" w:fill="FFFFFF" w:themeFill="background1"/>
            <w:vAlign w:val="center"/>
          </w:tcPr>
          <w:p w14:paraId="5551070A" w14:textId="77777777" w:rsidR="008377B8" w:rsidRDefault="004E01A6">
            <w:pPr>
              <w:pStyle w:val="afa"/>
              <w:jc w:val="center"/>
            </w:pPr>
            <w:r>
              <w:t>0.006</w:t>
            </w:r>
          </w:p>
        </w:tc>
        <w:tc>
          <w:tcPr>
            <w:tcW w:w="274" w:type="pct"/>
            <w:shd w:val="clear" w:color="auto" w:fill="FFFFFF" w:themeFill="background1"/>
            <w:vAlign w:val="center"/>
          </w:tcPr>
          <w:p w14:paraId="2087ED9E" w14:textId="77777777" w:rsidR="008377B8" w:rsidRDefault="004E01A6">
            <w:pPr>
              <w:pStyle w:val="afa"/>
              <w:jc w:val="center"/>
            </w:pPr>
            <w:r>
              <w:t>80</w:t>
            </w:r>
          </w:p>
        </w:tc>
        <w:tc>
          <w:tcPr>
            <w:tcW w:w="251" w:type="pct"/>
            <w:shd w:val="clear" w:color="auto" w:fill="FFFFFF" w:themeFill="background1"/>
            <w:vAlign w:val="center"/>
          </w:tcPr>
          <w:p w14:paraId="19B377DB" w14:textId="77777777" w:rsidR="008377B8" w:rsidRDefault="004E01A6">
            <w:pPr>
              <w:pStyle w:val="afa"/>
              <w:jc w:val="center"/>
            </w:pPr>
            <w:r>
              <w:t>/</w:t>
            </w:r>
          </w:p>
        </w:tc>
        <w:tc>
          <w:tcPr>
            <w:tcW w:w="253" w:type="pct"/>
            <w:vMerge/>
            <w:shd w:val="clear" w:color="auto" w:fill="FFFFFF" w:themeFill="background1"/>
            <w:vAlign w:val="center"/>
          </w:tcPr>
          <w:p w14:paraId="1509BB8B" w14:textId="77777777" w:rsidR="008377B8" w:rsidRDefault="008377B8">
            <w:pPr>
              <w:pStyle w:val="afa"/>
              <w:jc w:val="center"/>
            </w:pPr>
          </w:p>
        </w:tc>
        <w:tc>
          <w:tcPr>
            <w:tcW w:w="253" w:type="pct"/>
            <w:vMerge/>
            <w:shd w:val="clear" w:color="auto" w:fill="FFFFFF" w:themeFill="background1"/>
            <w:vAlign w:val="center"/>
          </w:tcPr>
          <w:p w14:paraId="316C72B4" w14:textId="77777777" w:rsidR="008377B8" w:rsidRDefault="008377B8">
            <w:pPr>
              <w:pStyle w:val="afa"/>
              <w:jc w:val="center"/>
            </w:pPr>
          </w:p>
        </w:tc>
        <w:tc>
          <w:tcPr>
            <w:tcW w:w="248" w:type="pct"/>
            <w:vMerge/>
            <w:shd w:val="clear" w:color="auto" w:fill="FFFFFF" w:themeFill="background1"/>
            <w:vAlign w:val="center"/>
          </w:tcPr>
          <w:p w14:paraId="28792781" w14:textId="77777777" w:rsidR="008377B8" w:rsidRDefault="008377B8">
            <w:pPr>
              <w:pStyle w:val="afa"/>
              <w:jc w:val="center"/>
            </w:pPr>
          </w:p>
        </w:tc>
      </w:tr>
      <w:tr w:rsidR="0098437F" w14:paraId="675BF042" w14:textId="77777777" w:rsidTr="0024367E">
        <w:trPr>
          <w:trHeight w:val="20"/>
        </w:trPr>
        <w:tc>
          <w:tcPr>
            <w:tcW w:w="252" w:type="pct"/>
            <w:vMerge/>
            <w:shd w:val="clear" w:color="auto" w:fill="FFFFFF" w:themeFill="background1"/>
            <w:vAlign w:val="center"/>
          </w:tcPr>
          <w:p w14:paraId="097B3AE9" w14:textId="77777777" w:rsidR="008377B8" w:rsidRDefault="008377B8">
            <w:pPr>
              <w:pStyle w:val="afa"/>
              <w:jc w:val="center"/>
            </w:pPr>
          </w:p>
        </w:tc>
        <w:tc>
          <w:tcPr>
            <w:tcW w:w="252" w:type="pct"/>
            <w:vMerge/>
            <w:shd w:val="clear" w:color="auto" w:fill="FFFFFF" w:themeFill="background1"/>
            <w:vAlign w:val="center"/>
          </w:tcPr>
          <w:p w14:paraId="578FAAF3" w14:textId="77777777" w:rsidR="008377B8" w:rsidRDefault="008377B8">
            <w:pPr>
              <w:pStyle w:val="afa"/>
              <w:jc w:val="center"/>
            </w:pPr>
          </w:p>
        </w:tc>
        <w:tc>
          <w:tcPr>
            <w:tcW w:w="277" w:type="pct"/>
            <w:shd w:val="clear" w:color="auto" w:fill="FFFFFF" w:themeFill="background1"/>
            <w:vAlign w:val="center"/>
          </w:tcPr>
          <w:p w14:paraId="3D9E0FDC"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73D32DC1" w14:textId="77777777" w:rsidR="008377B8" w:rsidRDefault="008377B8">
            <w:pPr>
              <w:pStyle w:val="afa"/>
              <w:jc w:val="center"/>
            </w:pPr>
          </w:p>
        </w:tc>
        <w:tc>
          <w:tcPr>
            <w:tcW w:w="224" w:type="pct"/>
            <w:vMerge/>
            <w:shd w:val="clear" w:color="auto" w:fill="FFFFFF" w:themeFill="background1"/>
            <w:vAlign w:val="center"/>
          </w:tcPr>
          <w:p w14:paraId="078F4638" w14:textId="77777777" w:rsidR="008377B8" w:rsidRDefault="008377B8">
            <w:pPr>
              <w:pStyle w:val="afa"/>
              <w:jc w:val="center"/>
            </w:pPr>
          </w:p>
        </w:tc>
        <w:tc>
          <w:tcPr>
            <w:tcW w:w="354" w:type="pct"/>
            <w:shd w:val="clear" w:color="auto" w:fill="FFFFFF" w:themeFill="background1"/>
            <w:vAlign w:val="center"/>
          </w:tcPr>
          <w:p w14:paraId="1E85849F" w14:textId="77777777" w:rsidR="008377B8" w:rsidRDefault="004E01A6">
            <w:pPr>
              <w:pStyle w:val="afa"/>
              <w:jc w:val="center"/>
            </w:pPr>
            <w:r>
              <w:t>56.250</w:t>
            </w:r>
          </w:p>
        </w:tc>
        <w:tc>
          <w:tcPr>
            <w:tcW w:w="367" w:type="pct"/>
            <w:shd w:val="clear" w:color="auto" w:fill="FFFFFF" w:themeFill="background1"/>
            <w:vAlign w:val="center"/>
          </w:tcPr>
          <w:p w14:paraId="033D9D09" w14:textId="77777777" w:rsidR="008377B8" w:rsidRDefault="004E01A6">
            <w:pPr>
              <w:pStyle w:val="afa"/>
              <w:jc w:val="center"/>
            </w:pPr>
            <w:r>
              <w:t>0.056</w:t>
            </w:r>
          </w:p>
        </w:tc>
        <w:tc>
          <w:tcPr>
            <w:tcW w:w="355" w:type="pct"/>
            <w:shd w:val="clear" w:color="auto" w:fill="FFFFFF" w:themeFill="background1"/>
            <w:vAlign w:val="center"/>
          </w:tcPr>
          <w:p w14:paraId="6DBE0A81" w14:textId="77777777" w:rsidR="008377B8" w:rsidRDefault="004E01A6">
            <w:pPr>
              <w:pStyle w:val="afa"/>
              <w:jc w:val="center"/>
            </w:pPr>
            <w:r>
              <w:t>0.027</w:t>
            </w:r>
          </w:p>
        </w:tc>
        <w:tc>
          <w:tcPr>
            <w:tcW w:w="360" w:type="pct"/>
            <w:vMerge/>
            <w:shd w:val="clear" w:color="auto" w:fill="FFFFFF" w:themeFill="background1"/>
            <w:vAlign w:val="center"/>
          </w:tcPr>
          <w:p w14:paraId="2EA5E576" w14:textId="77777777" w:rsidR="008377B8" w:rsidRDefault="008377B8">
            <w:pPr>
              <w:pStyle w:val="afa"/>
              <w:jc w:val="center"/>
            </w:pPr>
          </w:p>
        </w:tc>
        <w:tc>
          <w:tcPr>
            <w:tcW w:w="280" w:type="pct"/>
            <w:shd w:val="clear" w:color="auto" w:fill="FFFFFF" w:themeFill="background1"/>
            <w:vAlign w:val="center"/>
          </w:tcPr>
          <w:p w14:paraId="2D60AE52" w14:textId="77777777" w:rsidR="008377B8" w:rsidRDefault="004E01A6">
            <w:pPr>
              <w:pStyle w:val="afa"/>
              <w:jc w:val="center"/>
            </w:pPr>
            <w:r>
              <w:t>56.250</w:t>
            </w:r>
          </w:p>
        </w:tc>
        <w:tc>
          <w:tcPr>
            <w:tcW w:w="328" w:type="pct"/>
            <w:shd w:val="clear" w:color="auto" w:fill="FFFFFF" w:themeFill="background1"/>
            <w:vAlign w:val="center"/>
          </w:tcPr>
          <w:p w14:paraId="710C3A15" w14:textId="77777777" w:rsidR="008377B8" w:rsidRDefault="004E01A6">
            <w:pPr>
              <w:pStyle w:val="afa"/>
              <w:jc w:val="center"/>
            </w:pPr>
            <w:r>
              <w:t>0.056</w:t>
            </w:r>
          </w:p>
        </w:tc>
        <w:tc>
          <w:tcPr>
            <w:tcW w:w="374" w:type="pct"/>
            <w:shd w:val="clear" w:color="auto" w:fill="FFFFFF" w:themeFill="background1"/>
            <w:vAlign w:val="center"/>
          </w:tcPr>
          <w:p w14:paraId="7D1D1D9A" w14:textId="77777777" w:rsidR="008377B8" w:rsidRDefault="004E01A6">
            <w:pPr>
              <w:pStyle w:val="afa"/>
              <w:jc w:val="center"/>
            </w:pPr>
            <w:r>
              <w:t>0.027</w:t>
            </w:r>
          </w:p>
        </w:tc>
        <w:tc>
          <w:tcPr>
            <w:tcW w:w="274" w:type="pct"/>
            <w:shd w:val="clear" w:color="auto" w:fill="FFFFFF" w:themeFill="background1"/>
            <w:vAlign w:val="center"/>
          </w:tcPr>
          <w:p w14:paraId="6105A563" w14:textId="77777777" w:rsidR="008377B8" w:rsidRDefault="004E01A6">
            <w:pPr>
              <w:pStyle w:val="afa"/>
              <w:jc w:val="center"/>
            </w:pPr>
            <w:r>
              <w:t>180</w:t>
            </w:r>
          </w:p>
        </w:tc>
        <w:tc>
          <w:tcPr>
            <w:tcW w:w="251" w:type="pct"/>
            <w:shd w:val="clear" w:color="auto" w:fill="FFFFFF" w:themeFill="background1"/>
            <w:vAlign w:val="center"/>
          </w:tcPr>
          <w:p w14:paraId="30A6BE54" w14:textId="77777777" w:rsidR="008377B8" w:rsidRDefault="004E01A6">
            <w:pPr>
              <w:pStyle w:val="afa"/>
              <w:jc w:val="center"/>
            </w:pPr>
            <w:r>
              <w:t>/</w:t>
            </w:r>
          </w:p>
        </w:tc>
        <w:tc>
          <w:tcPr>
            <w:tcW w:w="253" w:type="pct"/>
            <w:vMerge/>
            <w:shd w:val="clear" w:color="auto" w:fill="FFFFFF" w:themeFill="background1"/>
            <w:vAlign w:val="center"/>
          </w:tcPr>
          <w:p w14:paraId="07E05D8F" w14:textId="77777777" w:rsidR="008377B8" w:rsidRDefault="008377B8">
            <w:pPr>
              <w:pStyle w:val="afa"/>
              <w:jc w:val="center"/>
            </w:pPr>
          </w:p>
        </w:tc>
        <w:tc>
          <w:tcPr>
            <w:tcW w:w="253" w:type="pct"/>
            <w:vMerge/>
            <w:shd w:val="clear" w:color="auto" w:fill="FFFFFF" w:themeFill="background1"/>
            <w:vAlign w:val="center"/>
          </w:tcPr>
          <w:p w14:paraId="4571DD8A" w14:textId="77777777" w:rsidR="008377B8" w:rsidRDefault="008377B8">
            <w:pPr>
              <w:pStyle w:val="afa"/>
              <w:jc w:val="center"/>
            </w:pPr>
          </w:p>
        </w:tc>
        <w:tc>
          <w:tcPr>
            <w:tcW w:w="248" w:type="pct"/>
            <w:vMerge/>
            <w:shd w:val="clear" w:color="auto" w:fill="FFFFFF" w:themeFill="background1"/>
            <w:vAlign w:val="center"/>
          </w:tcPr>
          <w:p w14:paraId="3C4CBF84" w14:textId="77777777" w:rsidR="008377B8" w:rsidRDefault="008377B8">
            <w:pPr>
              <w:pStyle w:val="afa"/>
              <w:jc w:val="center"/>
            </w:pPr>
          </w:p>
        </w:tc>
      </w:tr>
      <w:tr w:rsidR="0098437F" w14:paraId="5EDA0B7F" w14:textId="77777777" w:rsidTr="0024367E">
        <w:trPr>
          <w:trHeight w:val="20"/>
        </w:trPr>
        <w:tc>
          <w:tcPr>
            <w:tcW w:w="252" w:type="pct"/>
            <w:vMerge w:val="restart"/>
            <w:shd w:val="clear" w:color="auto" w:fill="FFFFFF" w:themeFill="background1"/>
            <w:vAlign w:val="center"/>
          </w:tcPr>
          <w:p w14:paraId="4D1D14DA" w14:textId="77777777" w:rsidR="008377B8" w:rsidRDefault="004E01A6">
            <w:pPr>
              <w:pStyle w:val="afa"/>
              <w:jc w:val="center"/>
            </w:pPr>
            <w:r>
              <w:t>P10</w:t>
            </w:r>
          </w:p>
        </w:tc>
        <w:tc>
          <w:tcPr>
            <w:tcW w:w="252" w:type="pct"/>
            <w:vMerge w:val="restart"/>
            <w:shd w:val="clear" w:color="auto" w:fill="FFFFFF" w:themeFill="background1"/>
            <w:vAlign w:val="center"/>
          </w:tcPr>
          <w:p w14:paraId="6FB5D937" w14:textId="77777777" w:rsidR="008377B8" w:rsidRDefault="004E01A6">
            <w:pPr>
              <w:pStyle w:val="afa"/>
              <w:jc w:val="center"/>
            </w:pPr>
            <w:r>
              <w:t>面涂烘干</w:t>
            </w:r>
            <w:r>
              <w:t>2</w:t>
            </w:r>
            <w:r>
              <w:t>区加热箱</w:t>
            </w:r>
          </w:p>
        </w:tc>
        <w:tc>
          <w:tcPr>
            <w:tcW w:w="277" w:type="pct"/>
            <w:shd w:val="clear" w:color="auto" w:fill="FFFFFF" w:themeFill="background1"/>
            <w:vAlign w:val="center"/>
          </w:tcPr>
          <w:p w14:paraId="2E5B1402" w14:textId="77777777" w:rsidR="008377B8" w:rsidRDefault="004E01A6">
            <w:pPr>
              <w:pStyle w:val="afa"/>
              <w:jc w:val="center"/>
            </w:pPr>
            <w:r>
              <w:t>烟尘</w:t>
            </w:r>
          </w:p>
        </w:tc>
        <w:tc>
          <w:tcPr>
            <w:tcW w:w="298" w:type="pct"/>
            <w:vMerge w:val="restart"/>
            <w:shd w:val="clear" w:color="auto" w:fill="FFFFFF" w:themeFill="background1"/>
            <w:vAlign w:val="center"/>
          </w:tcPr>
          <w:p w14:paraId="771B6278" w14:textId="77777777" w:rsidR="008377B8" w:rsidRDefault="004E01A6">
            <w:pPr>
              <w:pStyle w:val="afa"/>
              <w:jc w:val="center"/>
            </w:pPr>
            <w:r>
              <w:t>1000</w:t>
            </w:r>
          </w:p>
        </w:tc>
        <w:tc>
          <w:tcPr>
            <w:tcW w:w="224" w:type="pct"/>
            <w:vMerge w:val="restart"/>
            <w:shd w:val="clear" w:color="auto" w:fill="FFFFFF" w:themeFill="background1"/>
            <w:vAlign w:val="center"/>
          </w:tcPr>
          <w:p w14:paraId="709D9C50" w14:textId="77777777" w:rsidR="008377B8" w:rsidRDefault="004E01A6">
            <w:pPr>
              <w:pStyle w:val="afa"/>
              <w:jc w:val="center"/>
            </w:pPr>
            <w:r>
              <w:t>480</w:t>
            </w:r>
          </w:p>
        </w:tc>
        <w:tc>
          <w:tcPr>
            <w:tcW w:w="354" w:type="pct"/>
            <w:shd w:val="clear" w:color="auto" w:fill="FFFFFF" w:themeFill="background1"/>
            <w:vAlign w:val="center"/>
          </w:tcPr>
          <w:p w14:paraId="698299AD" w14:textId="77777777" w:rsidR="008377B8" w:rsidRDefault="004E01A6">
            <w:pPr>
              <w:pStyle w:val="afa"/>
              <w:jc w:val="center"/>
            </w:pPr>
            <w:r>
              <w:t>6.250</w:t>
            </w:r>
          </w:p>
        </w:tc>
        <w:tc>
          <w:tcPr>
            <w:tcW w:w="367" w:type="pct"/>
            <w:shd w:val="clear" w:color="auto" w:fill="FFFFFF" w:themeFill="background1"/>
            <w:vAlign w:val="center"/>
          </w:tcPr>
          <w:p w14:paraId="524E8259" w14:textId="77777777" w:rsidR="008377B8" w:rsidRDefault="004E01A6">
            <w:pPr>
              <w:pStyle w:val="afa"/>
              <w:jc w:val="center"/>
            </w:pPr>
            <w:r>
              <w:t>0.006</w:t>
            </w:r>
          </w:p>
        </w:tc>
        <w:tc>
          <w:tcPr>
            <w:tcW w:w="355" w:type="pct"/>
            <w:shd w:val="clear" w:color="auto" w:fill="FFFFFF" w:themeFill="background1"/>
            <w:vAlign w:val="center"/>
          </w:tcPr>
          <w:p w14:paraId="28EB7DE1" w14:textId="77777777" w:rsidR="008377B8" w:rsidRDefault="004E01A6">
            <w:pPr>
              <w:pStyle w:val="afa"/>
              <w:jc w:val="center"/>
            </w:pPr>
            <w:r>
              <w:t>0.003</w:t>
            </w:r>
          </w:p>
        </w:tc>
        <w:tc>
          <w:tcPr>
            <w:tcW w:w="360" w:type="pct"/>
            <w:vMerge w:val="restart"/>
            <w:shd w:val="clear" w:color="auto" w:fill="FFFFFF" w:themeFill="background1"/>
            <w:vAlign w:val="center"/>
          </w:tcPr>
          <w:p w14:paraId="6D48E9A4" w14:textId="77777777" w:rsidR="008377B8" w:rsidRDefault="004E01A6">
            <w:pPr>
              <w:pStyle w:val="afa"/>
              <w:jc w:val="center"/>
            </w:pPr>
            <w:r>
              <w:t>/</w:t>
            </w:r>
          </w:p>
        </w:tc>
        <w:tc>
          <w:tcPr>
            <w:tcW w:w="280" w:type="pct"/>
            <w:shd w:val="clear" w:color="auto" w:fill="FFFFFF" w:themeFill="background1"/>
            <w:vAlign w:val="center"/>
          </w:tcPr>
          <w:p w14:paraId="21382EAB" w14:textId="77777777" w:rsidR="008377B8" w:rsidRDefault="004E01A6">
            <w:pPr>
              <w:pStyle w:val="afa"/>
              <w:jc w:val="center"/>
            </w:pPr>
            <w:r>
              <w:t>6.250</w:t>
            </w:r>
          </w:p>
        </w:tc>
        <w:tc>
          <w:tcPr>
            <w:tcW w:w="328" w:type="pct"/>
            <w:shd w:val="clear" w:color="auto" w:fill="FFFFFF" w:themeFill="background1"/>
            <w:vAlign w:val="center"/>
          </w:tcPr>
          <w:p w14:paraId="036313CB" w14:textId="77777777" w:rsidR="008377B8" w:rsidRDefault="004E01A6">
            <w:pPr>
              <w:pStyle w:val="afa"/>
              <w:jc w:val="center"/>
            </w:pPr>
            <w:r>
              <w:t>0.006</w:t>
            </w:r>
          </w:p>
        </w:tc>
        <w:tc>
          <w:tcPr>
            <w:tcW w:w="374" w:type="pct"/>
            <w:shd w:val="clear" w:color="auto" w:fill="FFFFFF" w:themeFill="background1"/>
            <w:vAlign w:val="center"/>
          </w:tcPr>
          <w:p w14:paraId="0AFAF2AB" w14:textId="77777777" w:rsidR="008377B8" w:rsidRDefault="004E01A6">
            <w:pPr>
              <w:pStyle w:val="afa"/>
              <w:jc w:val="center"/>
            </w:pPr>
            <w:r>
              <w:t>0.003</w:t>
            </w:r>
          </w:p>
        </w:tc>
        <w:tc>
          <w:tcPr>
            <w:tcW w:w="274" w:type="pct"/>
            <w:shd w:val="clear" w:color="auto" w:fill="FFFFFF" w:themeFill="background1"/>
            <w:vAlign w:val="center"/>
          </w:tcPr>
          <w:p w14:paraId="583C4C22" w14:textId="77777777" w:rsidR="008377B8" w:rsidRDefault="004E01A6">
            <w:pPr>
              <w:pStyle w:val="afa"/>
              <w:jc w:val="center"/>
            </w:pPr>
            <w:r>
              <w:t>20</w:t>
            </w:r>
          </w:p>
        </w:tc>
        <w:tc>
          <w:tcPr>
            <w:tcW w:w="251" w:type="pct"/>
            <w:shd w:val="clear" w:color="auto" w:fill="FFFFFF" w:themeFill="background1"/>
            <w:vAlign w:val="center"/>
          </w:tcPr>
          <w:p w14:paraId="1C418F2B" w14:textId="77777777" w:rsidR="008377B8" w:rsidRDefault="004E01A6">
            <w:pPr>
              <w:pStyle w:val="afa"/>
              <w:jc w:val="center"/>
            </w:pPr>
            <w:r>
              <w:t>/</w:t>
            </w:r>
          </w:p>
        </w:tc>
        <w:tc>
          <w:tcPr>
            <w:tcW w:w="253" w:type="pct"/>
            <w:vMerge w:val="restart"/>
            <w:shd w:val="clear" w:color="auto" w:fill="FFFFFF" w:themeFill="background1"/>
            <w:vAlign w:val="center"/>
          </w:tcPr>
          <w:p w14:paraId="1A1E1DCB" w14:textId="77777777" w:rsidR="008377B8" w:rsidRDefault="004E01A6">
            <w:pPr>
              <w:pStyle w:val="afa"/>
              <w:jc w:val="center"/>
            </w:pPr>
            <w:r>
              <w:t>18</w:t>
            </w:r>
          </w:p>
        </w:tc>
        <w:tc>
          <w:tcPr>
            <w:tcW w:w="253" w:type="pct"/>
            <w:vMerge w:val="restart"/>
            <w:shd w:val="clear" w:color="auto" w:fill="FFFFFF" w:themeFill="background1"/>
            <w:vAlign w:val="center"/>
          </w:tcPr>
          <w:p w14:paraId="1069BEEE" w14:textId="77777777" w:rsidR="008377B8" w:rsidRDefault="004E01A6">
            <w:pPr>
              <w:pStyle w:val="afa"/>
              <w:jc w:val="center"/>
            </w:pPr>
            <w:r>
              <w:t>0.4</w:t>
            </w:r>
          </w:p>
        </w:tc>
        <w:tc>
          <w:tcPr>
            <w:tcW w:w="248" w:type="pct"/>
            <w:vMerge w:val="restart"/>
            <w:shd w:val="clear" w:color="auto" w:fill="FFFFFF" w:themeFill="background1"/>
            <w:vAlign w:val="center"/>
          </w:tcPr>
          <w:p w14:paraId="43CE5D31" w14:textId="77777777" w:rsidR="008377B8" w:rsidRDefault="004E01A6">
            <w:pPr>
              <w:pStyle w:val="afa"/>
              <w:jc w:val="center"/>
            </w:pPr>
            <w:r>
              <w:t>150</w:t>
            </w:r>
          </w:p>
        </w:tc>
      </w:tr>
      <w:tr w:rsidR="0098437F" w14:paraId="0DACD496" w14:textId="77777777" w:rsidTr="0024367E">
        <w:trPr>
          <w:trHeight w:val="20"/>
        </w:trPr>
        <w:tc>
          <w:tcPr>
            <w:tcW w:w="252" w:type="pct"/>
            <w:vMerge/>
            <w:shd w:val="clear" w:color="auto" w:fill="FFFFFF" w:themeFill="background1"/>
            <w:vAlign w:val="center"/>
          </w:tcPr>
          <w:p w14:paraId="6DF7FA26" w14:textId="77777777" w:rsidR="008377B8" w:rsidRDefault="008377B8">
            <w:pPr>
              <w:pStyle w:val="afa"/>
              <w:jc w:val="center"/>
            </w:pPr>
          </w:p>
        </w:tc>
        <w:tc>
          <w:tcPr>
            <w:tcW w:w="252" w:type="pct"/>
            <w:vMerge/>
            <w:shd w:val="clear" w:color="auto" w:fill="FFFFFF" w:themeFill="background1"/>
            <w:vAlign w:val="center"/>
          </w:tcPr>
          <w:p w14:paraId="5D447D0A" w14:textId="77777777" w:rsidR="008377B8" w:rsidRDefault="008377B8">
            <w:pPr>
              <w:pStyle w:val="afa"/>
              <w:jc w:val="center"/>
            </w:pPr>
          </w:p>
        </w:tc>
        <w:tc>
          <w:tcPr>
            <w:tcW w:w="277" w:type="pct"/>
            <w:shd w:val="clear" w:color="auto" w:fill="FFFFFF" w:themeFill="background1"/>
            <w:vAlign w:val="center"/>
          </w:tcPr>
          <w:p w14:paraId="277DBE94"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1E04F45B" w14:textId="77777777" w:rsidR="008377B8" w:rsidRDefault="008377B8">
            <w:pPr>
              <w:pStyle w:val="afa"/>
              <w:jc w:val="center"/>
            </w:pPr>
          </w:p>
        </w:tc>
        <w:tc>
          <w:tcPr>
            <w:tcW w:w="224" w:type="pct"/>
            <w:vMerge/>
            <w:shd w:val="clear" w:color="auto" w:fill="FFFFFF" w:themeFill="background1"/>
            <w:vAlign w:val="center"/>
          </w:tcPr>
          <w:p w14:paraId="3F1F1090" w14:textId="77777777" w:rsidR="008377B8" w:rsidRDefault="008377B8">
            <w:pPr>
              <w:pStyle w:val="afa"/>
              <w:jc w:val="center"/>
            </w:pPr>
          </w:p>
        </w:tc>
        <w:tc>
          <w:tcPr>
            <w:tcW w:w="354" w:type="pct"/>
            <w:shd w:val="clear" w:color="auto" w:fill="FFFFFF" w:themeFill="background1"/>
            <w:vAlign w:val="center"/>
          </w:tcPr>
          <w:p w14:paraId="25CB456C" w14:textId="77777777" w:rsidR="008377B8" w:rsidRDefault="004E01A6">
            <w:pPr>
              <w:pStyle w:val="afa"/>
              <w:jc w:val="center"/>
            </w:pPr>
            <w:r>
              <w:t>12.500</w:t>
            </w:r>
          </w:p>
        </w:tc>
        <w:tc>
          <w:tcPr>
            <w:tcW w:w="367" w:type="pct"/>
            <w:shd w:val="clear" w:color="auto" w:fill="FFFFFF" w:themeFill="background1"/>
            <w:vAlign w:val="center"/>
          </w:tcPr>
          <w:p w14:paraId="0233034D" w14:textId="77777777" w:rsidR="008377B8" w:rsidRDefault="004E01A6">
            <w:pPr>
              <w:pStyle w:val="afa"/>
              <w:jc w:val="center"/>
            </w:pPr>
            <w:r>
              <w:t>0.013</w:t>
            </w:r>
          </w:p>
        </w:tc>
        <w:tc>
          <w:tcPr>
            <w:tcW w:w="355" w:type="pct"/>
            <w:shd w:val="clear" w:color="auto" w:fill="FFFFFF" w:themeFill="background1"/>
            <w:vAlign w:val="center"/>
          </w:tcPr>
          <w:p w14:paraId="7A1243E3" w14:textId="77777777" w:rsidR="008377B8" w:rsidRDefault="004E01A6">
            <w:pPr>
              <w:pStyle w:val="afa"/>
              <w:jc w:val="center"/>
            </w:pPr>
            <w:r>
              <w:t>0.006</w:t>
            </w:r>
          </w:p>
        </w:tc>
        <w:tc>
          <w:tcPr>
            <w:tcW w:w="360" w:type="pct"/>
            <w:vMerge/>
            <w:shd w:val="clear" w:color="auto" w:fill="FFFFFF" w:themeFill="background1"/>
            <w:vAlign w:val="center"/>
          </w:tcPr>
          <w:p w14:paraId="29C34E09" w14:textId="77777777" w:rsidR="008377B8" w:rsidRDefault="008377B8">
            <w:pPr>
              <w:pStyle w:val="afa"/>
              <w:jc w:val="center"/>
            </w:pPr>
          </w:p>
        </w:tc>
        <w:tc>
          <w:tcPr>
            <w:tcW w:w="280" w:type="pct"/>
            <w:shd w:val="clear" w:color="auto" w:fill="FFFFFF" w:themeFill="background1"/>
            <w:vAlign w:val="center"/>
          </w:tcPr>
          <w:p w14:paraId="44956F55" w14:textId="77777777" w:rsidR="008377B8" w:rsidRDefault="004E01A6">
            <w:pPr>
              <w:pStyle w:val="afa"/>
              <w:jc w:val="center"/>
            </w:pPr>
            <w:r>
              <w:t>12.500</w:t>
            </w:r>
          </w:p>
        </w:tc>
        <w:tc>
          <w:tcPr>
            <w:tcW w:w="328" w:type="pct"/>
            <w:shd w:val="clear" w:color="auto" w:fill="FFFFFF" w:themeFill="background1"/>
            <w:vAlign w:val="center"/>
          </w:tcPr>
          <w:p w14:paraId="33DCF555" w14:textId="77777777" w:rsidR="008377B8" w:rsidRDefault="004E01A6">
            <w:pPr>
              <w:pStyle w:val="afa"/>
              <w:jc w:val="center"/>
            </w:pPr>
            <w:r>
              <w:t>0.013</w:t>
            </w:r>
          </w:p>
        </w:tc>
        <w:tc>
          <w:tcPr>
            <w:tcW w:w="374" w:type="pct"/>
            <w:shd w:val="clear" w:color="auto" w:fill="FFFFFF" w:themeFill="background1"/>
            <w:vAlign w:val="center"/>
          </w:tcPr>
          <w:p w14:paraId="3EBC9578" w14:textId="77777777" w:rsidR="008377B8" w:rsidRDefault="004E01A6">
            <w:pPr>
              <w:pStyle w:val="afa"/>
              <w:jc w:val="center"/>
            </w:pPr>
            <w:r>
              <w:t>0.006</w:t>
            </w:r>
          </w:p>
        </w:tc>
        <w:tc>
          <w:tcPr>
            <w:tcW w:w="274" w:type="pct"/>
            <w:shd w:val="clear" w:color="auto" w:fill="FFFFFF" w:themeFill="background1"/>
            <w:vAlign w:val="center"/>
          </w:tcPr>
          <w:p w14:paraId="63BF0365" w14:textId="77777777" w:rsidR="008377B8" w:rsidRDefault="004E01A6">
            <w:pPr>
              <w:pStyle w:val="afa"/>
              <w:jc w:val="center"/>
            </w:pPr>
            <w:r>
              <w:t>80</w:t>
            </w:r>
          </w:p>
        </w:tc>
        <w:tc>
          <w:tcPr>
            <w:tcW w:w="251" w:type="pct"/>
            <w:shd w:val="clear" w:color="auto" w:fill="FFFFFF" w:themeFill="background1"/>
            <w:vAlign w:val="center"/>
          </w:tcPr>
          <w:p w14:paraId="31F21BA0" w14:textId="77777777" w:rsidR="008377B8" w:rsidRDefault="004E01A6">
            <w:pPr>
              <w:pStyle w:val="afa"/>
              <w:jc w:val="center"/>
            </w:pPr>
            <w:r>
              <w:t>/</w:t>
            </w:r>
          </w:p>
        </w:tc>
        <w:tc>
          <w:tcPr>
            <w:tcW w:w="253" w:type="pct"/>
            <w:vMerge/>
            <w:shd w:val="clear" w:color="auto" w:fill="FFFFFF" w:themeFill="background1"/>
            <w:vAlign w:val="center"/>
          </w:tcPr>
          <w:p w14:paraId="301A8C1D" w14:textId="77777777" w:rsidR="008377B8" w:rsidRDefault="008377B8">
            <w:pPr>
              <w:pStyle w:val="afa"/>
              <w:jc w:val="center"/>
            </w:pPr>
          </w:p>
        </w:tc>
        <w:tc>
          <w:tcPr>
            <w:tcW w:w="253" w:type="pct"/>
            <w:vMerge/>
            <w:shd w:val="clear" w:color="auto" w:fill="FFFFFF" w:themeFill="background1"/>
            <w:vAlign w:val="center"/>
          </w:tcPr>
          <w:p w14:paraId="057DF6DA" w14:textId="77777777" w:rsidR="008377B8" w:rsidRDefault="008377B8">
            <w:pPr>
              <w:pStyle w:val="afa"/>
              <w:jc w:val="center"/>
            </w:pPr>
          </w:p>
        </w:tc>
        <w:tc>
          <w:tcPr>
            <w:tcW w:w="248" w:type="pct"/>
            <w:vMerge/>
            <w:shd w:val="clear" w:color="auto" w:fill="FFFFFF" w:themeFill="background1"/>
            <w:vAlign w:val="center"/>
          </w:tcPr>
          <w:p w14:paraId="4C73B328" w14:textId="77777777" w:rsidR="008377B8" w:rsidRDefault="008377B8">
            <w:pPr>
              <w:pStyle w:val="afa"/>
              <w:jc w:val="center"/>
            </w:pPr>
          </w:p>
        </w:tc>
      </w:tr>
      <w:tr w:rsidR="0098437F" w14:paraId="501AB4CA" w14:textId="77777777" w:rsidTr="0024367E">
        <w:trPr>
          <w:trHeight w:val="20"/>
        </w:trPr>
        <w:tc>
          <w:tcPr>
            <w:tcW w:w="252" w:type="pct"/>
            <w:vMerge/>
            <w:shd w:val="clear" w:color="auto" w:fill="FFFFFF" w:themeFill="background1"/>
            <w:vAlign w:val="center"/>
          </w:tcPr>
          <w:p w14:paraId="3A6423CF" w14:textId="77777777" w:rsidR="008377B8" w:rsidRDefault="008377B8">
            <w:pPr>
              <w:pStyle w:val="afa"/>
              <w:jc w:val="center"/>
            </w:pPr>
          </w:p>
        </w:tc>
        <w:tc>
          <w:tcPr>
            <w:tcW w:w="252" w:type="pct"/>
            <w:vMerge/>
            <w:shd w:val="clear" w:color="auto" w:fill="FFFFFF" w:themeFill="background1"/>
            <w:vAlign w:val="center"/>
          </w:tcPr>
          <w:p w14:paraId="2EBE8136" w14:textId="77777777" w:rsidR="008377B8" w:rsidRDefault="008377B8">
            <w:pPr>
              <w:pStyle w:val="afa"/>
              <w:jc w:val="center"/>
            </w:pPr>
          </w:p>
        </w:tc>
        <w:tc>
          <w:tcPr>
            <w:tcW w:w="277" w:type="pct"/>
            <w:shd w:val="clear" w:color="auto" w:fill="FFFFFF" w:themeFill="background1"/>
            <w:vAlign w:val="center"/>
          </w:tcPr>
          <w:p w14:paraId="5D6FB341"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213CBF20" w14:textId="77777777" w:rsidR="008377B8" w:rsidRDefault="008377B8">
            <w:pPr>
              <w:pStyle w:val="afa"/>
              <w:jc w:val="center"/>
            </w:pPr>
          </w:p>
        </w:tc>
        <w:tc>
          <w:tcPr>
            <w:tcW w:w="224" w:type="pct"/>
            <w:vMerge/>
            <w:shd w:val="clear" w:color="auto" w:fill="FFFFFF" w:themeFill="background1"/>
            <w:vAlign w:val="center"/>
          </w:tcPr>
          <w:p w14:paraId="327CE16D" w14:textId="77777777" w:rsidR="008377B8" w:rsidRDefault="008377B8">
            <w:pPr>
              <w:pStyle w:val="afa"/>
              <w:jc w:val="center"/>
            </w:pPr>
          </w:p>
        </w:tc>
        <w:tc>
          <w:tcPr>
            <w:tcW w:w="354" w:type="pct"/>
            <w:shd w:val="clear" w:color="auto" w:fill="FFFFFF" w:themeFill="background1"/>
            <w:vAlign w:val="center"/>
          </w:tcPr>
          <w:p w14:paraId="7BE0F247" w14:textId="77777777" w:rsidR="008377B8" w:rsidRDefault="004E01A6">
            <w:pPr>
              <w:pStyle w:val="afa"/>
              <w:jc w:val="center"/>
            </w:pPr>
            <w:r>
              <w:t>56.250</w:t>
            </w:r>
          </w:p>
        </w:tc>
        <w:tc>
          <w:tcPr>
            <w:tcW w:w="367" w:type="pct"/>
            <w:shd w:val="clear" w:color="auto" w:fill="FFFFFF" w:themeFill="background1"/>
            <w:vAlign w:val="center"/>
          </w:tcPr>
          <w:p w14:paraId="7FBB8C45" w14:textId="77777777" w:rsidR="008377B8" w:rsidRDefault="004E01A6">
            <w:pPr>
              <w:pStyle w:val="afa"/>
              <w:jc w:val="center"/>
            </w:pPr>
            <w:r>
              <w:t>0.056</w:t>
            </w:r>
          </w:p>
        </w:tc>
        <w:tc>
          <w:tcPr>
            <w:tcW w:w="355" w:type="pct"/>
            <w:shd w:val="clear" w:color="auto" w:fill="FFFFFF" w:themeFill="background1"/>
            <w:vAlign w:val="center"/>
          </w:tcPr>
          <w:p w14:paraId="59012448" w14:textId="77777777" w:rsidR="008377B8" w:rsidRDefault="004E01A6">
            <w:pPr>
              <w:pStyle w:val="afa"/>
              <w:jc w:val="center"/>
            </w:pPr>
            <w:r>
              <w:t>0.027</w:t>
            </w:r>
          </w:p>
        </w:tc>
        <w:tc>
          <w:tcPr>
            <w:tcW w:w="360" w:type="pct"/>
            <w:vMerge/>
            <w:shd w:val="clear" w:color="auto" w:fill="FFFFFF" w:themeFill="background1"/>
            <w:vAlign w:val="center"/>
          </w:tcPr>
          <w:p w14:paraId="1BD9C9AE" w14:textId="77777777" w:rsidR="008377B8" w:rsidRDefault="008377B8">
            <w:pPr>
              <w:pStyle w:val="afa"/>
              <w:jc w:val="center"/>
            </w:pPr>
          </w:p>
        </w:tc>
        <w:tc>
          <w:tcPr>
            <w:tcW w:w="280" w:type="pct"/>
            <w:shd w:val="clear" w:color="auto" w:fill="FFFFFF" w:themeFill="background1"/>
            <w:vAlign w:val="center"/>
          </w:tcPr>
          <w:p w14:paraId="0D1AE4CB" w14:textId="77777777" w:rsidR="008377B8" w:rsidRDefault="004E01A6">
            <w:pPr>
              <w:pStyle w:val="afa"/>
              <w:jc w:val="center"/>
            </w:pPr>
            <w:r>
              <w:t>56.250</w:t>
            </w:r>
          </w:p>
        </w:tc>
        <w:tc>
          <w:tcPr>
            <w:tcW w:w="328" w:type="pct"/>
            <w:shd w:val="clear" w:color="auto" w:fill="FFFFFF" w:themeFill="background1"/>
            <w:vAlign w:val="center"/>
          </w:tcPr>
          <w:p w14:paraId="5BC7E549" w14:textId="77777777" w:rsidR="008377B8" w:rsidRDefault="004E01A6">
            <w:pPr>
              <w:pStyle w:val="afa"/>
              <w:jc w:val="center"/>
            </w:pPr>
            <w:r>
              <w:t>0.056</w:t>
            </w:r>
          </w:p>
        </w:tc>
        <w:tc>
          <w:tcPr>
            <w:tcW w:w="374" w:type="pct"/>
            <w:shd w:val="clear" w:color="auto" w:fill="FFFFFF" w:themeFill="background1"/>
            <w:vAlign w:val="center"/>
          </w:tcPr>
          <w:p w14:paraId="1EB3FB70" w14:textId="77777777" w:rsidR="008377B8" w:rsidRDefault="004E01A6">
            <w:pPr>
              <w:pStyle w:val="afa"/>
              <w:jc w:val="center"/>
            </w:pPr>
            <w:r>
              <w:t>0.027</w:t>
            </w:r>
          </w:p>
        </w:tc>
        <w:tc>
          <w:tcPr>
            <w:tcW w:w="274" w:type="pct"/>
            <w:shd w:val="clear" w:color="auto" w:fill="FFFFFF" w:themeFill="background1"/>
            <w:vAlign w:val="center"/>
          </w:tcPr>
          <w:p w14:paraId="79C1A9F6" w14:textId="77777777" w:rsidR="008377B8" w:rsidRDefault="004E01A6">
            <w:pPr>
              <w:pStyle w:val="afa"/>
              <w:jc w:val="center"/>
            </w:pPr>
            <w:r>
              <w:t>180</w:t>
            </w:r>
          </w:p>
        </w:tc>
        <w:tc>
          <w:tcPr>
            <w:tcW w:w="251" w:type="pct"/>
            <w:shd w:val="clear" w:color="auto" w:fill="FFFFFF" w:themeFill="background1"/>
            <w:vAlign w:val="center"/>
          </w:tcPr>
          <w:p w14:paraId="15A23E00" w14:textId="77777777" w:rsidR="008377B8" w:rsidRDefault="004E01A6">
            <w:pPr>
              <w:pStyle w:val="afa"/>
              <w:jc w:val="center"/>
            </w:pPr>
            <w:r>
              <w:t>/</w:t>
            </w:r>
          </w:p>
        </w:tc>
        <w:tc>
          <w:tcPr>
            <w:tcW w:w="253" w:type="pct"/>
            <w:vMerge/>
            <w:shd w:val="clear" w:color="auto" w:fill="FFFFFF" w:themeFill="background1"/>
            <w:vAlign w:val="center"/>
          </w:tcPr>
          <w:p w14:paraId="0C3154C1" w14:textId="77777777" w:rsidR="008377B8" w:rsidRDefault="008377B8">
            <w:pPr>
              <w:pStyle w:val="afa"/>
              <w:jc w:val="center"/>
            </w:pPr>
          </w:p>
        </w:tc>
        <w:tc>
          <w:tcPr>
            <w:tcW w:w="253" w:type="pct"/>
            <w:vMerge/>
            <w:shd w:val="clear" w:color="auto" w:fill="FFFFFF" w:themeFill="background1"/>
            <w:vAlign w:val="center"/>
          </w:tcPr>
          <w:p w14:paraId="5B8D1FEB" w14:textId="77777777" w:rsidR="008377B8" w:rsidRDefault="008377B8">
            <w:pPr>
              <w:pStyle w:val="afa"/>
              <w:jc w:val="center"/>
            </w:pPr>
          </w:p>
        </w:tc>
        <w:tc>
          <w:tcPr>
            <w:tcW w:w="248" w:type="pct"/>
            <w:vMerge/>
            <w:shd w:val="clear" w:color="auto" w:fill="FFFFFF" w:themeFill="background1"/>
            <w:vAlign w:val="center"/>
          </w:tcPr>
          <w:p w14:paraId="500E4FDD" w14:textId="77777777" w:rsidR="008377B8" w:rsidRDefault="008377B8">
            <w:pPr>
              <w:pStyle w:val="afa"/>
              <w:jc w:val="center"/>
            </w:pPr>
          </w:p>
        </w:tc>
      </w:tr>
      <w:tr w:rsidR="0098437F" w14:paraId="59CE9E33" w14:textId="77777777" w:rsidTr="0024367E">
        <w:trPr>
          <w:trHeight w:val="20"/>
        </w:trPr>
        <w:tc>
          <w:tcPr>
            <w:tcW w:w="252" w:type="pct"/>
            <w:vMerge w:val="restart"/>
            <w:shd w:val="clear" w:color="auto" w:fill="FFFFFF" w:themeFill="background1"/>
            <w:vAlign w:val="center"/>
          </w:tcPr>
          <w:p w14:paraId="2B968B9E" w14:textId="77777777" w:rsidR="008377B8" w:rsidRDefault="004E01A6">
            <w:pPr>
              <w:pStyle w:val="afa"/>
              <w:jc w:val="center"/>
            </w:pPr>
            <w:r>
              <w:t>P11</w:t>
            </w:r>
          </w:p>
        </w:tc>
        <w:tc>
          <w:tcPr>
            <w:tcW w:w="252" w:type="pct"/>
            <w:vMerge w:val="restart"/>
            <w:shd w:val="clear" w:color="auto" w:fill="FFFFFF" w:themeFill="background1"/>
            <w:vAlign w:val="center"/>
          </w:tcPr>
          <w:p w14:paraId="4976E4E5" w14:textId="77777777" w:rsidR="008377B8" w:rsidRDefault="004E01A6">
            <w:pPr>
              <w:pStyle w:val="afa"/>
              <w:jc w:val="center"/>
            </w:pPr>
            <w:r>
              <w:t>面涂烘干</w:t>
            </w:r>
            <w:r>
              <w:t>3</w:t>
            </w:r>
            <w:r>
              <w:t>区加热箱</w:t>
            </w:r>
          </w:p>
        </w:tc>
        <w:tc>
          <w:tcPr>
            <w:tcW w:w="277" w:type="pct"/>
            <w:shd w:val="clear" w:color="auto" w:fill="FFFFFF" w:themeFill="background1"/>
            <w:vAlign w:val="center"/>
          </w:tcPr>
          <w:p w14:paraId="7137FD61" w14:textId="77777777" w:rsidR="008377B8" w:rsidRDefault="004E01A6">
            <w:pPr>
              <w:pStyle w:val="afa"/>
              <w:jc w:val="center"/>
            </w:pPr>
            <w:r>
              <w:t>烟尘</w:t>
            </w:r>
          </w:p>
        </w:tc>
        <w:tc>
          <w:tcPr>
            <w:tcW w:w="298" w:type="pct"/>
            <w:vMerge w:val="restart"/>
            <w:shd w:val="clear" w:color="auto" w:fill="FFFFFF" w:themeFill="background1"/>
            <w:vAlign w:val="center"/>
          </w:tcPr>
          <w:p w14:paraId="0C006A6D" w14:textId="77777777" w:rsidR="008377B8" w:rsidRDefault="004E01A6">
            <w:pPr>
              <w:pStyle w:val="afa"/>
              <w:jc w:val="center"/>
            </w:pPr>
            <w:r>
              <w:t>1000</w:t>
            </w:r>
          </w:p>
        </w:tc>
        <w:tc>
          <w:tcPr>
            <w:tcW w:w="224" w:type="pct"/>
            <w:vMerge w:val="restart"/>
            <w:shd w:val="clear" w:color="auto" w:fill="FFFFFF" w:themeFill="background1"/>
            <w:vAlign w:val="center"/>
          </w:tcPr>
          <w:p w14:paraId="06FF9890" w14:textId="77777777" w:rsidR="008377B8" w:rsidRDefault="004E01A6">
            <w:pPr>
              <w:pStyle w:val="afa"/>
              <w:jc w:val="center"/>
            </w:pPr>
            <w:r>
              <w:t>480</w:t>
            </w:r>
          </w:p>
        </w:tc>
        <w:tc>
          <w:tcPr>
            <w:tcW w:w="354" w:type="pct"/>
            <w:shd w:val="clear" w:color="auto" w:fill="FFFFFF" w:themeFill="background1"/>
            <w:vAlign w:val="center"/>
          </w:tcPr>
          <w:p w14:paraId="168C924C" w14:textId="77777777" w:rsidR="008377B8" w:rsidRDefault="004E01A6">
            <w:pPr>
              <w:pStyle w:val="afa"/>
              <w:jc w:val="center"/>
            </w:pPr>
            <w:r>
              <w:t>4.167</w:t>
            </w:r>
          </w:p>
        </w:tc>
        <w:tc>
          <w:tcPr>
            <w:tcW w:w="367" w:type="pct"/>
            <w:shd w:val="clear" w:color="auto" w:fill="FFFFFF" w:themeFill="background1"/>
            <w:vAlign w:val="center"/>
          </w:tcPr>
          <w:p w14:paraId="29D53A1D" w14:textId="77777777" w:rsidR="008377B8" w:rsidRDefault="004E01A6">
            <w:pPr>
              <w:pStyle w:val="afa"/>
              <w:jc w:val="center"/>
            </w:pPr>
            <w:r>
              <w:t>0.004</w:t>
            </w:r>
          </w:p>
        </w:tc>
        <w:tc>
          <w:tcPr>
            <w:tcW w:w="355" w:type="pct"/>
            <w:shd w:val="clear" w:color="auto" w:fill="FFFFFF" w:themeFill="background1"/>
            <w:vAlign w:val="center"/>
          </w:tcPr>
          <w:p w14:paraId="74232F77" w14:textId="77777777" w:rsidR="008377B8" w:rsidRDefault="004E01A6">
            <w:pPr>
              <w:pStyle w:val="afa"/>
              <w:jc w:val="center"/>
            </w:pPr>
            <w:r>
              <w:t>0.002</w:t>
            </w:r>
          </w:p>
        </w:tc>
        <w:tc>
          <w:tcPr>
            <w:tcW w:w="360" w:type="pct"/>
            <w:vMerge w:val="restart"/>
            <w:shd w:val="clear" w:color="auto" w:fill="FFFFFF" w:themeFill="background1"/>
            <w:vAlign w:val="center"/>
          </w:tcPr>
          <w:p w14:paraId="04E0ECA2" w14:textId="77777777" w:rsidR="008377B8" w:rsidRDefault="004E01A6">
            <w:pPr>
              <w:pStyle w:val="afa"/>
              <w:jc w:val="center"/>
            </w:pPr>
            <w:r>
              <w:t>/</w:t>
            </w:r>
          </w:p>
        </w:tc>
        <w:tc>
          <w:tcPr>
            <w:tcW w:w="280" w:type="pct"/>
            <w:shd w:val="clear" w:color="auto" w:fill="FFFFFF" w:themeFill="background1"/>
            <w:vAlign w:val="center"/>
          </w:tcPr>
          <w:p w14:paraId="43E2B4D4" w14:textId="77777777" w:rsidR="008377B8" w:rsidRDefault="004E01A6">
            <w:pPr>
              <w:pStyle w:val="afa"/>
              <w:jc w:val="center"/>
            </w:pPr>
            <w:r>
              <w:t>4.167</w:t>
            </w:r>
          </w:p>
        </w:tc>
        <w:tc>
          <w:tcPr>
            <w:tcW w:w="328" w:type="pct"/>
            <w:shd w:val="clear" w:color="auto" w:fill="FFFFFF" w:themeFill="background1"/>
            <w:vAlign w:val="center"/>
          </w:tcPr>
          <w:p w14:paraId="6B4008C6" w14:textId="77777777" w:rsidR="008377B8" w:rsidRDefault="004E01A6">
            <w:pPr>
              <w:pStyle w:val="afa"/>
              <w:jc w:val="center"/>
            </w:pPr>
            <w:r>
              <w:t>0.004</w:t>
            </w:r>
          </w:p>
        </w:tc>
        <w:tc>
          <w:tcPr>
            <w:tcW w:w="374" w:type="pct"/>
            <w:shd w:val="clear" w:color="auto" w:fill="FFFFFF" w:themeFill="background1"/>
            <w:vAlign w:val="center"/>
          </w:tcPr>
          <w:p w14:paraId="129D7304" w14:textId="77777777" w:rsidR="008377B8" w:rsidRDefault="004E01A6">
            <w:pPr>
              <w:pStyle w:val="afa"/>
              <w:jc w:val="center"/>
            </w:pPr>
            <w:r>
              <w:t>0.002</w:t>
            </w:r>
          </w:p>
        </w:tc>
        <w:tc>
          <w:tcPr>
            <w:tcW w:w="274" w:type="pct"/>
            <w:shd w:val="clear" w:color="auto" w:fill="FFFFFF" w:themeFill="background1"/>
            <w:vAlign w:val="center"/>
          </w:tcPr>
          <w:p w14:paraId="3D522743" w14:textId="77777777" w:rsidR="008377B8" w:rsidRDefault="004E01A6">
            <w:pPr>
              <w:pStyle w:val="afa"/>
              <w:jc w:val="center"/>
            </w:pPr>
            <w:r>
              <w:t>20</w:t>
            </w:r>
          </w:p>
        </w:tc>
        <w:tc>
          <w:tcPr>
            <w:tcW w:w="251" w:type="pct"/>
            <w:shd w:val="clear" w:color="auto" w:fill="FFFFFF" w:themeFill="background1"/>
            <w:vAlign w:val="center"/>
          </w:tcPr>
          <w:p w14:paraId="13B901C5" w14:textId="77777777" w:rsidR="008377B8" w:rsidRDefault="004E01A6">
            <w:pPr>
              <w:pStyle w:val="afa"/>
              <w:jc w:val="center"/>
            </w:pPr>
            <w:r>
              <w:t>/</w:t>
            </w:r>
          </w:p>
        </w:tc>
        <w:tc>
          <w:tcPr>
            <w:tcW w:w="253" w:type="pct"/>
            <w:vMerge w:val="restart"/>
            <w:shd w:val="clear" w:color="auto" w:fill="FFFFFF" w:themeFill="background1"/>
            <w:vAlign w:val="center"/>
          </w:tcPr>
          <w:p w14:paraId="3B85A088" w14:textId="77777777" w:rsidR="008377B8" w:rsidRDefault="004E01A6">
            <w:pPr>
              <w:pStyle w:val="afa"/>
              <w:jc w:val="center"/>
            </w:pPr>
            <w:r>
              <w:t>18</w:t>
            </w:r>
          </w:p>
        </w:tc>
        <w:tc>
          <w:tcPr>
            <w:tcW w:w="253" w:type="pct"/>
            <w:vMerge w:val="restart"/>
            <w:shd w:val="clear" w:color="auto" w:fill="FFFFFF" w:themeFill="background1"/>
            <w:vAlign w:val="center"/>
          </w:tcPr>
          <w:p w14:paraId="106C6391" w14:textId="77777777" w:rsidR="008377B8" w:rsidRDefault="004E01A6">
            <w:pPr>
              <w:pStyle w:val="afa"/>
              <w:jc w:val="center"/>
            </w:pPr>
            <w:r>
              <w:t>0.4</w:t>
            </w:r>
          </w:p>
        </w:tc>
        <w:tc>
          <w:tcPr>
            <w:tcW w:w="248" w:type="pct"/>
            <w:vMerge w:val="restart"/>
            <w:shd w:val="clear" w:color="auto" w:fill="FFFFFF" w:themeFill="background1"/>
            <w:vAlign w:val="center"/>
          </w:tcPr>
          <w:p w14:paraId="29346335" w14:textId="77777777" w:rsidR="008377B8" w:rsidRDefault="004E01A6">
            <w:pPr>
              <w:pStyle w:val="afa"/>
              <w:jc w:val="center"/>
            </w:pPr>
            <w:r>
              <w:t>150</w:t>
            </w:r>
          </w:p>
        </w:tc>
      </w:tr>
      <w:tr w:rsidR="0098437F" w14:paraId="545A8961" w14:textId="77777777" w:rsidTr="0024367E">
        <w:trPr>
          <w:trHeight w:val="20"/>
        </w:trPr>
        <w:tc>
          <w:tcPr>
            <w:tcW w:w="252" w:type="pct"/>
            <w:vMerge/>
            <w:shd w:val="clear" w:color="auto" w:fill="FFFFFF" w:themeFill="background1"/>
            <w:vAlign w:val="center"/>
          </w:tcPr>
          <w:p w14:paraId="66980256" w14:textId="77777777" w:rsidR="008377B8" w:rsidRDefault="008377B8">
            <w:pPr>
              <w:pStyle w:val="afa"/>
              <w:jc w:val="center"/>
            </w:pPr>
          </w:p>
        </w:tc>
        <w:tc>
          <w:tcPr>
            <w:tcW w:w="252" w:type="pct"/>
            <w:vMerge/>
            <w:shd w:val="clear" w:color="auto" w:fill="FFFFFF" w:themeFill="background1"/>
            <w:vAlign w:val="center"/>
          </w:tcPr>
          <w:p w14:paraId="709E8816" w14:textId="77777777" w:rsidR="008377B8" w:rsidRDefault="008377B8">
            <w:pPr>
              <w:pStyle w:val="afa"/>
              <w:jc w:val="center"/>
            </w:pPr>
          </w:p>
        </w:tc>
        <w:tc>
          <w:tcPr>
            <w:tcW w:w="277" w:type="pct"/>
            <w:shd w:val="clear" w:color="auto" w:fill="FFFFFF" w:themeFill="background1"/>
            <w:vAlign w:val="center"/>
          </w:tcPr>
          <w:p w14:paraId="0CD7B4F2"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4A45729E" w14:textId="77777777" w:rsidR="008377B8" w:rsidRDefault="008377B8">
            <w:pPr>
              <w:pStyle w:val="afa"/>
              <w:jc w:val="center"/>
            </w:pPr>
          </w:p>
        </w:tc>
        <w:tc>
          <w:tcPr>
            <w:tcW w:w="224" w:type="pct"/>
            <w:vMerge/>
            <w:shd w:val="clear" w:color="auto" w:fill="FFFFFF" w:themeFill="background1"/>
            <w:vAlign w:val="center"/>
          </w:tcPr>
          <w:p w14:paraId="654AF4E8" w14:textId="77777777" w:rsidR="008377B8" w:rsidRDefault="008377B8">
            <w:pPr>
              <w:pStyle w:val="afa"/>
              <w:jc w:val="center"/>
            </w:pPr>
          </w:p>
        </w:tc>
        <w:tc>
          <w:tcPr>
            <w:tcW w:w="354" w:type="pct"/>
            <w:shd w:val="clear" w:color="auto" w:fill="FFFFFF" w:themeFill="background1"/>
            <w:vAlign w:val="center"/>
          </w:tcPr>
          <w:p w14:paraId="07A25C80" w14:textId="77777777" w:rsidR="008377B8" w:rsidRDefault="004E01A6">
            <w:pPr>
              <w:pStyle w:val="afa"/>
              <w:jc w:val="center"/>
            </w:pPr>
            <w:r>
              <w:t>8.333</w:t>
            </w:r>
          </w:p>
        </w:tc>
        <w:tc>
          <w:tcPr>
            <w:tcW w:w="367" w:type="pct"/>
            <w:shd w:val="clear" w:color="auto" w:fill="FFFFFF" w:themeFill="background1"/>
            <w:vAlign w:val="center"/>
          </w:tcPr>
          <w:p w14:paraId="7AC34368" w14:textId="77777777" w:rsidR="008377B8" w:rsidRDefault="004E01A6">
            <w:pPr>
              <w:pStyle w:val="afa"/>
              <w:jc w:val="center"/>
            </w:pPr>
            <w:r>
              <w:t>0.008</w:t>
            </w:r>
          </w:p>
        </w:tc>
        <w:tc>
          <w:tcPr>
            <w:tcW w:w="355" w:type="pct"/>
            <w:shd w:val="clear" w:color="auto" w:fill="FFFFFF" w:themeFill="background1"/>
            <w:vAlign w:val="center"/>
          </w:tcPr>
          <w:p w14:paraId="2FFDF3BA" w14:textId="77777777" w:rsidR="008377B8" w:rsidRDefault="004E01A6">
            <w:pPr>
              <w:pStyle w:val="afa"/>
              <w:jc w:val="center"/>
            </w:pPr>
            <w:r>
              <w:t>0.004</w:t>
            </w:r>
          </w:p>
        </w:tc>
        <w:tc>
          <w:tcPr>
            <w:tcW w:w="360" w:type="pct"/>
            <w:vMerge/>
            <w:shd w:val="clear" w:color="auto" w:fill="FFFFFF" w:themeFill="background1"/>
            <w:vAlign w:val="center"/>
          </w:tcPr>
          <w:p w14:paraId="3C7C05A8" w14:textId="77777777" w:rsidR="008377B8" w:rsidRDefault="008377B8">
            <w:pPr>
              <w:pStyle w:val="afa"/>
              <w:jc w:val="center"/>
            </w:pPr>
          </w:p>
        </w:tc>
        <w:tc>
          <w:tcPr>
            <w:tcW w:w="280" w:type="pct"/>
            <w:shd w:val="clear" w:color="auto" w:fill="FFFFFF" w:themeFill="background1"/>
            <w:vAlign w:val="center"/>
          </w:tcPr>
          <w:p w14:paraId="7CF1C4C3" w14:textId="77777777" w:rsidR="008377B8" w:rsidRDefault="004E01A6">
            <w:pPr>
              <w:pStyle w:val="afa"/>
              <w:jc w:val="center"/>
            </w:pPr>
            <w:r>
              <w:t>8.333</w:t>
            </w:r>
          </w:p>
        </w:tc>
        <w:tc>
          <w:tcPr>
            <w:tcW w:w="328" w:type="pct"/>
            <w:shd w:val="clear" w:color="auto" w:fill="FFFFFF" w:themeFill="background1"/>
            <w:vAlign w:val="center"/>
          </w:tcPr>
          <w:p w14:paraId="621658A9" w14:textId="77777777" w:rsidR="008377B8" w:rsidRDefault="004E01A6">
            <w:pPr>
              <w:pStyle w:val="afa"/>
              <w:jc w:val="center"/>
            </w:pPr>
            <w:r>
              <w:t>0.008</w:t>
            </w:r>
          </w:p>
        </w:tc>
        <w:tc>
          <w:tcPr>
            <w:tcW w:w="374" w:type="pct"/>
            <w:shd w:val="clear" w:color="auto" w:fill="FFFFFF" w:themeFill="background1"/>
            <w:vAlign w:val="center"/>
          </w:tcPr>
          <w:p w14:paraId="0E5433EC" w14:textId="77777777" w:rsidR="008377B8" w:rsidRDefault="004E01A6">
            <w:pPr>
              <w:pStyle w:val="afa"/>
              <w:jc w:val="center"/>
            </w:pPr>
            <w:r>
              <w:t>0.004</w:t>
            </w:r>
          </w:p>
        </w:tc>
        <w:tc>
          <w:tcPr>
            <w:tcW w:w="274" w:type="pct"/>
            <w:shd w:val="clear" w:color="auto" w:fill="FFFFFF" w:themeFill="background1"/>
            <w:vAlign w:val="center"/>
          </w:tcPr>
          <w:p w14:paraId="4F58A71F" w14:textId="77777777" w:rsidR="008377B8" w:rsidRDefault="004E01A6">
            <w:pPr>
              <w:pStyle w:val="afa"/>
              <w:jc w:val="center"/>
            </w:pPr>
            <w:r>
              <w:t>80</w:t>
            </w:r>
          </w:p>
        </w:tc>
        <w:tc>
          <w:tcPr>
            <w:tcW w:w="251" w:type="pct"/>
            <w:shd w:val="clear" w:color="auto" w:fill="FFFFFF" w:themeFill="background1"/>
            <w:vAlign w:val="center"/>
          </w:tcPr>
          <w:p w14:paraId="1710278E" w14:textId="77777777" w:rsidR="008377B8" w:rsidRDefault="004E01A6">
            <w:pPr>
              <w:pStyle w:val="afa"/>
              <w:jc w:val="center"/>
            </w:pPr>
            <w:r>
              <w:t>/</w:t>
            </w:r>
          </w:p>
        </w:tc>
        <w:tc>
          <w:tcPr>
            <w:tcW w:w="253" w:type="pct"/>
            <w:vMerge/>
            <w:shd w:val="clear" w:color="auto" w:fill="FFFFFF" w:themeFill="background1"/>
            <w:vAlign w:val="center"/>
          </w:tcPr>
          <w:p w14:paraId="61CA3D83" w14:textId="77777777" w:rsidR="008377B8" w:rsidRDefault="008377B8">
            <w:pPr>
              <w:pStyle w:val="afa"/>
              <w:jc w:val="center"/>
            </w:pPr>
          </w:p>
        </w:tc>
        <w:tc>
          <w:tcPr>
            <w:tcW w:w="253" w:type="pct"/>
            <w:vMerge/>
            <w:shd w:val="clear" w:color="auto" w:fill="FFFFFF" w:themeFill="background1"/>
            <w:vAlign w:val="center"/>
          </w:tcPr>
          <w:p w14:paraId="26A6BD02" w14:textId="77777777" w:rsidR="008377B8" w:rsidRDefault="008377B8">
            <w:pPr>
              <w:pStyle w:val="afa"/>
              <w:jc w:val="center"/>
            </w:pPr>
          </w:p>
        </w:tc>
        <w:tc>
          <w:tcPr>
            <w:tcW w:w="248" w:type="pct"/>
            <w:vMerge/>
            <w:shd w:val="clear" w:color="auto" w:fill="FFFFFF" w:themeFill="background1"/>
            <w:vAlign w:val="center"/>
          </w:tcPr>
          <w:p w14:paraId="65ADB736" w14:textId="77777777" w:rsidR="008377B8" w:rsidRDefault="008377B8">
            <w:pPr>
              <w:pStyle w:val="afa"/>
              <w:jc w:val="center"/>
            </w:pPr>
          </w:p>
        </w:tc>
      </w:tr>
      <w:tr w:rsidR="0098437F" w14:paraId="63BB1B01" w14:textId="77777777" w:rsidTr="0024367E">
        <w:trPr>
          <w:trHeight w:val="20"/>
        </w:trPr>
        <w:tc>
          <w:tcPr>
            <w:tcW w:w="252" w:type="pct"/>
            <w:vMerge/>
            <w:shd w:val="clear" w:color="auto" w:fill="FFFFFF" w:themeFill="background1"/>
            <w:vAlign w:val="center"/>
          </w:tcPr>
          <w:p w14:paraId="30552442" w14:textId="77777777" w:rsidR="008377B8" w:rsidRDefault="008377B8">
            <w:pPr>
              <w:pStyle w:val="afa"/>
              <w:jc w:val="center"/>
            </w:pPr>
          </w:p>
        </w:tc>
        <w:tc>
          <w:tcPr>
            <w:tcW w:w="252" w:type="pct"/>
            <w:vMerge/>
            <w:shd w:val="clear" w:color="auto" w:fill="FFFFFF" w:themeFill="background1"/>
            <w:vAlign w:val="center"/>
          </w:tcPr>
          <w:p w14:paraId="4D5CBF88" w14:textId="77777777" w:rsidR="008377B8" w:rsidRDefault="008377B8">
            <w:pPr>
              <w:pStyle w:val="afa"/>
              <w:jc w:val="center"/>
            </w:pPr>
          </w:p>
        </w:tc>
        <w:tc>
          <w:tcPr>
            <w:tcW w:w="277" w:type="pct"/>
            <w:shd w:val="clear" w:color="auto" w:fill="FFFFFF" w:themeFill="background1"/>
            <w:vAlign w:val="center"/>
          </w:tcPr>
          <w:p w14:paraId="7A2CB026"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1F6EA9A7" w14:textId="77777777" w:rsidR="008377B8" w:rsidRDefault="008377B8">
            <w:pPr>
              <w:pStyle w:val="afa"/>
              <w:jc w:val="center"/>
            </w:pPr>
          </w:p>
        </w:tc>
        <w:tc>
          <w:tcPr>
            <w:tcW w:w="224" w:type="pct"/>
            <w:vMerge/>
            <w:shd w:val="clear" w:color="auto" w:fill="FFFFFF" w:themeFill="background1"/>
            <w:vAlign w:val="center"/>
          </w:tcPr>
          <w:p w14:paraId="736F2B47" w14:textId="77777777" w:rsidR="008377B8" w:rsidRDefault="008377B8">
            <w:pPr>
              <w:pStyle w:val="afa"/>
              <w:jc w:val="center"/>
            </w:pPr>
          </w:p>
        </w:tc>
        <w:tc>
          <w:tcPr>
            <w:tcW w:w="354" w:type="pct"/>
            <w:shd w:val="clear" w:color="auto" w:fill="FFFFFF" w:themeFill="background1"/>
            <w:vAlign w:val="center"/>
          </w:tcPr>
          <w:p w14:paraId="0ADC4B2B" w14:textId="77777777" w:rsidR="008377B8" w:rsidRDefault="004E01A6">
            <w:pPr>
              <w:pStyle w:val="afa"/>
              <w:jc w:val="center"/>
            </w:pPr>
            <w:r>
              <w:t>37.500</w:t>
            </w:r>
          </w:p>
        </w:tc>
        <w:tc>
          <w:tcPr>
            <w:tcW w:w="367" w:type="pct"/>
            <w:shd w:val="clear" w:color="auto" w:fill="FFFFFF" w:themeFill="background1"/>
            <w:vAlign w:val="center"/>
          </w:tcPr>
          <w:p w14:paraId="403C5436" w14:textId="77777777" w:rsidR="008377B8" w:rsidRDefault="004E01A6">
            <w:pPr>
              <w:pStyle w:val="afa"/>
              <w:jc w:val="center"/>
            </w:pPr>
            <w:r>
              <w:t>0.038</w:t>
            </w:r>
          </w:p>
        </w:tc>
        <w:tc>
          <w:tcPr>
            <w:tcW w:w="355" w:type="pct"/>
            <w:shd w:val="clear" w:color="auto" w:fill="FFFFFF" w:themeFill="background1"/>
            <w:vAlign w:val="center"/>
          </w:tcPr>
          <w:p w14:paraId="6577802B" w14:textId="77777777" w:rsidR="008377B8" w:rsidRDefault="004E01A6">
            <w:pPr>
              <w:pStyle w:val="afa"/>
              <w:jc w:val="center"/>
            </w:pPr>
            <w:r>
              <w:t>0.018</w:t>
            </w:r>
          </w:p>
        </w:tc>
        <w:tc>
          <w:tcPr>
            <w:tcW w:w="360" w:type="pct"/>
            <w:vMerge/>
            <w:shd w:val="clear" w:color="auto" w:fill="FFFFFF" w:themeFill="background1"/>
            <w:vAlign w:val="center"/>
          </w:tcPr>
          <w:p w14:paraId="347CE8AF" w14:textId="77777777" w:rsidR="008377B8" w:rsidRDefault="008377B8">
            <w:pPr>
              <w:pStyle w:val="afa"/>
              <w:jc w:val="center"/>
            </w:pPr>
          </w:p>
        </w:tc>
        <w:tc>
          <w:tcPr>
            <w:tcW w:w="280" w:type="pct"/>
            <w:shd w:val="clear" w:color="auto" w:fill="FFFFFF" w:themeFill="background1"/>
            <w:vAlign w:val="center"/>
          </w:tcPr>
          <w:p w14:paraId="36F74D1A" w14:textId="77777777" w:rsidR="008377B8" w:rsidRDefault="004E01A6">
            <w:pPr>
              <w:pStyle w:val="afa"/>
              <w:jc w:val="center"/>
            </w:pPr>
            <w:r>
              <w:t>37.500</w:t>
            </w:r>
          </w:p>
        </w:tc>
        <w:tc>
          <w:tcPr>
            <w:tcW w:w="328" w:type="pct"/>
            <w:shd w:val="clear" w:color="auto" w:fill="FFFFFF" w:themeFill="background1"/>
            <w:vAlign w:val="center"/>
          </w:tcPr>
          <w:p w14:paraId="4855BBE1" w14:textId="77777777" w:rsidR="008377B8" w:rsidRDefault="004E01A6">
            <w:pPr>
              <w:pStyle w:val="afa"/>
              <w:jc w:val="center"/>
            </w:pPr>
            <w:r>
              <w:t>0.038</w:t>
            </w:r>
          </w:p>
        </w:tc>
        <w:tc>
          <w:tcPr>
            <w:tcW w:w="374" w:type="pct"/>
            <w:shd w:val="clear" w:color="auto" w:fill="FFFFFF" w:themeFill="background1"/>
            <w:vAlign w:val="center"/>
          </w:tcPr>
          <w:p w14:paraId="1C1593FC" w14:textId="77777777" w:rsidR="008377B8" w:rsidRDefault="004E01A6">
            <w:pPr>
              <w:pStyle w:val="afa"/>
              <w:jc w:val="center"/>
            </w:pPr>
            <w:r>
              <w:t>0.018</w:t>
            </w:r>
          </w:p>
        </w:tc>
        <w:tc>
          <w:tcPr>
            <w:tcW w:w="274" w:type="pct"/>
            <w:shd w:val="clear" w:color="auto" w:fill="FFFFFF" w:themeFill="background1"/>
            <w:vAlign w:val="center"/>
          </w:tcPr>
          <w:p w14:paraId="02DAFDF2" w14:textId="77777777" w:rsidR="008377B8" w:rsidRDefault="004E01A6">
            <w:pPr>
              <w:pStyle w:val="afa"/>
              <w:jc w:val="center"/>
            </w:pPr>
            <w:r>
              <w:t>180</w:t>
            </w:r>
          </w:p>
        </w:tc>
        <w:tc>
          <w:tcPr>
            <w:tcW w:w="251" w:type="pct"/>
            <w:shd w:val="clear" w:color="auto" w:fill="FFFFFF" w:themeFill="background1"/>
            <w:vAlign w:val="center"/>
          </w:tcPr>
          <w:p w14:paraId="264CE6C3" w14:textId="77777777" w:rsidR="008377B8" w:rsidRDefault="004E01A6">
            <w:pPr>
              <w:pStyle w:val="afa"/>
              <w:jc w:val="center"/>
            </w:pPr>
            <w:r>
              <w:t>/</w:t>
            </w:r>
          </w:p>
        </w:tc>
        <w:tc>
          <w:tcPr>
            <w:tcW w:w="253" w:type="pct"/>
            <w:vMerge/>
            <w:shd w:val="clear" w:color="auto" w:fill="FFFFFF" w:themeFill="background1"/>
            <w:vAlign w:val="center"/>
          </w:tcPr>
          <w:p w14:paraId="6F3D8302" w14:textId="77777777" w:rsidR="008377B8" w:rsidRDefault="008377B8">
            <w:pPr>
              <w:pStyle w:val="afa"/>
              <w:jc w:val="center"/>
            </w:pPr>
          </w:p>
        </w:tc>
        <w:tc>
          <w:tcPr>
            <w:tcW w:w="253" w:type="pct"/>
            <w:vMerge/>
            <w:shd w:val="clear" w:color="auto" w:fill="FFFFFF" w:themeFill="background1"/>
            <w:vAlign w:val="center"/>
          </w:tcPr>
          <w:p w14:paraId="25D7CF1A" w14:textId="77777777" w:rsidR="008377B8" w:rsidRDefault="008377B8">
            <w:pPr>
              <w:pStyle w:val="afa"/>
              <w:jc w:val="center"/>
            </w:pPr>
          </w:p>
        </w:tc>
        <w:tc>
          <w:tcPr>
            <w:tcW w:w="248" w:type="pct"/>
            <w:vMerge/>
            <w:shd w:val="clear" w:color="auto" w:fill="FFFFFF" w:themeFill="background1"/>
            <w:vAlign w:val="center"/>
          </w:tcPr>
          <w:p w14:paraId="6330D729" w14:textId="77777777" w:rsidR="008377B8" w:rsidRDefault="008377B8">
            <w:pPr>
              <w:pStyle w:val="afa"/>
              <w:jc w:val="center"/>
            </w:pPr>
          </w:p>
        </w:tc>
      </w:tr>
      <w:tr w:rsidR="0098437F" w14:paraId="5C175636" w14:textId="77777777" w:rsidTr="0024367E">
        <w:trPr>
          <w:trHeight w:val="20"/>
        </w:trPr>
        <w:tc>
          <w:tcPr>
            <w:tcW w:w="252" w:type="pct"/>
            <w:shd w:val="clear" w:color="auto" w:fill="FFFFFF" w:themeFill="background1"/>
            <w:vAlign w:val="center"/>
          </w:tcPr>
          <w:p w14:paraId="1C07F0C6" w14:textId="77777777" w:rsidR="008377B8" w:rsidRDefault="004E01A6">
            <w:pPr>
              <w:pStyle w:val="afa"/>
              <w:jc w:val="center"/>
            </w:pPr>
            <w:r>
              <w:t>P12</w:t>
            </w:r>
          </w:p>
        </w:tc>
        <w:tc>
          <w:tcPr>
            <w:tcW w:w="252" w:type="pct"/>
            <w:shd w:val="clear" w:color="auto" w:fill="FFFFFF" w:themeFill="background1"/>
            <w:vAlign w:val="center"/>
          </w:tcPr>
          <w:p w14:paraId="77AC959F" w14:textId="77777777" w:rsidR="008377B8" w:rsidRDefault="004E01A6">
            <w:pPr>
              <w:pStyle w:val="afa"/>
              <w:jc w:val="center"/>
            </w:pPr>
            <w:r>
              <w:t>电泳槽废气</w:t>
            </w:r>
          </w:p>
        </w:tc>
        <w:tc>
          <w:tcPr>
            <w:tcW w:w="277" w:type="pct"/>
            <w:shd w:val="clear" w:color="auto" w:fill="FFFFFF" w:themeFill="background1"/>
            <w:vAlign w:val="center"/>
          </w:tcPr>
          <w:p w14:paraId="32F4EFB8" w14:textId="77777777" w:rsidR="008377B8" w:rsidRDefault="004E01A6">
            <w:pPr>
              <w:pStyle w:val="afa"/>
              <w:jc w:val="center"/>
            </w:pPr>
            <w:r>
              <w:t>VOCs</w:t>
            </w:r>
          </w:p>
        </w:tc>
        <w:tc>
          <w:tcPr>
            <w:tcW w:w="298" w:type="pct"/>
            <w:shd w:val="clear" w:color="auto" w:fill="FFFFFF" w:themeFill="background1"/>
            <w:vAlign w:val="center"/>
          </w:tcPr>
          <w:p w14:paraId="799D4287" w14:textId="77777777" w:rsidR="008377B8" w:rsidRDefault="004E01A6">
            <w:pPr>
              <w:pStyle w:val="afa"/>
              <w:jc w:val="center"/>
            </w:pPr>
            <w:r>
              <w:t>20400</w:t>
            </w:r>
          </w:p>
        </w:tc>
        <w:tc>
          <w:tcPr>
            <w:tcW w:w="224" w:type="pct"/>
            <w:shd w:val="clear" w:color="auto" w:fill="FFFFFF" w:themeFill="background1"/>
            <w:vAlign w:val="center"/>
          </w:tcPr>
          <w:p w14:paraId="210E2955" w14:textId="77777777" w:rsidR="008377B8" w:rsidRDefault="004E01A6">
            <w:pPr>
              <w:pStyle w:val="afa"/>
              <w:jc w:val="center"/>
            </w:pPr>
            <w:r>
              <w:t>4800</w:t>
            </w:r>
          </w:p>
        </w:tc>
        <w:tc>
          <w:tcPr>
            <w:tcW w:w="354" w:type="pct"/>
            <w:shd w:val="clear" w:color="auto" w:fill="FFFFFF" w:themeFill="background1"/>
            <w:vAlign w:val="center"/>
          </w:tcPr>
          <w:p w14:paraId="3754781F" w14:textId="77777777" w:rsidR="008377B8" w:rsidRDefault="004E01A6">
            <w:pPr>
              <w:pStyle w:val="afa"/>
              <w:jc w:val="center"/>
            </w:pPr>
            <w:r>
              <w:t>3.278</w:t>
            </w:r>
          </w:p>
        </w:tc>
        <w:tc>
          <w:tcPr>
            <w:tcW w:w="367" w:type="pct"/>
            <w:shd w:val="clear" w:color="auto" w:fill="FFFFFF" w:themeFill="background1"/>
            <w:vAlign w:val="center"/>
          </w:tcPr>
          <w:p w14:paraId="3E9119B9" w14:textId="77777777" w:rsidR="008377B8" w:rsidRDefault="004E01A6">
            <w:pPr>
              <w:pStyle w:val="afa"/>
              <w:jc w:val="center"/>
            </w:pPr>
            <w:r>
              <w:t>0.0675</w:t>
            </w:r>
          </w:p>
        </w:tc>
        <w:tc>
          <w:tcPr>
            <w:tcW w:w="355" w:type="pct"/>
            <w:shd w:val="clear" w:color="auto" w:fill="FFFFFF" w:themeFill="background1"/>
            <w:vAlign w:val="center"/>
          </w:tcPr>
          <w:p w14:paraId="5F94AD97" w14:textId="77777777" w:rsidR="008377B8" w:rsidRDefault="004E01A6">
            <w:pPr>
              <w:pStyle w:val="afa"/>
              <w:jc w:val="center"/>
            </w:pPr>
            <w:r>
              <w:t>0.324</w:t>
            </w:r>
          </w:p>
        </w:tc>
        <w:tc>
          <w:tcPr>
            <w:tcW w:w="360" w:type="pct"/>
            <w:shd w:val="clear" w:color="auto" w:fill="FFFFFF" w:themeFill="background1"/>
            <w:vAlign w:val="center"/>
          </w:tcPr>
          <w:p w14:paraId="65D45C76" w14:textId="77777777" w:rsidR="008377B8" w:rsidRDefault="004E01A6">
            <w:pPr>
              <w:pStyle w:val="afa"/>
              <w:jc w:val="center"/>
            </w:pPr>
            <w:r>
              <w:t>收集后排放</w:t>
            </w:r>
          </w:p>
        </w:tc>
        <w:tc>
          <w:tcPr>
            <w:tcW w:w="280" w:type="pct"/>
            <w:shd w:val="clear" w:color="auto" w:fill="FFFFFF" w:themeFill="background1"/>
            <w:vAlign w:val="center"/>
          </w:tcPr>
          <w:p w14:paraId="1EEBF635" w14:textId="77777777" w:rsidR="008377B8" w:rsidRDefault="004E01A6">
            <w:pPr>
              <w:pStyle w:val="afa"/>
              <w:jc w:val="center"/>
            </w:pPr>
            <w:r>
              <w:t>3.278</w:t>
            </w:r>
          </w:p>
        </w:tc>
        <w:tc>
          <w:tcPr>
            <w:tcW w:w="328" w:type="pct"/>
            <w:shd w:val="clear" w:color="auto" w:fill="FFFFFF" w:themeFill="background1"/>
            <w:vAlign w:val="center"/>
          </w:tcPr>
          <w:p w14:paraId="5D5112D6" w14:textId="77777777" w:rsidR="008377B8" w:rsidRDefault="004E01A6">
            <w:pPr>
              <w:pStyle w:val="afa"/>
              <w:jc w:val="center"/>
            </w:pPr>
            <w:r>
              <w:t>0.0675</w:t>
            </w:r>
          </w:p>
        </w:tc>
        <w:tc>
          <w:tcPr>
            <w:tcW w:w="374" w:type="pct"/>
            <w:shd w:val="clear" w:color="auto" w:fill="FFFFFF" w:themeFill="background1"/>
            <w:vAlign w:val="center"/>
          </w:tcPr>
          <w:p w14:paraId="0A4C95CE" w14:textId="77777777" w:rsidR="008377B8" w:rsidRDefault="004E01A6">
            <w:pPr>
              <w:pStyle w:val="afa"/>
              <w:jc w:val="center"/>
            </w:pPr>
            <w:r>
              <w:t>0.324</w:t>
            </w:r>
          </w:p>
        </w:tc>
        <w:tc>
          <w:tcPr>
            <w:tcW w:w="274" w:type="pct"/>
            <w:shd w:val="clear" w:color="auto" w:fill="FFFFFF" w:themeFill="background1"/>
            <w:vAlign w:val="center"/>
          </w:tcPr>
          <w:p w14:paraId="371BAF31" w14:textId="77777777" w:rsidR="008377B8" w:rsidRDefault="004E01A6">
            <w:pPr>
              <w:pStyle w:val="afa"/>
              <w:jc w:val="center"/>
            </w:pPr>
            <w:r>
              <w:t>30</w:t>
            </w:r>
          </w:p>
        </w:tc>
        <w:tc>
          <w:tcPr>
            <w:tcW w:w="251" w:type="pct"/>
            <w:shd w:val="clear" w:color="auto" w:fill="FFFFFF" w:themeFill="background1"/>
            <w:vAlign w:val="center"/>
          </w:tcPr>
          <w:p w14:paraId="3C1CBCD9" w14:textId="77777777" w:rsidR="008377B8" w:rsidRDefault="004E01A6">
            <w:pPr>
              <w:pStyle w:val="afa"/>
              <w:jc w:val="center"/>
            </w:pPr>
            <w:r>
              <w:t>32</w:t>
            </w:r>
          </w:p>
        </w:tc>
        <w:tc>
          <w:tcPr>
            <w:tcW w:w="253" w:type="pct"/>
            <w:shd w:val="clear" w:color="auto" w:fill="FFFFFF" w:themeFill="background1"/>
            <w:vAlign w:val="center"/>
          </w:tcPr>
          <w:p w14:paraId="3585A6B3" w14:textId="77777777" w:rsidR="008377B8" w:rsidRDefault="004E01A6">
            <w:pPr>
              <w:pStyle w:val="afa"/>
              <w:jc w:val="center"/>
            </w:pPr>
            <w:r>
              <w:t>18</w:t>
            </w:r>
          </w:p>
        </w:tc>
        <w:tc>
          <w:tcPr>
            <w:tcW w:w="253" w:type="pct"/>
            <w:shd w:val="clear" w:color="auto" w:fill="FFFFFF" w:themeFill="background1"/>
            <w:vAlign w:val="center"/>
          </w:tcPr>
          <w:p w14:paraId="63590102" w14:textId="77777777" w:rsidR="008377B8" w:rsidRDefault="004E01A6">
            <w:pPr>
              <w:pStyle w:val="afa"/>
              <w:jc w:val="center"/>
            </w:pPr>
            <w:r>
              <w:t>0.8</w:t>
            </w:r>
          </w:p>
        </w:tc>
        <w:tc>
          <w:tcPr>
            <w:tcW w:w="248" w:type="pct"/>
            <w:shd w:val="clear" w:color="auto" w:fill="FFFFFF" w:themeFill="background1"/>
            <w:vAlign w:val="center"/>
          </w:tcPr>
          <w:p w14:paraId="68889DB7" w14:textId="77777777" w:rsidR="008377B8" w:rsidRDefault="004E01A6">
            <w:pPr>
              <w:pStyle w:val="afa"/>
              <w:jc w:val="center"/>
            </w:pPr>
            <w:r>
              <w:t>25</w:t>
            </w:r>
          </w:p>
        </w:tc>
      </w:tr>
      <w:tr w:rsidR="0098437F" w14:paraId="1A910A8D" w14:textId="77777777" w:rsidTr="0024367E">
        <w:trPr>
          <w:trHeight w:val="20"/>
        </w:trPr>
        <w:tc>
          <w:tcPr>
            <w:tcW w:w="252" w:type="pct"/>
            <w:shd w:val="clear" w:color="auto" w:fill="FFFFFF" w:themeFill="background1"/>
            <w:vAlign w:val="center"/>
          </w:tcPr>
          <w:p w14:paraId="06534291" w14:textId="77777777" w:rsidR="008377B8" w:rsidRDefault="004E01A6">
            <w:pPr>
              <w:pStyle w:val="afa"/>
              <w:jc w:val="center"/>
            </w:pPr>
            <w:r>
              <w:t>P13</w:t>
            </w:r>
          </w:p>
        </w:tc>
        <w:tc>
          <w:tcPr>
            <w:tcW w:w="252" w:type="pct"/>
            <w:shd w:val="clear" w:color="auto" w:fill="FFFFFF" w:themeFill="background1"/>
            <w:vAlign w:val="center"/>
          </w:tcPr>
          <w:p w14:paraId="432D6C33" w14:textId="77777777" w:rsidR="008377B8" w:rsidRDefault="004E01A6">
            <w:pPr>
              <w:pStyle w:val="afa"/>
              <w:jc w:val="center"/>
            </w:pPr>
            <w:r>
              <w:t>UF2</w:t>
            </w:r>
            <w:r>
              <w:t>水洗槽废气</w:t>
            </w:r>
          </w:p>
        </w:tc>
        <w:tc>
          <w:tcPr>
            <w:tcW w:w="277" w:type="pct"/>
            <w:shd w:val="clear" w:color="auto" w:fill="FFFFFF" w:themeFill="background1"/>
            <w:vAlign w:val="center"/>
          </w:tcPr>
          <w:p w14:paraId="409CAADB" w14:textId="77777777" w:rsidR="008377B8" w:rsidRDefault="004E01A6">
            <w:pPr>
              <w:pStyle w:val="afa"/>
              <w:jc w:val="center"/>
            </w:pPr>
            <w:r>
              <w:t>VOCs</w:t>
            </w:r>
          </w:p>
        </w:tc>
        <w:tc>
          <w:tcPr>
            <w:tcW w:w="298" w:type="pct"/>
            <w:shd w:val="clear" w:color="auto" w:fill="FFFFFF" w:themeFill="background1"/>
            <w:vAlign w:val="center"/>
          </w:tcPr>
          <w:p w14:paraId="55537497" w14:textId="77777777" w:rsidR="008377B8" w:rsidRDefault="004E01A6">
            <w:pPr>
              <w:pStyle w:val="afa"/>
              <w:jc w:val="center"/>
            </w:pPr>
            <w:r>
              <w:t>18300</w:t>
            </w:r>
          </w:p>
        </w:tc>
        <w:tc>
          <w:tcPr>
            <w:tcW w:w="224" w:type="pct"/>
            <w:shd w:val="clear" w:color="auto" w:fill="FFFFFF" w:themeFill="background1"/>
            <w:vAlign w:val="center"/>
          </w:tcPr>
          <w:p w14:paraId="7DACA74F" w14:textId="77777777" w:rsidR="008377B8" w:rsidRDefault="004E01A6">
            <w:pPr>
              <w:pStyle w:val="afa"/>
              <w:jc w:val="center"/>
            </w:pPr>
            <w:r>
              <w:t>4800</w:t>
            </w:r>
          </w:p>
        </w:tc>
        <w:tc>
          <w:tcPr>
            <w:tcW w:w="354" w:type="pct"/>
            <w:shd w:val="clear" w:color="auto" w:fill="FFFFFF" w:themeFill="background1"/>
            <w:vAlign w:val="center"/>
          </w:tcPr>
          <w:p w14:paraId="639B7576" w14:textId="77777777" w:rsidR="008377B8" w:rsidRDefault="004E01A6">
            <w:pPr>
              <w:pStyle w:val="afa"/>
              <w:jc w:val="center"/>
            </w:pPr>
            <w:r>
              <w:t>2.448</w:t>
            </w:r>
          </w:p>
        </w:tc>
        <w:tc>
          <w:tcPr>
            <w:tcW w:w="367" w:type="pct"/>
            <w:shd w:val="clear" w:color="auto" w:fill="FFFFFF" w:themeFill="background1"/>
            <w:vAlign w:val="center"/>
          </w:tcPr>
          <w:p w14:paraId="5DF62222" w14:textId="77777777" w:rsidR="008377B8" w:rsidRDefault="004E01A6">
            <w:pPr>
              <w:pStyle w:val="afa"/>
              <w:jc w:val="center"/>
            </w:pPr>
            <w:r>
              <w:t>0.045</w:t>
            </w:r>
          </w:p>
        </w:tc>
        <w:tc>
          <w:tcPr>
            <w:tcW w:w="355" w:type="pct"/>
            <w:shd w:val="clear" w:color="auto" w:fill="FFFFFF" w:themeFill="background1"/>
            <w:vAlign w:val="center"/>
          </w:tcPr>
          <w:p w14:paraId="46884C44" w14:textId="77777777" w:rsidR="008377B8" w:rsidRDefault="004E01A6">
            <w:pPr>
              <w:pStyle w:val="afa"/>
              <w:jc w:val="center"/>
            </w:pPr>
            <w:r>
              <w:t>0.216</w:t>
            </w:r>
          </w:p>
        </w:tc>
        <w:tc>
          <w:tcPr>
            <w:tcW w:w="360" w:type="pct"/>
            <w:shd w:val="clear" w:color="auto" w:fill="FFFFFF" w:themeFill="background1"/>
            <w:vAlign w:val="center"/>
          </w:tcPr>
          <w:p w14:paraId="75E2A557" w14:textId="77777777" w:rsidR="008377B8" w:rsidRDefault="004E01A6">
            <w:pPr>
              <w:pStyle w:val="afa"/>
              <w:jc w:val="center"/>
            </w:pPr>
            <w:r>
              <w:t>收集后排放</w:t>
            </w:r>
          </w:p>
        </w:tc>
        <w:tc>
          <w:tcPr>
            <w:tcW w:w="280" w:type="pct"/>
            <w:shd w:val="clear" w:color="auto" w:fill="FFFFFF" w:themeFill="background1"/>
            <w:vAlign w:val="center"/>
          </w:tcPr>
          <w:p w14:paraId="12EDF63E" w14:textId="77777777" w:rsidR="008377B8" w:rsidRDefault="004E01A6">
            <w:pPr>
              <w:pStyle w:val="afa"/>
              <w:jc w:val="center"/>
            </w:pPr>
            <w:r>
              <w:t>2.448</w:t>
            </w:r>
          </w:p>
        </w:tc>
        <w:tc>
          <w:tcPr>
            <w:tcW w:w="328" w:type="pct"/>
            <w:shd w:val="clear" w:color="auto" w:fill="FFFFFF" w:themeFill="background1"/>
            <w:vAlign w:val="center"/>
          </w:tcPr>
          <w:p w14:paraId="4E0C50E9" w14:textId="77777777" w:rsidR="008377B8" w:rsidRDefault="004E01A6">
            <w:pPr>
              <w:pStyle w:val="afa"/>
              <w:jc w:val="center"/>
            </w:pPr>
            <w:r>
              <w:t>0.045</w:t>
            </w:r>
          </w:p>
        </w:tc>
        <w:tc>
          <w:tcPr>
            <w:tcW w:w="374" w:type="pct"/>
            <w:shd w:val="clear" w:color="auto" w:fill="FFFFFF" w:themeFill="background1"/>
            <w:vAlign w:val="center"/>
          </w:tcPr>
          <w:p w14:paraId="4988D0D0" w14:textId="77777777" w:rsidR="008377B8" w:rsidRDefault="004E01A6">
            <w:pPr>
              <w:pStyle w:val="afa"/>
              <w:jc w:val="center"/>
            </w:pPr>
            <w:r>
              <w:t>0.216</w:t>
            </w:r>
          </w:p>
        </w:tc>
        <w:tc>
          <w:tcPr>
            <w:tcW w:w="274" w:type="pct"/>
            <w:shd w:val="clear" w:color="auto" w:fill="FFFFFF" w:themeFill="background1"/>
            <w:vAlign w:val="center"/>
          </w:tcPr>
          <w:p w14:paraId="20BF910F" w14:textId="77777777" w:rsidR="008377B8" w:rsidRDefault="004E01A6">
            <w:pPr>
              <w:pStyle w:val="afa"/>
              <w:jc w:val="center"/>
            </w:pPr>
            <w:r>
              <w:t>30</w:t>
            </w:r>
          </w:p>
        </w:tc>
        <w:tc>
          <w:tcPr>
            <w:tcW w:w="251" w:type="pct"/>
            <w:shd w:val="clear" w:color="auto" w:fill="FFFFFF" w:themeFill="background1"/>
            <w:vAlign w:val="center"/>
          </w:tcPr>
          <w:p w14:paraId="702CA997" w14:textId="77777777" w:rsidR="008377B8" w:rsidRDefault="004E01A6">
            <w:pPr>
              <w:pStyle w:val="afa"/>
              <w:jc w:val="center"/>
            </w:pPr>
            <w:r>
              <w:t>32</w:t>
            </w:r>
          </w:p>
        </w:tc>
        <w:tc>
          <w:tcPr>
            <w:tcW w:w="253" w:type="pct"/>
            <w:shd w:val="clear" w:color="auto" w:fill="FFFFFF" w:themeFill="background1"/>
            <w:vAlign w:val="center"/>
          </w:tcPr>
          <w:p w14:paraId="7C72E815" w14:textId="77777777" w:rsidR="008377B8" w:rsidRDefault="004E01A6">
            <w:pPr>
              <w:pStyle w:val="afa"/>
              <w:jc w:val="center"/>
            </w:pPr>
            <w:r>
              <w:t>18</w:t>
            </w:r>
          </w:p>
        </w:tc>
        <w:tc>
          <w:tcPr>
            <w:tcW w:w="253" w:type="pct"/>
            <w:shd w:val="clear" w:color="auto" w:fill="FFFFFF" w:themeFill="background1"/>
            <w:vAlign w:val="center"/>
          </w:tcPr>
          <w:p w14:paraId="5F3E72ED" w14:textId="77777777" w:rsidR="008377B8" w:rsidRDefault="004E01A6">
            <w:pPr>
              <w:pStyle w:val="afa"/>
              <w:jc w:val="center"/>
            </w:pPr>
            <w:r>
              <w:t>0.8</w:t>
            </w:r>
          </w:p>
        </w:tc>
        <w:tc>
          <w:tcPr>
            <w:tcW w:w="248" w:type="pct"/>
            <w:shd w:val="clear" w:color="auto" w:fill="FFFFFF" w:themeFill="background1"/>
            <w:vAlign w:val="center"/>
          </w:tcPr>
          <w:p w14:paraId="79CBCD54" w14:textId="77777777" w:rsidR="008377B8" w:rsidRDefault="004E01A6">
            <w:pPr>
              <w:pStyle w:val="afa"/>
              <w:jc w:val="center"/>
            </w:pPr>
            <w:r>
              <w:t>25</w:t>
            </w:r>
          </w:p>
        </w:tc>
      </w:tr>
      <w:tr w:rsidR="0098437F" w14:paraId="568F222D" w14:textId="77777777" w:rsidTr="0024367E">
        <w:trPr>
          <w:trHeight w:val="20"/>
        </w:trPr>
        <w:tc>
          <w:tcPr>
            <w:tcW w:w="252" w:type="pct"/>
            <w:vMerge w:val="restart"/>
            <w:shd w:val="clear" w:color="auto" w:fill="FFFFFF" w:themeFill="background1"/>
            <w:vAlign w:val="center"/>
          </w:tcPr>
          <w:p w14:paraId="494E8097" w14:textId="77777777" w:rsidR="008377B8" w:rsidRDefault="004E01A6">
            <w:pPr>
              <w:pStyle w:val="afa"/>
              <w:jc w:val="center"/>
            </w:pPr>
            <w:r>
              <w:t>P14</w:t>
            </w:r>
          </w:p>
        </w:tc>
        <w:tc>
          <w:tcPr>
            <w:tcW w:w="252" w:type="pct"/>
            <w:vMerge w:val="restart"/>
            <w:shd w:val="clear" w:color="auto" w:fill="FFFFFF" w:themeFill="background1"/>
            <w:vAlign w:val="center"/>
          </w:tcPr>
          <w:p w14:paraId="63A7F1A0" w14:textId="77777777" w:rsidR="008377B8" w:rsidRDefault="004E01A6">
            <w:pPr>
              <w:pStyle w:val="afa"/>
              <w:jc w:val="center"/>
            </w:pPr>
            <w:r>
              <w:t>总装车间补漆室</w:t>
            </w:r>
            <w:r>
              <w:t>1</w:t>
            </w:r>
          </w:p>
        </w:tc>
        <w:tc>
          <w:tcPr>
            <w:tcW w:w="277" w:type="pct"/>
            <w:shd w:val="clear" w:color="auto" w:fill="FFFFFF" w:themeFill="background1"/>
            <w:vAlign w:val="center"/>
          </w:tcPr>
          <w:p w14:paraId="3CED7FFC" w14:textId="77777777" w:rsidR="008377B8" w:rsidRDefault="004E01A6">
            <w:pPr>
              <w:pStyle w:val="afa"/>
              <w:jc w:val="center"/>
            </w:pPr>
            <w:r>
              <w:t>颗粒物</w:t>
            </w:r>
          </w:p>
        </w:tc>
        <w:tc>
          <w:tcPr>
            <w:tcW w:w="298" w:type="pct"/>
            <w:vMerge w:val="restart"/>
            <w:shd w:val="clear" w:color="auto" w:fill="FFFFFF" w:themeFill="background1"/>
            <w:vAlign w:val="center"/>
          </w:tcPr>
          <w:p w14:paraId="7E53BFDC" w14:textId="77777777" w:rsidR="008377B8" w:rsidRDefault="004E01A6">
            <w:pPr>
              <w:pStyle w:val="afa"/>
              <w:jc w:val="center"/>
            </w:pPr>
            <w:r>
              <w:t>37000</w:t>
            </w:r>
          </w:p>
        </w:tc>
        <w:tc>
          <w:tcPr>
            <w:tcW w:w="224" w:type="pct"/>
            <w:vMerge w:val="restart"/>
            <w:shd w:val="clear" w:color="auto" w:fill="FFFFFF" w:themeFill="background1"/>
            <w:vAlign w:val="center"/>
          </w:tcPr>
          <w:p w14:paraId="6DF4488A" w14:textId="77777777" w:rsidR="008377B8" w:rsidRDefault="004E01A6">
            <w:pPr>
              <w:pStyle w:val="afa"/>
              <w:jc w:val="center"/>
            </w:pPr>
            <w:r>
              <w:t>480</w:t>
            </w:r>
          </w:p>
        </w:tc>
        <w:tc>
          <w:tcPr>
            <w:tcW w:w="354" w:type="pct"/>
            <w:shd w:val="clear" w:color="auto" w:fill="FFFFFF" w:themeFill="background1"/>
            <w:vAlign w:val="center"/>
          </w:tcPr>
          <w:p w14:paraId="4F8FCC72" w14:textId="77777777" w:rsidR="008377B8" w:rsidRDefault="004E01A6">
            <w:pPr>
              <w:pStyle w:val="afa"/>
              <w:jc w:val="center"/>
            </w:pPr>
            <w:r>
              <w:t>1.464</w:t>
            </w:r>
          </w:p>
        </w:tc>
        <w:tc>
          <w:tcPr>
            <w:tcW w:w="367" w:type="pct"/>
            <w:shd w:val="clear" w:color="auto" w:fill="FFFFFF" w:themeFill="background1"/>
            <w:vAlign w:val="center"/>
          </w:tcPr>
          <w:p w14:paraId="5AA3040F" w14:textId="77777777" w:rsidR="008377B8" w:rsidRDefault="004E01A6">
            <w:pPr>
              <w:pStyle w:val="afa"/>
              <w:jc w:val="center"/>
            </w:pPr>
            <w:r>
              <w:t>0.054</w:t>
            </w:r>
          </w:p>
        </w:tc>
        <w:tc>
          <w:tcPr>
            <w:tcW w:w="355" w:type="pct"/>
            <w:shd w:val="clear" w:color="auto" w:fill="FFFFFF" w:themeFill="background1"/>
            <w:vAlign w:val="center"/>
          </w:tcPr>
          <w:p w14:paraId="3ADF9AB3" w14:textId="77777777" w:rsidR="008377B8" w:rsidRDefault="004E01A6">
            <w:pPr>
              <w:pStyle w:val="afa"/>
              <w:jc w:val="center"/>
            </w:pPr>
            <w:r>
              <w:t>0.026</w:t>
            </w:r>
          </w:p>
        </w:tc>
        <w:tc>
          <w:tcPr>
            <w:tcW w:w="360" w:type="pct"/>
            <w:vMerge w:val="restart"/>
            <w:shd w:val="clear" w:color="auto" w:fill="FFFFFF" w:themeFill="background1"/>
            <w:vAlign w:val="center"/>
          </w:tcPr>
          <w:p w14:paraId="2F3EAA68" w14:textId="77777777" w:rsidR="008377B8" w:rsidRDefault="004E01A6">
            <w:pPr>
              <w:pStyle w:val="afa"/>
              <w:jc w:val="center"/>
            </w:pPr>
            <w:r>
              <w:t>过滤袋</w:t>
            </w:r>
            <w:r>
              <w:t>+</w:t>
            </w:r>
            <w:r>
              <w:t>活性炭吸附，去除率</w:t>
            </w:r>
            <w:r>
              <w:t>80%</w:t>
            </w:r>
          </w:p>
        </w:tc>
        <w:tc>
          <w:tcPr>
            <w:tcW w:w="280" w:type="pct"/>
            <w:shd w:val="clear" w:color="auto" w:fill="FFFFFF" w:themeFill="background1"/>
            <w:vAlign w:val="center"/>
          </w:tcPr>
          <w:p w14:paraId="121C2868" w14:textId="77777777" w:rsidR="008377B8" w:rsidRDefault="004E01A6">
            <w:pPr>
              <w:pStyle w:val="afa"/>
              <w:jc w:val="center"/>
            </w:pPr>
            <w:r>
              <w:t>0.297</w:t>
            </w:r>
          </w:p>
        </w:tc>
        <w:tc>
          <w:tcPr>
            <w:tcW w:w="328" w:type="pct"/>
            <w:shd w:val="clear" w:color="auto" w:fill="FFFFFF" w:themeFill="background1"/>
            <w:vAlign w:val="center"/>
          </w:tcPr>
          <w:p w14:paraId="5D46E257" w14:textId="77777777" w:rsidR="008377B8" w:rsidRDefault="004E01A6">
            <w:pPr>
              <w:pStyle w:val="afa"/>
              <w:jc w:val="center"/>
            </w:pPr>
            <w:r>
              <w:t>0.011</w:t>
            </w:r>
          </w:p>
        </w:tc>
        <w:tc>
          <w:tcPr>
            <w:tcW w:w="374" w:type="pct"/>
            <w:shd w:val="clear" w:color="auto" w:fill="FFFFFF" w:themeFill="background1"/>
            <w:vAlign w:val="center"/>
          </w:tcPr>
          <w:p w14:paraId="0366052B" w14:textId="77777777" w:rsidR="008377B8" w:rsidRDefault="004E01A6">
            <w:pPr>
              <w:pStyle w:val="afa"/>
              <w:jc w:val="center"/>
            </w:pPr>
            <w:r>
              <w:t>0.0052</w:t>
            </w:r>
          </w:p>
        </w:tc>
        <w:tc>
          <w:tcPr>
            <w:tcW w:w="274" w:type="pct"/>
            <w:shd w:val="clear" w:color="auto" w:fill="FFFFFF" w:themeFill="background1"/>
            <w:vAlign w:val="center"/>
          </w:tcPr>
          <w:p w14:paraId="7BE0E2C3" w14:textId="77777777" w:rsidR="008377B8" w:rsidRDefault="004E01A6">
            <w:pPr>
              <w:pStyle w:val="afa"/>
              <w:jc w:val="center"/>
            </w:pPr>
            <w:r>
              <w:t>15</w:t>
            </w:r>
          </w:p>
        </w:tc>
        <w:tc>
          <w:tcPr>
            <w:tcW w:w="251" w:type="pct"/>
            <w:shd w:val="clear" w:color="auto" w:fill="FFFFFF" w:themeFill="background1"/>
            <w:vAlign w:val="center"/>
          </w:tcPr>
          <w:p w14:paraId="7D68501E" w14:textId="77777777" w:rsidR="008377B8" w:rsidRDefault="004E01A6">
            <w:pPr>
              <w:pStyle w:val="afa"/>
              <w:jc w:val="center"/>
            </w:pPr>
            <w:r>
              <w:t>0.51</w:t>
            </w:r>
          </w:p>
        </w:tc>
        <w:tc>
          <w:tcPr>
            <w:tcW w:w="253" w:type="pct"/>
            <w:vMerge w:val="restart"/>
            <w:shd w:val="clear" w:color="auto" w:fill="FFFFFF" w:themeFill="background1"/>
            <w:vAlign w:val="center"/>
          </w:tcPr>
          <w:p w14:paraId="25D683B7" w14:textId="77777777" w:rsidR="008377B8" w:rsidRDefault="004E01A6">
            <w:pPr>
              <w:pStyle w:val="afa"/>
              <w:jc w:val="center"/>
            </w:pPr>
            <w:r>
              <w:t>15</w:t>
            </w:r>
          </w:p>
        </w:tc>
        <w:tc>
          <w:tcPr>
            <w:tcW w:w="253" w:type="pct"/>
            <w:vMerge w:val="restart"/>
            <w:shd w:val="clear" w:color="auto" w:fill="FFFFFF" w:themeFill="background1"/>
            <w:vAlign w:val="center"/>
          </w:tcPr>
          <w:p w14:paraId="3187BDDA" w14:textId="77777777" w:rsidR="008377B8" w:rsidRDefault="004E01A6">
            <w:pPr>
              <w:pStyle w:val="afa"/>
              <w:jc w:val="center"/>
            </w:pPr>
            <w:r>
              <w:t>1.2</w:t>
            </w:r>
          </w:p>
        </w:tc>
        <w:tc>
          <w:tcPr>
            <w:tcW w:w="248" w:type="pct"/>
            <w:vMerge w:val="restart"/>
            <w:shd w:val="clear" w:color="auto" w:fill="FFFFFF" w:themeFill="background1"/>
            <w:vAlign w:val="center"/>
          </w:tcPr>
          <w:p w14:paraId="3F8B1AC7" w14:textId="77777777" w:rsidR="008377B8" w:rsidRDefault="004E01A6">
            <w:pPr>
              <w:pStyle w:val="afa"/>
              <w:jc w:val="center"/>
            </w:pPr>
            <w:r>
              <w:t>25</w:t>
            </w:r>
          </w:p>
        </w:tc>
      </w:tr>
      <w:tr w:rsidR="0098437F" w14:paraId="48223658" w14:textId="77777777" w:rsidTr="0024367E">
        <w:trPr>
          <w:trHeight w:val="20"/>
        </w:trPr>
        <w:tc>
          <w:tcPr>
            <w:tcW w:w="252" w:type="pct"/>
            <w:vMerge/>
            <w:shd w:val="clear" w:color="auto" w:fill="FFFFFF" w:themeFill="background1"/>
            <w:vAlign w:val="center"/>
          </w:tcPr>
          <w:p w14:paraId="4C1F090A" w14:textId="77777777" w:rsidR="008377B8" w:rsidRDefault="008377B8">
            <w:pPr>
              <w:pStyle w:val="afa"/>
              <w:jc w:val="center"/>
            </w:pPr>
          </w:p>
        </w:tc>
        <w:tc>
          <w:tcPr>
            <w:tcW w:w="252" w:type="pct"/>
            <w:vMerge/>
            <w:shd w:val="clear" w:color="auto" w:fill="FFFFFF" w:themeFill="background1"/>
            <w:vAlign w:val="center"/>
          </w:tcPr>
          <w:p w14:paraId="5DAAA5AA" w14:textId="77777777" w:rsidR="008377B8" w:rsidRDefault="008377B8">
            <w:pPr>
              <w:pStyle w:val="afa"/>
              <w:jc w:val="center"/>
            </w:pPr>
          </w:p>
        </w:tc>
        <w:tc>
          <w:tcPr>
            <w:tcW w:w="277" w:type="pct"/>
            <w:shd w:val="clear" w:color="auto" w:fill="FFFFFF" w:themeFill="background1"/>
            <w:vAlign w:val="center"/>
          </w:tcPr>
          <w:p w14:paraId="76A24D36" w14:textId="77777777" w:rsidR="008377B8" w:rsidRDefault="004E01A6">
            <w:pPr>
              <w:pStyle w:val="afa"/>
              <w:jc w:val="center"/>
            </w:pPr>
            <w:r>
              <w:t>VOCs</w:t>
            </w:r>
          </w:p>
        </w:tc>
        <w:tc>
          <w:tcPr>
            <w:tcW w:w="298" w:type="pct"/>
            <w:vMerge/>
            <w:shd w:val="clear" w:color="auto" w:fill="FFFFFF" w:themeFill="background1"/>
            <w:vAlign w:val="center"/>
          </w:tcPr>
          <w:p w14:paraId="4B790462" w14:textId="77777777" w:rsidR="008377B8" w:rsidRDefault="008377B8">
            <w:pPr>
              <w:pStyle w:val="afa"/>
              <w:jc w:val="center"/>
            </w:pPr>
          </w:p>
        </w:tc>
        <w:tc>
          <w:tcPr>
            <w:tcW w:w="224" w:type="pct"/>
            <w:vMerge/>
            <w:shd w:val="clear" w:color="auto" w:fill="FFFFFF" w:themeFill="background1"/>
            <w:vAlign w:val="center"/>
          </w:tcPr>
          <w:p w14:paraId="7CA9EF80" w14:textId="77777777" w:rsidR="008377B8" w:rsidRDefault="008377B8">
            <w:pPr>
              <w:pStyle w:val="afa"/>
              <w:jc w:val="center"/>
            </w:pPr>
          </w:p>
        </w:tc>
        <w:tc>
          <w:tcPr>
            <w:tcW w:w="354" w:type="pct"/>
            <w:shd w:val="clear" w:color="auto" w:fill="FFFFFF" w:themeFill="background1"/>
            <w:vAlign w:val="center"/>
          </w:tcPr>
          <w:p w14:paraId="1E5601C8" w14:textId="77777777" w:rsidR="008377B8" w:rsidRDefault="004E01A6">
            <w:pPr>
              <w:pStyle w:val="afa"/>
              <w:jc w:val="center"/>
            </w:pPr>
            <w:r>
              <w:t>4.870</w:t>
            </w:r>
          </w:p>
        </w:tc>
        <w:tc>
          <w:tcPr>
            <w:tcW w:w="367" w:type="pct"/>
            <w:shd w:val="clear" w:color="auto" w:fill="FFFFFF" w:themeFill="background1"/>
            <w:vAlign w:val="center"/>
          </w:tcPr>
          <w:p w14:paraId="648F07EE" w14:textId="77777777" w:rsidR="008377B8" w:rsidRDefault="004E01A6">
            <w:pPr>
              <w:pStyle w:val="afa"/>
              <w:jc w:val="center"/>
            </w:pPr>
            <w:r>
              <w:t>0.180</w:t>
            </w:r>
          </w:p>
        </w:tc>
        <w:tc>
          <w:tcPr>
            <w:tcW w:w="355" w:type="pct"/>
            <w:shd w:val="clear" w:color="auto" w:fill="FFFFFF" w:themeFill="background1"/>
            <w:vAlign w:val="center"/>
          </w:tcPr>
          <w:p w14:paraId="5E303117" w14:textId="77777777" w:rsidR="008377B8" w:rsidRDefault="004E01A6">
            <w:pPr>
              <w:pStyle w:val="afa"/>
              <w:jc w:val="center"/>
            </w:pPr>
            <w:r>
              <w:t>0.0865</w:t>
            </w:r>
          </w:p>
        </w:tc>
        <w:tc>
          <w:tcPr>
            <w:tcW w:w="360" w:type="pct"/>
            <w:vMerge/>
            <w:shd w:val="clear" w:color="auto" w:fill="FFFFFF" w:themeFill="background1"/>
            <w:vAlign w:val="center"/>
          </w:tcPr>
          <w:p w14:paraId="79D83451" w14:textId="77777777" w:rsidR="008377B8" w:rsidRDefault="008377B8">
            <w:pPr>
              <w:pStyle w:val="afa"/>
              <w:jc w:val="center"/>
            </w:pPr>
          </w:p>
        </w:tc>
        <w:tc>
          <w:tcPr>
            <w:tcW w:w="280" w:type="pct"/>
            <w:shd w:val="clear" w:color="auto" w:fill="FFFFFF" w:themeFill="background1"/>
            <w:vAlign w:val="center"/>
          </w:tcPr>
          <w:p w14:paraId="765BF604" w14:textId="77777777" w:rsidR="008377B8" w:rsidRDefault="004E01A6">
            <w:pPr>
              <w:pStyle w:val="afa"/>
              <w:jc w:val="center"/>
            </w:pPr>
            <w:r>
              <w:t>0.973</w:t>
            </w:r>
          </w:p>
        </w:tc>
        <w:tc>
          <w:tcPr>
            <w:tcW w:w="328" w:type="pct"/>
            <w:shd w:val="clear" w:color="auto" w:fill="FFFFFF" w:themeFill="background1"/>
            <w:vAlign w:val="center"/>
          </w:tcPr>
          <w:p w14:paraId="40F9FB8D" w14:textId="77777777" w:rsidR="008377B8" w:rsidRDefault="004E01A6">
            <w:pPr>
              <w:pStyle w:val="afa"/>
              <w:jc w:val="center"/>
            </w:pPr>
            <w:r>
              <w:t>0.036</w:t>
            </w:r>
          </w:p>
        </w:tc>
        <w:tc>
          <w:tcPr>
            <w:tcW w:w="374" w:type="pct"/>
            <w:shd w:val="clear" w:color="auto" w:fill="FFFFFF" w:themeFill="background1"/>
            <w:vAlign w:val="center"/>
          </w:tcPr>
          <w:p w14:paraId="5134330D" w14:textId="77777777" w:rsidR="008377B8" w:rsidRDefault="004E01A6">
            <w:pPr>
              <w:pStyle w:val="afa"/>
              <w:jc w:val="center"/>
            </w:pPr>
            <w:r>
              <w:t>0.0173</w:t>
            </w:r>
          </w:p>
        </w:tc>
        <w:tc>
          <w:tcPr>
            <w:tcW w:w="274" w:type="pct"/>
            <w:shd w:val="clear" w:color="auto" w:fill="FFFFFF" w:themeFill="background1"/>
            <w:vAlign w:val="center"/>
          </w:tcPr>
          <w:p w14:paraId="5A9769F7" w14:textId="77777777" w:rsidR="008377B8" w:rsidRDefault="004E01A6">
            <w:pPr>
              <w:pStyle w:val="afa"/>
              <w:jc w:val="center"/>
            </w:pPr>
            <w:r>
              <w:t>30</w:t>
            </w:r>
          </w:p>
        </w:tc>
        <w:tc>
          <w:tcPr>
            <w:tcW w:w="251" w:type="pct"/>
            <w:shd w:val="clear" w:color="auto" w:fill="FFFFFF" w:themeFill="background1"/>
            <w:vAlign w:val="center"/>
          </w:tcPr>
          <w:p w14:paraId="7DC90650" w14:textId="77777777" w:rsidR="008377B8" w:rsidRDefault="004E01A6">
            <w:pPr>
              <w:pStyle w:val="afa"/>
              <w:jc w:val="center"/>
            </w:pPr>
            <w:r>
              <w:t>32</w:t>
            </w:r>
          </w:p>
        </w:tc>
        <w:tc>
          <w:tcPr>
            <w:tcW w:w="253" w:type="pct"/>
            <w:vMerge/>
            <w:shd w:val="clear" w:color="auto" w:fill="FFFFFF" w:themeFill="background1"/>
            <w:vAlign w:val="center"/>
          </w:tcPr>
          <w:p w14:paraId="2404263F" w14:textId="77777777" w:rsidR="008377B8" w:rsidRDefault="008377B8">
            <w:pPr>
              <w:pStyle w:val="afa"/>
              <w:jc w:val="center"/>
            </w:pPr>
          </w:p>
        </w:tc>
        <w:tc>
          <w:tcPr>
            <w:tcW w:w="253" w:type="pct"/>
            <w:vMerge/>
            <w:shd w:val="clear" w:color="auto" w:fill="FFFFFF" w:themeFill="background1"/>
            <w:vAlign w:val="center"/>
          </w:tcPr>
          <w:p w14:paraId="4E3C0A0A" w14:textId="77777777" w:rsidR="008377B8" w:rsidRDefault="008377B8">
            <w:pPr>
              <w:pStyle w:val="afa"/>
              <w:jc w:val="center"/>
            </w:pPr>
          </w:p>
        </w:tc>
        <w:tc>
          <w:tcPr>
            <w:tcW w:w="248" w:type="pct"/>
            <w:vMerge/>
            <w:shd w:val="clear" w:color="auto" w:fill="FFFFFF" w:themeFill="background1"/>
            <w:vAlign w:val="center"/>
          </w:tcPr>
          <w:p w14:paraId="705A0296" w14:textId="77777777" w:rsidR="008377B8" w:rsidRDefault="008377B8">
            <w:pPr>
              <w:pStyle w:val="afa"/>
              <w:jc w:val="center"/>
            </w:pPr>
          </w:p>
        </w:tc>
      </w:tr>
      <w:tr w:rsidR="0098437F" w14:paraId="62914C91" w14:textId="77777777" w:rsidTr="0024367E">
        <w:trPr>
          <w:trHeight w:val="20"/>
        </w:trPr>
        <w:tc>
          <w:tcPr>
            <w:tcW w:w="252" w:type="pct"/>
            <w:vMerge/>
            <w:shd w:val="clear" w:color="auto" w:fill="FFFFFF" w:themeFill="background1"/>
            <w:vAlign w:val="center"/>
          </w:tcPr>
          <w:p w14:paraId="638B9F90" w14:textId="77777777" w:rsidR="008377B8" w:rsidRDefault="008377B8">
            <w:pPr>
              <w:pStyle w:val="afa"/>
              <w:jc w:val="center"/>
            </w:pPr>
          </w:p>
        </w:tc>
        <w:tc>
          <w:tcPr>
            <w:tcW w:w="252" w:type="pct"/>
            <w:vMerge/>
            <w:shd w:val="clear" w:color="auto" w:fill="FFFFFF" w:themeFill="background1"/>
            <w:vAlign w:val="center"/>
          </w:tcPr>
          <w:p w14:paraId="7E755018" w14:textId="77777777" w:rsidR="008377B8" w:rsidRDefault="008377B8">
            <w:pPr>
              <w:pStyle w:val="afa"/>
              <w:jc w:val="center"/>
            </w:pPr>
          </w:p>
        </w:tc>
        <w:tc>
          <w:tcPr>
            <w:tcW w:w="277" w:type="pct"/>
            <w:shd w:val="clear" w:color="auto" w:fill="FFFFFF" w:themeFill="background1"/>
            <w:vAlign w:val="center"/>
          </w:tcPr>
          <w:p w14:paraId="758EA16D" w14:textId="77777777" w:rsidR="008377B8" w:rsidRDefault="004E01A6">
            <w:pPr>
              <w:pStyle w:val="afa"/>
              <w:jc w:val="center"/>
            </w:pPr>
            <w:r>
              <w:t>二甲苯</w:t>
            </w:r>
          </w:p>
        </w:tc>
        <w:tc>
          <w:tcPr>
            <w:tcW w:w="298" w:type="pct"/>
            <w:vMerge/>
            <w:shd w:val="clear" w:color="auto" w:fill="FFFFFF" w:themeFill="background1"/>
            <w:vAlign w:val="center"/>
          </w:tcPr>
          <w:p w14:paraId="7BD3C469" w14:textId="77777777" w:rsidR="008377B8" w:rsidRDefault="008377B8">
            <w:pPr>
              <w:pStyle w:val="afa"/>
              <w:jc w:val="center"/>
            </w:pPr>
          </w:p>
        </w:tc>
        <w:tc>
          <w:tcPr>
            <w:tcW w:w="224" w:type="pct"/>
            <w:vMerge/>
            <w:shd w:val="clear" w:color="auto" w:fill="FFFFFF" w:themeFill="background1"/>
            <w:vAlign w:val="center"/>
          </w:tcPr>
          <w:p w14:paraId="0622ED0E" w14:textId="77777777" w:rsidR="008377B8" w:rsidRDefault="008377B8">
            <w:pPr>
              <w:pStyle w:val="afa"/>
              <w:jc w:val="center"/>
            </w:pPr>
          </w:p>
        </w:tc>
        <w:tc>
          <w:tcPr>
            <w:tcW w:w="354" w:type="pct"/>
            <w:shd w:val="clear" w:color="auto" w:fill="FFFFFF" w:themeFill="background1"/>
            <w:vAlign w:val="center"/>
          </w:tcPr>
          <w:p w14:paraId="04ECDDC6" w14:textId="77777777" w:rsidR="008377B8" w:rsidRDefault="004E01A6">
            <w:pPr>
              <w:pStyle w:val="afa"/>
              <w:jc w:val="center"/>
            </w:pPr>
            <w:r>
              <w:t>1.616</w:t>
            </w:r>
          </w:p>
        </w:tc>
        <w:tc>
          <w:tcPr>
            <w:tcW w:w="367" w:type="pct"/>
            <w:shd w:val="clear" w:color="auto" w:fill="FFFFFF" w:themeFill="background1"/>
            <w:vAlign w:val="center"/>
          </w:tcPr>
          <w:p w14:paraId="0E04A470" w14:textId="77777777" w:rsidR="008377B8" w:rsidRDefault="004E01A6">
            <w:pPr>
              <w:pStyle w:val="afa"/>
              <w:jc w:val="center"/>
            </w:pPr>
            <w:r>
              <w:t>0.060</w:t>
            </w:r>
          </w:p>
        </w:tc>
        <w:tc>
          <w:tcPr>
            <w:tcW w:w="355" w:type="pct"/>
            <w:shd w:val="clear" w:color="auto" w:fill="FFFFFF" w:themeFill="background1"/>
            <w:vAlign w:val="center"/>
          </w:tcPr>
          <w:p w14:paraId="6325164E" w14:textId="77777777" w:rsidR="008377B8" w:rsidRDefault="004E01A6">
            <w:pPr>
              <w:pStyle w:val="afa"/>
              <w:jc w:val="center"/>
            </w:pPr>
            <w:r>
              <w:t>0.0287</w:t>
            </w:r>
          </w:p>
        </w:tc>
        <w:tc>
          <w:tcPr>
            <w:tcW w:w="360" w:type="pct"/>
            <w:vMerge/>
            <w:shd w:val="clear" w:color="auto" w:fill="FFFFFF" w:themeFill="background1"/>
            <w:vAlign w:val="center"/>
          </w:tcPr>
          <w:p w14:paraId="20D5A254" w14:textId="77777777" w:rsidR="008377B8" w:rsidRDefault="008377B8">
            <w:pPr>
              <w:pStyle w:val="afa"/>
              <w:jc w:val="center"/>
            </w:pPr>
          </w:p>
        </w:tc>
        <w:tc>
          <w:tcPr>
            <w:tcW w:w="280" w:type="pct"/>
            <w:shd w:val="clear" w:color="auto" w:fill="FFFFFF" w:themeFill="background1"/>
            <w:vAlign w:val="center"/>
          </w:tcPr>
          <w:p w14:paraId="3EC12AE3" w14:textId="77777777" w:rsidR="008377B8" w:rsidRDefault="004E01A6">
            <w:pPr>
              <w:pStyle w:val="afa"/>
              <w:jc w:val="center"/>
            </w:pPr>
            <w:r>
              <w:t>0.324</w:t>
            </w:r>
          </w:p>
        </w:tc>
        <w:tc>
          <w:tcPr>
            <w:tcW w:w="328" w:type="pct"/>
            <w:shd w:val="clear" w:color="auto" w:fill="FFFFFF" w:themeFill="background1"/>
            <w:vAlign w:val="center"/>
          </w:tcPr>
          <w:p w14:paraId="13970D0D" w14:textId="77777777" w:rsidR="008377B8" w:rsidRDefault="004E01A6">
            <w:pPr>
              <w:pStyle w:val="afa"/>
              <w:jc w:val="center"/>
            </w:pPr>
            <w:r>
              <w:t>0.012</w:t>
            </w:r>
          </w:p>
        </w:tc>
        <w:tc>
          <w:tcPr>
            <w:tcW w:w="374" w:type="pct"/>
            <w:shd w:val="clear" w:color="auto" w:fill="FFFFFF" w:themeFill="background1"/>
            <w:vAlign w:val="center"/>
          </w:tcPr>
          <w:p w14:paraId="24DC633F" w14:textId="77777777" w:rsidR="008377B8" w:rsidRDefault="004E01A6">
            <w:pPr>
              <w:pStyle w:val="afa"/>
              <w:jc w:val="center"/>
            </w:pPr>
            <w:r>
              <w:t>0.0058</w:t>
            </w:r>
          </w:p>
        </w:tc>
        <w:tc>
          <w:tcPr>
            <w:tcW w:w="274" w:type="pct"/>
            <w:shd w:val="clear" w:color="auto" w:fill="FFFFFF" w:themeFill="background1"/>
            <w:vAlign w:val="center"/>
          </w:tcPr>
          <w:p w14:paraId="35D83237" w14:textId="77777777" w:rsidR="008377B8" w:rsidRDefault="004E01A6">
            <w:pPr>
              <w:pStyle w:val="afa"/>
              <w:jc w:val="center"/>
            </w:pPr>
            <w:r>
              <w:t>12</w:t>
            </w:r>
          </w:p>
        </w:tc>
        <w:tc>
          <w:tcPr>
            <w:tcW w:w="251" w:type="pct"/>
            <w:shd w:val="clear" w:color="auto" w:fill="FFFFFF" w:themeFill="background1"/>
            <w:vAlign w:val="center"/>
          </w:tcPr>
          <w:p w14:paraId="420B4903" w14:textId="77777777" w:rsidR="008377B8" w:rsidRDefault="004E01A6">
            <w:pPr>
              <w:pStyle w:val="afa"/>
              <w:jc w:val="center"/>
            </w:pPr>
            <w:r>
              <w:t>4.5</w:t>
            </w:r>
          </w:p>
        </w:tc>
        <w:tc>
          <w:tcPr>
            <w:tcW w:w="253" w:type="pct"/>
            <w:vMerge/>
            <w:shd w:val="clear" w:color="auto" w:fill="FFFFFF" w:themeFill="background1"/>
            <w:vAlign w:val="center"/>
          </w:tcPr>
          <w:p w14:paraId="45FCDA8C" w14:textId="77777777" w:rsidR="008377B8" w:rsidRDefault="008377B8">
            <w:pPr>
              <w:pStyle w:val="afa"/>
              <w:jc w:val="center"/>
            </w:pPr>
          </w:p>
        </w:tc>
        <w:tc>
          <w:tcPr>
            <w:tcW w:w="253" w:type="pct"/>
            <w:vMerge/>
            <w:shd w:val="clear" w:color="auto" w:fill="FFFFFF" w:themeFill="background1"/>
            <w:vAlign w:val="center"/>
          </w:tcPr>
          <w:p w14:paraId="1058FA43" w14:textId="77777777" w:rsidR="008377B8" w:rsidRDefault="008377B8">
            <w:pPr>
              <w:pStyle w:val="afa"/>
              <w:jc w:val="center"/>
            </w:pPr>
          </w:p>
        </w:tc>
        <w:tc>
          <w:tcPr>
            <w:tcW w:w="248" w:type="pct"/>
            <w:vMerge/>
            <w:shd w:val="clear" w:color="auto" w:fill="FFFFFF" w:themeFill="background1"/>
            <w:vAlign w:val="center"/>
          </w:tcPr>
          <w:p w14:paraId="4085A82B" w14:textId="77777777" w:rsidR="008377B8" w:rsidRDefault="008377B8">
            <w:pPr>
              <w:pStyle w:val="afa"/>
              <w:jc w:val="center"/>
            </w:pPr>
          </w:p>
        </w:tc>
      </w:tr>
      <w:tr w:rsidR="0098437F" w14:paraId="4E00BD33" w14:textId="77777777" w:rsidTr="0024367E">
        <w:trPr>
          <w:trHeight w:val="20"/>
        </w:trPr>
        <w:tc>
          <w:tcPr>
            <w:tcW w:w="252" w:type="pct"/>
            <w:vMerge/>
            <w:shd w:val="clear" w:color="auto" w:fill="FFFFFF" w:themeFill="background1"/>
            <w:vAlign w:val="center"/>
          </w:tcPr>
          <w:p w14:paraId="7B33336F" w14:textId="77777777" w:rsidR="008377B8" w:rsidRDefault="008377B8">
            <w:pPr>
              <w:pStyle w:val="afa"/>
              <w:jc w:val="center"/>
            </w:pPr>
          </w:p>
        </w:tc>
        <w:tc>
          <w:tcPr>
            <w:tcW w:w="252" w:type="pct"/>
            <w:vMerge/>
            <w:shd w:val="clear" w:color="auto" w:fill="FFFFFF" w:themeFill="background1"/>
            <w:vAlign w:val="center"/>
          </w:tcPr>
          <w:p w14:paraId="76492494" w14:textId="77777777" w:rsidR="008377B8" w:rsidRDefault="008377B8">
            <w:pPr>
              <w:pStyle w:val="afa"/>
              <w:jc w:val="center"/>
            </w:pPr>
          </w:p>
        </w:tc>
        <w:tc>
          <w:tcPr>
            <w:tcW w:w="277" w:type="pct"/>
            <w:shd w:val="clear" w:color="auto" w:fill="FFFFFF" w:themeFill="background1"/>
            <w:vAlign w:val="center"/>
          </w:tcPr>
          <w:p w14:paraId="6F0D3A53" w14:textId="77777777" w:rsidR="008377B8" w:rsidRDefault="004E01A6">
            <w:pPr>
              <w:pStyle w:val="afa"/>
              <w:jc w:val="center"/>
            </w:pPr>
            <w:r>
              <w:t>苯系物</w:t>
            </w:r>
          </w:p>
        </w:tc>
        <w:tc>
          <w:tcPr>
            <w:tcW w:w="298" w:type="pct"/>
            <w:vMerge/>
            <w:shd w:val="clear" w:color="auto" w:fill="FFFFFF" w:themeFill="background1"/>
            <w:vAlign w:val="center"/>
          </w:tcPr>
          <w:p w14:paraId="69836608" w14:textId="77777777" w:rsidR="008377B8" w:rsidRDefault="008377B8">
            <w:pPr>
              <w:pStyle w:val="afa"/>
              <w:jc w:val="center"/>
            </w:pPr>
          </w:p>
        </w:tc>
        <w:tc>
          <w:tcPr>
            <w:tcW w:w="224" w:type="pct"/>
            <w:vMerge/>
            <w:shd w:val="clear" w:color="auto" w:fill="FFFFFF" w:themeFill="background1"/>
            <w:vAlign w:val="center"/>
          </w:tcPr>
          <w:p w14:paraId="70EE1FB0" w14:textId="77777777" w:rsidR="008377B8" w:rsidRDefault="008377B8">
            <w:pPr>
              <w:pStyle w:val="afa"/>
              <w:jc w:val="center"/>
            </w:pPr>
          </w:p>
        </w:tc>
        <w:tc>
          <w:tcPr>
            <w:tcW w:w="354" w:type="pct"/>
            <w:shd w:val="clear" w:color="auto" w:fill="FFFFFF" w:themeFill="background1"/>
            <w:vAlign w:val="center"/>
          </w:tcPr>
          <w:p w14:paraId="7A429A85" w14:textId="77777777" w:rsidR="008377B8" w:rsidRDefault="004E01A6">
            <w:pPr>
              <w:pStyle w:val="afa"/>
              <w:jc w:val="center"/>
            </w:pPr>
            <w:r>
              <w:t>2.179</w:t>
            </w:r>
          </w:p>
        </w:tc>
        <w:tc>
          <w:tcPr>
            <w:tcW w:w="367" w:type="pct"/>
            <w:shd w:val="clear" w:color="auto" w:fill="FFFFFF" w:themeFill="background1"/>
            <w:vAlign w:val="center"/>
          </w:tcPr>
          <w:p w14:paraId="682EDC9F" w14:textId="77777777" w:rsidR="008377B8" w:rsidRDefault="004E01A6">
            <w:pPr>
              <w:pStyle w:val="afa"/>
              <w:jc w:val="center"/>
            </w:pPr>
            <w:r>
              <w:t>0.081</w:t>
            </w:r>
          </w:p>
        </w:tc>
        <w:tc>
          <w:tcPr>
            <w:tcW w:w="355" w:type="pct"/>
            <w:shd w:val="clear" w:color="auto" w:fill="FFFFFF" w:themeFill="background1"/>
            <w:vAlign w:val="center"/>
          </w:tcPr>
          <w:p w14:paraId="68D2A6C9" w14:textId="77777777" w:rsidR="008377B8" w:rsidRDefault="004E01A6">
            <w:pPr>
              <w:pStyle w:val="afa"/>
              <w:jc w:val="center"/>
            </w:pPr>
            <w:r>
              <w:t>0.0387</w:t>
            </w:r>
          </w:p>
        </w:tc>
        <w:tc>
          <w:tcPr>
            <w:tcW w:w="360" w:type="pct"/>
            <w:vMerge/>
            <w:shd w:val="clear" w:color="auto" w:fill="FFFFFF" w:themeFill="background1"/>
            <w:vAlign w:val="center"/>
          </w:tcPr>
          <w:p w14:paraId="745563DA" w14:textId="77777777" w:rsidR="008377B8" w:rsidRDefault="008377B8">
            <w:pPr>
              <w:pStyle w:val="afa"/>
              <w:jc w:val="center"/>
            </w:pPr>
          </w:p>
        </w:tc>
        <w:tc>
          <w:tcPr>
            <w:tcW w:w="280" w:type="pct"/>
            <w:shd w:val="clear" w:color="auto" w:fill="FFFFFF" w:themeFill="background1"/>
            <w:vAlign w:val="center"/>
          </w:tcPr>
          <w:p w14:paraId="0AE4A58C" w14:textId="77777777" w:rsidR="008377B8" w:rsidRDefault="004E01A6">
            <w:pPr>
              <w:pStyle w:val="afa"/>
              <w:jc w:val="center"/>
            </w:pPr>
            <w:r>
              <w:t>0.432</w:t>
            </w:r>
          </w:p>
        </w:tc>
        <w:tc>
          <w:tcPr>
            <w:tcW w:w="328" w:type="pct"/>
            <w:shd w:val="clear" w:color="auto" w:fill="FFFFFF" w:themeFill="background1"/>
            <w:vAlign w:val="center"/>
          </w:tcPr>
          <w:p w14:paraId="00AFAF60" w14:textId="77777777" w:rsidR="008377B8" w:rsidRDefault="004E01A6">
            <w:pPr>
              <w:pStyle w:val="afa"/>
              <w:jc w:val="center"/>
            </w:pPr>
            <w:r>
              <w:t>0.016</w:t>
            </w:r>
          </w:p>
        </w:tc>
        <w:tc>
          <w:tcPr>
            <w:tcW w:w="374" w:type="pct"/>
            <w:shd w:val="clear" w:color="auto" w:fill="FFFFFF" w:themeFill="background1"/>
            <w:vAlign w:val="center"/>
          </w:tcPr>
          <w:p w14:paraId="6EE79C3C" w14:textId="77777777" w:rsidR="008377B8" w:rsidRDefault="004E01A6">
            <w:pPr>
              <w:pStyle w:val="afa"/>
              <w:jc w:val="center"/>
            </w:pPr>
            <w:r>
              <w:t>0.0078</w:t>
            </w:r>
          </w:p>
        </w:tc>
        <w:tc>
          <w:tcPr>
            <w:tcW w:w="274" w:type="pct"/>
            <w:shd w:val="clear" w:color="auto" w:fill="FFFFFF" w:themeFill="background1"/>
            <w:vAlign w:val="center"/>
          </w:tcPr>
          <w:p w14:paraId="4661AA00" w14:textId="77777777" w:rsidR="008377B8" w:rsidRDefault="004E01A6">
            <w:pPr>
              <w:pStyle w:val="afa"/>
              <w:jc w:val="center"/>
            </w:pPr>
            <w:r>
              <w:t>20</w:t>
            </w:r>
          </w:p>
        </w:tc>
        <w:tc>
          <w:tcPr>
            <w:tcW w:w="251" w:type="pct"/>
            <w:shd w:val="clear" w:color="auto" w:fill="FFFFFF" w:themeFill="background1"/>
            <w:vAlign w:val="center"/>
          </w:tcPr>
          <w:p w14:paraId="2BC39F4A" w14:textId="77777777" w:rsidR="008377B8" w:rsidRDefault="004E01A6">
            <w:pPr>
              <w:pStyle w:val="afa"/>
              <w:jc w:val="center"/>
            </w:pPr>
            <w:r>
              <w:t>8</w:t>
            </w:r>
          </w:p>
        </w:tc>
        <w:tc>
          <w:tcPr>
            <w:tcW w:w="253" w:type="pct"/>
            <w:vMerge/>
            <w:shd w:val="clear" w:color="auto" w:fill="FFFFFF" w:themeFill="background1"/>
            <w:vAlign w:val="center"/>
          </w:tcPr>
          <w:p w14:paraId="0AC292D5" w14:textId="77777777" w:rsidR="008377B8" w:rsidRDefault="008377B8">
            <w:pPr>
              <w:pStyle w:val="afa"/>
              <w:jc w:val="center"/>
            </w:pPr>
          </w:p>
        </w:tc>
        <w:tc>
          <w:tcPr>
            <w:tcW w:w="253" w:type="pct"/>
            <w:vMerge/>
            <w:shd w:val="clear" w:color="auto" w:fill="FFFFFF" w:themeFill="background1"/>
            <w:vAlign w:val="center"/>
          </w:tcPr>
          <w:p w14:paraId="6587AAA7" w14:textId="77777777" w:rsidR="008377B8" w:rsidRDefault="008377B8">
            <w:pPr>
              <w:pStyle w:val="afa"/>
              <w:jc w:val="center"/>
            </w:pPr>
          </w:p>
        </w:tc>
        <w:tc>
          <w:tcPr>
            <w:tcW w:w="248" w:type="pct"/>
            <w:vMerge/>
            <w:shd w:val="clear" w:color="auto" w:fill="FFFFFF" w:themeFill="background1"/>
            <w:vAlign w:val="center"/>
          </w:tcPr>
          <w:p w14:paraId="20AAA821" w14:textId="77777777" w:rsidR="008377B8" w:rsidRDefault="008377B8">
            <w:pPr>
              <w:pStyle w:val="afa"/>
              <w:jc w:val="center"/>
            </w:pPr>
          </w:p>
        </w:tc>
      </w:tr>
      <w:tr w:rsidR="0098437F" w14:paraId="4F331C6A" w14:textId="77777777" w:rsidTr="0024367E">
        <w:trPr>
          <w:trHeight w:val="20"/>
        </w:trPr>
        <w:tc>
          <w:tcPr>
            <w:tcW w:w="252" w:type="pct"/>
            <w:vMerge w:val="restart"/>
            <w:shd w:val="clear" w:color="auto" w:fill="FFFFFF" w:themeFill="background1"/>
            <w:vAlign w:val="center"/>
          </w:tcPr>
          <w:p w14:paraId="0D6724BF" w14:textId="77777777" w:rsidR="008377B8" w:rsidRDefault="004E01A6">
            <w:pPr>
              <w:pStyle w:val="afa"/>
              <w:jc w:val="center"/>
            </w:pPr>
            <w:r>
              <w:t>P15</w:t>
            </w:r>
          </w:p>
        </w:tc>
        <w:tc>
          <w:tcPr>
            <w:tcW w:w="252" w:type="pct"/>
            <w:vMerge w:val="restart"/>
            <w:shd w:val="clear" w:color="auto" w:fill="FFFFFF" w:themeFill="background1"/>
            <w:vAlign w:val="center"/>
          </w:tcPr>
          <w:p w14:paraId="48F97759" w14:textId="77777777" w:rsidR="008377B8" w:rsidRDefault="004E01A6">
            <w:pPr>
              <w:pStyle w:val="afa"/>
              <w:jc w:val="center"/>
            </w:pPr>
            <w:r>
              <w:t>总装车间补漆室</w:t>
            </w:r>
            <w:r>
              <w:t>2</w:t>
            </w:r>
          </w:p>
        </w:tc>
        <w:tc>
          <w:tcPr>
            <w:tcW w:w="277" w:type="pct"/>
            <w:shd w:val="clear" w:color="auto" w:fill="FFFFFF" w:themeFill="background1"/>
            <w:vAlign w:val="center"/>
          </w:tcPr>
          <w:p w14:paraId="25646182" w14:textId="77777777" w:rsidR="008377B8" w:rsidRDefault="004E01A6">
            <w:pPr>
              <w:pStyle w:val="afa"/>
              <w:jc w:val="center"/>
            </w:pPr>
            <w:r>
              <w:t>颗粒物</w:t>
            </w:r>
          </w:p>
        </w:tc>
        <w:tc>
          <w:tcPr>
            <w:tcW w:w="298" w:type="pct"/>
            <w:vMerge w:val="restart"/>
            <w:shd w:val="clear" w:color="auto" w:fill="FFFFFF" w:themeFill="background1"/>
            <w:vAlign w:val="center"/>
          </w:tcPr>
          <w:p w14:paraId="16FD7958" w14:textId="77777777" w:rsidR="008377B8" w:rsidRDefault="004E01A6">
            <w:pPr>
              <w:pStyle w:val="afa"/>
              <w:jc w:val="center"/>
            </w:pPr>
            <w:r>
              <w:t>37000</w:t>
            </w:r>
          </w:p>
        </w:tc>
        <w:tc>
          <w:tcPr>
            <w:tcW w:w="224" w:type="pct"/>
            <w:vMerge w:val="restart"/>
            <w:shd w:val="clear" w:color="auto" w:fill="FFFFFF" w:themeFill="background1"/>
            <w:vAlign w:val="center"/>
          </w:tcPr>
          <w:p w14:paraId="1524D287" w14:textId="77777777" w:rsidR="008377B8" w:rsidRDefault="004E01A6">
            <w:pPr>
              <w:pStyle w:val="afa"/>
              <w:jc w:val="center"/>
            </w:pPr>
            <w:r>
              <w:t>480</w:t>
            </w:r>
          </w:p>
        </w:tc>
        <w:tc>
          <w:tcPr>
            <w:tcW w:w="354" w:type="pct"/>
            <w:shd w:val="clear" w:color="auto" w:fill="FFFFFF" w:themeFill="background1"/>
            <w:vAlign w:val="center"/>
          </w:tcPr>
          <w:p w14:paraId="40AD494E" w14:textId="77777777" w:rsidR="008377B8" w:rsidRDefault="004E01A6">
            <w:pPr>
              <w:pStyle w:val="afa"/>
              <w:jc w:val="center"/>
            </w:pPr>
            <w:r>
              <w:t>1.464</w:t>
            </w:r>
          </w:p>
        </w:tc>
        <w:tc>
          <w:tcPr>
            <w:tcW w:w="367" w:type="pct"/>
            <w:shd w:val="clear" w:color="auto" w:fill="FFFFFF" w:themeFill="background1"/>
            <w:vAlign w:val="center"/>
          </w:tcPr>
          <w:p w14:paraId="52E1FB05" w14:textId="77777777" w:rsidR="008377B8" w:rsidRDefault="004E01A6">
            <w:pPr>
              <w:pStyle w:val="afa"/>
              <w:jc w:val="center"/>
            </w:pPr>
            <w:r>
              <w:t>0.054</w:t>
            </w:r>
          </w:p>
        </w:tc>
        <w:tc>
          <w:tcPr>
            <w:tcW w:w="355" w:type="pct"/>
            <w:shd w:val="clear" w:color="auto" w:fill="FFFFFF" w:themeFill="background1"/>
            <w:vAlign w:val="center"/>
          </w:tcPr>
          <w:p w14:paraId="4267C5CF" w14:textId="77777777" w:rsidR="008377B8" w:rsidRDefault="004E01A6">
            <w:pPr>
              <w:pStyle w:val="afa"/>
              <w:jc w:val="center"/>
            </w:pPr>
            <w:r>
              <w:t>0.026</w:t>
            </w:r>
          </w:p>
        </w:tc>
        <w:tc>
          <w:tcPr>
            <w:tcW w:w="360" w:type="pct"/>
            <w:vMerge w:val="restart"/>
            <w:shd w:val="clear" w:color="auto" w:fill="FFFFFF" w:themeFill="background1"/>
            <w:vAlign w:val="center"/>
          </w:tcPr>
          <w:p w14:paraId="221C6B9F" w14:textId="77777777" w:rsidR="008377B8" w:rsidRDefault="004E01A6">
            <w:pPr>
              <w:pStyle w:val="afa"/>
              <w:jc w:val="center"/>
            </w:pPr>
            <w:r>
              <w:t>过滤袋</w:t>
            </w:r>
            <w:r>
              <w:t>+</w:t>
            </w:r>
            <w:r>
              <w:t>活性炭吸附，去除率</w:t>
            </w:r>
            <w:r>
              <w:t>80%</w:t>
            </w:r>
          </w:p>
        </w:tc>
        <w:tc>
          <w:tcPr>
            <w:tcW w:w="280" w:type="pct"/>
            <w:shd w:val="clear" w:color="auto" w:fill="FFFFFF" w:themeFill="background1"/>
            <w:vAlign w:val="center"/>
          </w:tcPr>
          <w:p w14:paraId="375968F0" w14:textId="77777777" w:rsidR="008377B8" w:rsidRDefault="004E01A6">
            <w:pPr>
              <w:pStyle w:val="afa"/>
              <w:jc w:val="center"/>
            </w:pPr>
            <w:r>
              <w:t>0.297</w:t>
            </w:r>
          </w:p>
        </w:tc>
        <w:tc>
          <w:tcPr>
            <w:tcW w:w="328" w:type="pct"/>
            <w:shd w:val="clear" w:color="auto" w:fill="FFFFFF" w:themeFill="background1"/>
            <w:vAlign w:val="center"/>
          </w:tcPr>
          <w:p w14:paraId="7C1B7F2C" w14:textId="77777777" w:rsidR="008377B8" w:rsidRDefault="004E01A6">
            <w:pPr>
              <w:pStyle w:val="afa"/>
              <w:jc w:val="center"/>
            </w:pPr>
            <w:r>
              <w:t>0.011</w:t>
            </w:r>
          </w:p>
        </w:tc>
        <w:tc>
          <w:tcPr>
            <w:tcW w:w="374" w:type="pct"/>
            <w:shd w:val="clear" w:color="auto" w:fill="FFFFFF" w:themeFill="background1"/>
            <w:vAlign w:val="center"/>
          </w:tcPr>
          <w:p w14:paraId="45EABFD5" w14:textId="77777777" w:rsidR="008377B8" w:rsidRDefault="004E01A6">
            <w:pPr>
              <w:pStyle w:val="afa"/>
              <w:jc w:val="center"/>
            </w:pPr>
            <w:r>
              <w:t>0.0052</w:t>
            </w:r>
          </w:p>
        </w:tc>
        <w:tc>
          <w:tcPr>
            <w:tcW w:w="274" w:type="pct"/>
            <w:shd w:val="clear" w:color="auto" w:fill="FFFFFF" w:themeFill="background1"/>
            <w:vAlign w:val="center"/>
          </w:tcPr>
          <w:p w14:paraId="59CE2A2A" w14:textId="77777777" w:rsidR="008377B8" w:rsidRDefault="004E01A6">
            <w:pPr>
              <w:pStyle w:val="afa"/>
              <w:jc w:val="center"/>
            </w:pPr>
            <w:r>
              <w:t>15</w:t>
            </w:r>
          </w:p>
        </w:tc>
        <w:tc>
          <w:tcPr>
            <w:tcW w:w="251" w:type="pct"/>
            <w:shd w:val="clear" w:color="auto" w:fill="FFFFFF" w:themeFill="background1"/>
            <w:vAlign w:val="center"/>
          </w:tcPr>
          <w:p w14:paraId="55347AA7" w14:textId="77777777" w:rsidR="008377B8" w:rsidRDefault="004E01A6">
            <w:pPr>
              <w:pStyle w:val="afa"/>
              <w:jc w:val="center"/>
            </w:pPr>
            <w:r>
              <w:t>0.51</w:t>
            </w:r>
          </w:p>
        </w:tc>
        <w:tc>
          <w:tcPr>
            <w:tcW w:w="253" w:type="pct"/>
            <w:vMerge w:val="restart"/>
            <w:shd w:val="clear" w:color="auto" w:fill="FFFFFF" w:themeFill="background1"/>
            <w:vAlign w:val="center"/>
          </w:tcPr>
          <w:p w14:paraId="59523A00" w14:textId="77777777" w:rsidR="008377B8" w:rsidRDefault="004E01A6">
            <w:pPr>
              <w:pStyle w:val="afa"/>
              <w:jc w:val="center"/>
            </w:pPr>
            <w:r>
              <w:t>15</w:t>
            </w:r>
          </w:p>
        </w:tc>
        <w:tc>
          <w:tcPr>
            <w:tcW w:w="253" w:type="pct"/>
            <w:vMerge w:val="restart"/>
            <w:shd w:val="clear" w:color="auto" w:fill="FFFFFF" w:themeFill="background1"/>
            <w:vAlign w:val="center"/>
          </w:tcPr>
          <w:p w14:paraId="4287E9F7" w14:textId="77777777" w:rsidR="008377B8" w:rsidRDefault="004E01A6">
            <w:pPr>
              <w:pStyle w:val="afa"/>
              <w:jc w:val="center"/>
            </w:pPr>
            <w:r>
              <w:t>1.2</w:t>
            </w:r>
          </w:p>
        </w:tc>
        <w:tc>
          <w:tcPr>
            <w:tcW w:w="248" w:type="pct"/>
            <w:vMerge w:val="restart"/>
            <w:shd w:val="clear" w:color="auto" w:fill="FFFFFF" w:themeFill="background1"/>
            <w:vAlign w:val="center"/>
          </w:tcPr>
          <w:p w14:paraId="73278C02" w14:textId="77777777" w:rsidR="008377B8" w:rsidRDefault="004E01A6">
            <w:pPr>
              <w:pStyle w:val="afa"/>
              <w:jc w:val="center"/>
            </w:pPr>
            <w:r>
              <w:t>25</w:t>
            </w:r>
          </w:p>
        </w:tc>
      </w:tr>
      <w:tr w:rsidR="0098437F" w14:paraId="1E3805EF" w14:textId="77777777" w:rsidTr="0024367E">
        <w:trPr>
          <w:trHeight w:val="20"/>
        </w:trPr>
        <w:tc>
          <w:tcPr>
            <w:tcW w:w="252" w:type="pct"/>
            <w:vMerge/>
            <w:shd w:val="clear" w:color="auto" w:fill="FFFFFF" w:themeFill="background1"/>
            <w:vAlign w:val="center"/>
          </w:tcPr>
          <w:p w14:paraId="76D5F9BA" w14:textId="77777777" w:rsidR="008377B8" w:rsidRDefault="008377B8">
            <w:pPr>
              <w:pStyle w:val="afa"/>
              <w:jc w:val="center"/>
            </w:pPr>
          </w:p>
        </w:tc>
        <w:tc>
          <w:tcPr>
            <w:tcW w:w="252" w:type="pct"/>
            <w:vMerge/>
            <w:shd w:val="clear" w:color="auto" w:fill="FFFFFF" w:themeFill="background1"/>
            <w:vAlign w:val="center"/>
          </w:tcPr>
          <w:p w14:paraId="09DA5201" w14:textId="77777777" w:rsidR="008377B8" w:rsidRDefault="008377B8">
            <w:pPr>
              <w:pStyle w:val="afa"/>
              <w:jc w:val="center"/>
            </w:pPr>
          </w:p>
        </w:tc>
        <w:tc>
          <w:tcPr>
            <w:tcW w:w="277" w:type="pct"/>
            <w:shd w:val="clear" w:color="auto" w:fill="FFFFFF" w:themeFill="background1"/>
            <w:vAlign w:val="center"/>
          </w:tcPr>
          <w:p w14:paraId="1788A68A" w14:textId="77777777" w:rsidR="008377B8" w:rsidRDefault="004E01A6">
            <w:pPr>
              <w:pStyle w:val="afa"/>
              <w:jc w:val="center"/>
            </w:pPr>
            <w:r>
              <w:t>VOCs</w:t>
            </w:r>
          </w:p>
        </w:tc>
        <w:tc>
          <w:tcPr>
            <w:tcW w:w="298" w:type="pct"/>
            <w:vMerge/>
            <w:shd w:val="clear" w:color="auto" w:fill="FFFFFF" w:themeFill="background1"/>
            <w:vAlign w:val="center"/>
          </w:tcPr>
          <w:p w14:paraId="7069BC1E" w14:textId="77777777" w:rsidR="008377B8" w:rsidRDefault="008377B8">
            <w:pPr>
              <w:pStyle w:val="afa"/>
              <w:jc w:val="center"/>
            </w:pPr>
          </w:p>
        </w:tc>
        <w:tc>
          <w:tcPr>
            <w:tcW w:w="224" w:type="pct"/>
            <w:vMerge/>
            <w:shd w:val="clear" w:color="auto" w:fill="FFFFFF" w:themeFill="background1"/>
            <w:vAlign w:val="center"/>
          </w:tcPr>
          <w:p w14:paraId="2362CFC0" w14:textId="77777777" w:rsidR="008377B8" w:rsidRDefault="008377B8">
            <w:pPr>
              <w:pStyle w:val="afa"/>
              <w:jc w:val="center"/>
            </w:pPr>
          </w:p>
        </w:tc>
        <w:tc>
          <w:tcPr>
            <w:tcW w:w="354" w:type="pct"/>
            <w:shd w:val="clear" w:color="auto" w:fill="FFFFFF" w:themeFill="background1"/>
            <w:vAlign w:val="center"/>
          </w:tcPr>
          <w:p w14:paraId="20C8AE2D" w14:textId="77777777" w:rsidR="008377B8" w:rsidRDefault="004E01A6">
            <w:pPr>
              <w:pStyle w:val="afa"/>
              <w:jc w:val="center"/>
            </w:pPr>
            <w:r>
              <w:t>4.870</w:t>
            </w:r>
          </w:p>
        </w:tc>
        <w:tc>
          <w:tcPr>
            <w:tcW w:w="367" w:type="pct"/>
            <w:shd w:val="clear" w:color="auto" w:fill="FFFFFF" w:themeFill="background1"/>
            <w:vAlign w:val="center"/>
          </w:tcPr>
          <w:p w14:paraId="4DCEBB61" w14:textId="77777777" w:rsidR="008377B8" w:rsidRDefault="004E01A6">
            <w:pPr>
              <w:pStyle w:val="afa"/>
              <w:jc w:val="center"/>
            </w:pPr>
            <w:r>
              <w:t>0.180</w:t>
            </w:r>
          </w:p>
        </w:tc>
        <w:tc>
          <w:tcPr>
            <w:tcW w:w="355" w:type="pct"/>
            <w:shd w:val="clear" w:color="auto" w:fill="FFFFFF" w:themeFill="background1"/>
            <w:vAlign w:val="center"/>
          </w:tcPr>
          <w:p w14:paraId="0EF75993" w14:textId="77777777" w:rsidR="008377B8" w:rsidRDefault="004E01A6">
            <w:pPr>
              <w:pStyle w:val="afa"/>
              <w:jc w:val="center"/>
            </w:pPr>
            <w:r>
              <w:t>0.0865</w:t>
            </w:r>
          </w:p>
        </w:tc>
        <w:tc>
          <w:tcPr>
            <w:tcW w:w="360" w:type="pct"/>
            <w:vMerge/>
            <w:shd w:val="clear" w:color="auto" w:fill="FFFFFF" w:themeFill="background1"/>
            <w:vAlign w:val="center"/>
          </w:tcPr>
          <w:p w14:paraId="42340E01" w14:textId="77777777" w:rsidR="008377B8" w:rsidRDefault="008377B8">
            <w:pPr>
              <w:pStyle w:val="afa"/>
              <w:jc w:val="center"/>
            </w:pPr>
          </w:p>
        </w:tc>
        <w:tc>
          <w:tcPr>
            <w:tcW w:w="280" w:type="pct"/>
            <w:shd w:val="clear" w:color="auto" w:fill="FFFFFF" w:themeFill="background1"/>
            <w:vAlign w:val="center"/>
          </w:tcPr>
          <w:p w14:paraId="620A1FA4" w14:textId="77777777" w:rsidR="008377B8" w:rsidRDefault="004E01A6">
            <w:pPr>
              <w:pStyle w:val="afa"/>
              <w:jc w:val="center"/>
            </w:pPr>
            <w:r>
              <w:t>0.973</w:t>
            </w:r>
          </w:p>
        </w:tc>
        <w:tc>
          <w:tcPr>
            <w:tcW w:w="328" w:type="pct"/>
            <w:shd w:val="clear" w:color="auto" w:fill="FFFFFF" w:themeFill="background1"/>
            <w:vAlign w:val="center"/>
          </w:tcPr>
          <w:p w14:paraId="396CCA45" w14:textId="77777777" w:rsidR="008377B8" w:rsidRDefault="004E01A6">
            <w:pPr>
              <w:pStyle w:val="afa"/>
              <w:jc w:val="center"/>
            </w:pPr>
            <w:r>
              <w:t>0.036</w:t>
            </w:r>
          </w:p>
        </w:tc>
        <w:tc>
          <w:tcPr>
            <w:tcW w:w="374" w:type="pct"/>
            <w:shd w:val="clear" w:color="auto" w:fill="FFFFFF" w:themeFill="background1"/>
            <w:vAlign w:val="center"/>
          </w:tcPr>
          <w:p w14:paraId="1D987DEE" w14:textId="77777777" w:rsidR="008377B8" w:rsidRDefault="004E01A6">
            <w:pPr>
              <w:pStyle w:val="afa"/>
              <w:jc w:val="center"/>
            </w:pPr>
            <w:r>
              <w:t>0.0173</w:t>
            </w:r>
          </w:p>
        </w:tc>
        <w:tc>
          <w:tcPr>
            <w:tcW w:w="274" w:type="pct"/>
            <w:shd w:val="clear" w:color="auto" w:fill="FFFFFF" w:themeFill="background1"/>
            <w:vAlign w:val="center"/>
          </w:tcPr>
          <w:p w14:paraId="7E23C429" w14:textId="77777777" w:rsidR="008377B8" w:rsidRDefault="004E01A6">
            <w:pPr>
              <w:pStyle w:val="afa"/>
              <w:jc w:val="center"/>
            </w:pPr>
            <w:r>
              <w:t>30</w:t>
            </w:r>
          </w:p>
        </w:tc>
        <w:tc>
          <w:tcPr>
            <w:tcW w:w="251" w:type="pct"/>
            <w:shd w:val="clear" w:color="auto" w:fill="FFFFFF" w:themeFill="background1"/>
            <w:vAlign w:val="center"/>
          </w:tcPr>
          <w:p w14:paraId="3D295BA5" w14:textId="77777777" w:rsidR="008377B8" w:rsidRDefault="004E01A6">
            <w:pPr>
              <w:pStyle w:val="afa"/>
              <w:jc w:val="center"/>
            </w:pPr>
            <w:r>
              <w:t>32</w:t>
            </w:r>
          </w:p>
        </w:tc>
        <w:tc>
          <w:tcPr>
            <w:tcW w:w="253" w:type="pct"/>
            <w:vMerge/>
            <w:shd w:val="clear" w:color="auto" w:fill="FFFFFF" w:themeFill="background1"/>
            <w:vAlign w:val="center"/>
          </w:tcPr>
          <w:p w14:paraId="76ADA16E" w14:textId="77777777" w:rsidR="008377B8" w:rsidRDefault="008377B8">
            <w:pPr>
              <w:pStyle w:val="afa"/>
              <w:jc w:val="center"/>
            </w:pPr>
          </w:p>
        </w:tc>
        <w:tc>
          <w:tcPr>
            <w:tcW w:w="253" w:type="pct"/>
            <w:vMerge/>
            <w:shd w:val="clear" w:color="auto" w:fill="FFFFFF" w:themeFill="background1"/>
            <w:vAlign w:val="center"/>
          </w:tcPr>
          <w:p w14:paraId="7E16E6A7" w14:textId="77777777" w:rsidR="008377B8" w:rsidRDefault="008377B8">
            <w:pPr>
              <w:pStyle w:val="afa"/>
              <w:jc w:val="center"/>
            </w:pPr>
          </w:p>
        </w:tc>
        <w:tc>
          <w:tcPr>
            <w:tcW w:w="248" w:type="pct"/>
            <w:vMerge/>
            <w:shd w:val="clear" w:color="auto" w:fill="FFFFFF" w:themeFill="background1"/>
            <w:vAlign w:val="center"/>
          </w:tcPr>
          <w:p w14:paraId="4F9B91DF" w14:textId="77777777" w:rsidR="008377B8" w:rsidRDefault="008377B8">
            <w:pPr>
              <w:pStyle w:val="afa"/>
              <w:jc w:val="center"/>
            </w:pPr>
          </w:p>
        </w:tc>
      </w:tr>
      <w:tr w:rsidR="0098437F" w14:paraId="588C35B8" w14:textId="77777777" w:rsidTr="0024367E">
        <w:trPr>
          <w:trHeight w:val="20"/>
        </w:trPr>
        <w:tc>
          <w:tcPr>
            <w:tcW w:w="252" w:type="pct"/>
            <w:vMerge/>
            <w:shd w:val="clear" w:color="auto" w:fill="FFFFFF" w:themeFill="background1"/>
            <w:vAlign w:val="center"/>
          </w:tcPr>
          <w:p w14:paraId="66486735" w14:textId="77777777" w:rsidR="008377B8" w:rsidRDefault="008377B8">
            <w:pPr>
              <w:pStyle w:val="afa"/>
              <w:jc w:val="center"/>
            </w:pPr>
          </w:p>
        </w:tc>
        <w:tc>
          <w:tcPr>
            <w:tcW w:w="252" w:type="pct"/>
            <w:vMerge/>
            <w:shd w:val="clear" w:color="auto" w:fill="FFFFFF" w:themeFill="background1"/>
            <w:vAlign w:val="center"/>
          </w:tcPr>
          <w:p w14:paraId="02AC3DBD" w14:textId="77777777" w:rsidR="008377B8" w:rsidRDefault="008377B8">
            <w:pPr>
              <w:pStyle w:val="afa"/>
              <w:jc w:val="center"/>
            </w:pPr>
          </w:p>
        </w:tc>
        <w:tc>
          <w:tcPr>
            <w:tcW w:w="277" w:type="pct"/>
            <w:shd w:val="clear" w:color="auto" w:fill="FFFFFF" w:themeFill="background1"/>
            <w:vAlign w:val="center"/>
          </w:tcPr>
          <w:p w14:paraId="24C93B34" w14:textId="77777777" w:rsidR="008377B8" w:rsidRDefault="004E01A6">
            <w:pPr>
              <w:pStyle w:val="afa"/>
              <w:jc w:val="center"/>
            </w:pPr>
            <w:r>
              <w:t>二甲苯</w:t>
            </w:r>
          </w:p>
        </w:tc>
        <w:tc>
          <w:tcPr>
            <w:tcW w:w="298" w:type="pct"/>
            <w:vMerge/>
            <w:shd w:val="clear" w:color="auto" w:fill="FFFFFF" w:themeFill="background1"/>
            <w:vAlign w:val="center"/>
          </w:tcPr>
          <w:p w14:paraId="56F0EE91" w14:textId="77777777" w:rsidR="008377B8" w:rsidRDefault="008377B8">
            <w:pPr>
              <w:pStyle w:val="afa"/>
              <w:jc w:val="center"/>
            </w:pPr>
          </w:p>
        </w:tc>
        <w:tc>
          <w:tcPr>
            <w:tcW w:w="224" w:type="pct"/>
            <w:vMerge/>
            <w:shd w:val="clear" w:color="auto" w:fill="FFFFFF" w:themeFill="background1"/>
            <w:vAlign w:val="center"/>
          </w:tcPr>
          <w:p w14:paraId="73FD15C0" w14:textId="77777777" w:rsidR="008377B8" w:rsidRDefault="008377B8">
            <w:pPr>
              <w:pStyle w:val="afa"/>
              <w:jc w:val="center"/>
            </w:pPr>
          </w:p>
        </w:tc>
        <w:tc>
          <w:tcPr>
            <w:tcW w:w="354" w:type="pct"/>
            <w:shd w:val="clear" w:color="auto" w:fill="FFFFFF" w:themeFill="background1"/>
            <w:vAlign w:val="center"/>
          </w:tcPr>
          <w:p w14:paraId="4F38683A" w14:textId="77777777" w:rsidR="008377B8" w:rsidRDefault="004E01A6">
            <w:pPr>
              <w:pStyle w:val="afa"/>
              <w:jc w:val="center"/>
            </w:pPr>
            <w:r>
              <w:t>1.616</w:t>
            </w:r>
          </w:p>
        </w:tc>
        <w:tc>
          <w:tcPr>
            <w:tcW w:w="367" w:type="pct"/>
            <w:shd w:val="clear" w:color="auto" w:fill="FFFFFF" w:themeFill="background1"/>
            <w:vAlign w:val="center"/>
          </w:tcPr>
          <w:p w14:paraId="42034E1D" w14:textId="77777777" w:rsidR="008377B8" w:rsidRDefault="004E01A6">
            <w:pPr>
              <w:pStyle w:val="afa"/>
              <w:jc w:val="center"/>
            </w:pPr>
            <w:r>
              <w:t>0.060</w:t>
            </w:r>
          </w:p>
        </w:tc>
        <w:tc>
          <w:tcPr>
            <w:tcW w:w="355" w:type="pct"/>
            <w:shd w:val="clear" w:color="auto" w:fill="FFFFFF" w:themeFill="background1"/>
            <w:vAlign w:val="center"/>
          </w:tcPr>
          <w:p w14:paraId="13D88E99" w14:textId="77777777" w:rsidR="008377B8" w:rsidRDefault="004E01A6">
            <w:pPr>
              <w:pStyle w:val="afa"/>
              <w:jc w:val="center"/>
            </w:pPr>
            <w:r>
              <w:t>0.0287</w:t>
            </w:r>
          </w:p>
        </w:tc>
        <w:tc>
          <w:tcPr>
            <w:tcW w:w="360" w:type="pct"/>
            <w:vMerge/>
            <w:shd w:val="clear" w:color="auto" w:fill="FFFFFF" w:themeFill="background1"/>
            <w:vAlign w:val="center"/>
          </w:tcPr>
          <w:p w14:paraId="75E331CF" w14:textId="77777777" w:rsidR="008377B8" w:rsidRDefault="008377B8">
            <w:pPr>
              <w:pStyle w:val="afa"/>
              <w:jc w:val="center"/>
            </w:pPr>
          </w:p>
        </w:tc>
        <w:tc>
          <w:tcPr>
            <w:tcW w:w="280" w:type="pct"/>
            <w:shd w:val="clear" w:color="auto" w:fill="FFFFFF" w:themeFill="background1"/>
            <w:vAlign w:val="center"/>
          </w:tcPr>
          <w:p w14:paraId="27FAD52D" w14:textId="77777777" w:rsidR="008377B8" w:rsidRDefault="004E01A6">
            <w:pPr>
              <w:pStyle w:val="afa"/>
              <w:jc w:val="center"/>
            </w:pPr>
            <w:r>
              <w:t>0.324</w:t>
            </w:r>
          </w:p>
        </w:tc>
        <w:tc>
          <w:tcPr>
            <w:tcW w:w="328" w:type="pct"/>
            <w:shd w:val="clear" w:color="auto" w:fill="FFFFFF" w:themeFill="background1"/>
            <w:vAlign w:val="center"/>
          </w:tcPr>
          <w:p w14:paraId="5CD0E64E" w14:textId="77777777" w:rsidR="008377B8" w:rsidRDefault="004E01A6">
            <w:pPr>
              <w:pStyle w:val="afa"/>
              <w:jc w:val="center"/>
            </w:pPr>
            <w:r>
              <w:t>0.012</w:t>
            </w:r>
          </w:p>
        </w:tc>
        <w:tc>
          <w:tcPr>
            <w:tcW w:w="374" w:type="pct"/>
            <w:shd w:val="clear" w:color="auto" w:fill="FFFFFF" w:themeFill="background1"/>
            <w:vAlign w:val="center"/>
          </w:tcPr>
          <w:p w14:paraId="552018B3" w14:textId="77777777" w:rsidR="008377B8" w:rsidRDefault="004E01A6">
            <w:pPr>
              <w:pStyle w:val="afa"/>
              <w:jc w:val="center"/>
            </w:pPr>
            <w:r>
              <w:t>0.0058</w:t>
            </w:r>
          </w:p>
        </w:tc>
        <w:tc>
          <w:tcPr>
            <w:tcW w:w="274" w:type="pct"/>
            <w:shd w:val="clear" w:color="auto" w:fill="FFFFFF" w:themeFill="background1"/>
            <w:vAlign w:val="center"/>
          </w:tcPr>
          <w:p w14:paraId="4B60671D" w14:textId="77777777" w:rsidR="008377B8" w:rsidRDefault="004E01A6">
            <w:pPr>
              <w:pStyle w:val="afa"/>
              <w:jc w:val="center"/>
            </w:pPr>
            <w:r>
              <w:t>12</w:t>
            </w:r>
          </w:p>
        </w:tc>
        <w:tc>
          <w:tcPr>
            <w:tcW w:w="251" w:type="pct"/>
            <w:shd w:val="clear" w:color="auto" w:fill="FFFFFF" w:themeFill="background1"/>
            <w:vAlign w:val="center"/>
          </w:tcPr>
          <w:p w14:paraId="4C60A671" w14:textId="77777777" w:rsidR="008377B8" w:rsidRDefault="004E01A6">
            <w:pPr>
              <w:pStyle w:val="afa"/>
              <w:jc w:val="center"/>
            </w:pPr>
            <w:r>
              <w:t>4.5</w:t>
            </w:r>
          </w:p>
        </w:tc>
        <w:tc>
          <w:tcPr>
            <w:tcW w:w="253" w:type="pct"/>
            <w:vMerge/>
            <w:shd w:val="clear" w:color="auto" w:fill="FFFFFF" w:themeFill="background1"/>
            <w:vAlign w:val="center"/>
          </w:tcPr>
          <w:p w14:paraId="32DE0DE6" w14:textId="77777777" w:rsidR="008377B8" w:rsidRDefault="008377B8">
            <w:pPr>
              <w:pStyle w:val="afa"/>
              <w:jc w:val="center"/>
            </w:pPr>
          </w:p>
        </w:tc>
        <w:tc>
          <w:tcPr>
            <w:tcW w:w="253" w:type="pct"/>
            <w:vMerge/>
            <w:shd w:val="clear" w:color="auto" w:fill="FFFFFF" w:themeFill="background1"/>
            <w:vAlign w:val="center"/>
          </w:tcPr>
          <w:p w14:paraId="0BC80A06" w14:textId="77777777" w:rsidR="008377B8" w:rsidRDefault="008377B8">
            <w:pPr>
              <w:pStyle w:val="afa"/>
              <w:jc w:val="center"/>
            </w:pPr>
          </w:p>
        </w:tc>
        <w:tc>
          <w:tcPr>
            <w:tcW w:w="248" w:type="pct"/>
            <w:vMerge/>
            <w:shd w:val="clear" w:color="auto" w:fill="FFFFFF" w:themeFill="background1"/>
            <w:vAlign w:val="center"/>
          </w:tcPr>
          <w:p w14:paraId="14353703" w14:textId="77777777" w:rsidR="008377B8" w:rsidRDefault="008377B8">
            <w:pPr>
              <w:pStyle w:val="afa"/>
              <w:jc w:val="center"/>
            </w:pPr>
          </w:p>
        </w:tc>
      </w:tr>
      <w:tr w:rsidR="0098437F" w14:paraId="14F655DC" w14:textId="77777777" w:rsidTr="0024367E">
        <w:trPr>
          <w:trHeight w:val="20"/>
        </w:trPr>
        <w:tc>
          <w:tcPr>
            <w:tcW w:w="252" w:type="pct"/>
            <w:vMerge/>
            <w:shd w:val="clear" w:color="auto" w:fill="FFFFFF" w:themeFill="background1"/>
            <w:vAlign w:val="center"/>
          </w:tcPr>
          <w:p w14:paraId="15F5C690" w14:textId="77777777" w:rsidR="008377B8" w:rsidRDefault="008377B8">
            <w:pPr>
              <w:pStyle w:val="afa"/>
              <w:jc w:val="center"/>
            </w:pPr>
          </w:p>
        </w:tc>
        <w:tc>
          <w:tcPr>
            <w:tcW w:w="252" w:type="pct"/>
            <w:vMerge/>
            <w:shd w:val="clear" w:color="auto" w:fill="FFFFFF" w:themeFill="background1"/>
            <w:vAlign w:val="center"/>
          </w:tcPr>
          <w:p w14:paraId="10CF3950" w14:textId="77777777" w:rsidR="008377B8" w:rsidRDefault="008377B8">
            <w:pPr>
              <w:pStyle w:val="afa"/>
              <w:jc w:val="center"/>
            </w:pPr>
          </w:p>
        </w:tc>
        <w:tc>
          <w:tcPr>
            <w:tcW w:w="277" w:type="pct"/>
            <w:shd w:val="clear" w:color="auto" w:fill="FFFFFF" w:themeFill="background1"/>
            <w:vAlign w:val="center"/>
          </w:tcPr>
          <w:p w14:paraId="78D671F9" w14:textId="77777777" w:rsidR="008377B8" w:rsidRDefault="004E01A6">
            <w:pPr>
              <w:pStyle w:val="afa"/>
              <w:jc w:val="center"/>
            </w:pPr>
            <w:r>
              <w:t>苯系物</w:t>
            </w:r>
          </w:p>
        </w:tc>
        <w:tc>
          <w:tcPr>
            <w:tcW w:w="298" w:type="pct"/>
            <w:vMerge/>
            <w:shd w:val="clear" w:color="auto" w:fill="FFFFFF" w:themeFill="background1"/>
            <w:vAlign w:val="center"/>
          </w:tcPr>
          <w:p w14:paraId="55DF5B56" w14:textId="77777777" w:rsidR="008377B8" w:rsidRDefault="008377B8">
            <w:pPr>
              <w:pStyle w:val="afa"/>
              <w:jc w:val="center"/>
            </w:pPr>
          </w:p>
        </w:tc>
        <w:tc>
          <w:tcPr>
            <w:tcW w:w="224" w:type="pct"/>
            <w:vMerge/>
            <w:shd w:val="clear" w:color="auto" w:fill="FFFFFF" w:themeFill="background1"/>
            <w:vAlign w:val="center"/>
          </w:tcPr>
          <w:p w14:paraId="74BFD213" w14:textId="77777777" w:rsidR="008377B8" w:rsidRDefault="008377B8">
            <w:pPr>
              <w:pStyle w:val="afa"/>
              <w:jc w:val="center"/>
            </w:pPr>
          </w:p>
        </w:tc>
        <w:tc>
          <w:tcPr>
            <w:tcW w:w="354" w:type="pct"/>
            <w:shd w:val="clear" w:color="auto" w:fill="FFFFFF" w:themeFill="background1"/>
            <w:vAlign w:val="center"/>
          </w:tcPr>
          <w:p w14:paraId="7DEB08F4" w14:textId="77777777" w:rsidR="008377B8" w:rsidRDefault="004E01A6">
            <w:pPr>
              <w:pStyle w:val="afa"/>
              <w:jc w:val="center"/>
            </w:pPr>
            <w:r>
              <w:t>2.179</w:t>
            </w:r>
          </w:p>
        </w:tc>
        <w:tc>
          <w:tcPr>
            <w:tcW w:w="367" w:type="pct"/>
            <w:shd w:val="clear" w:color="auto" w:fill="FFFFFF" w:themeFill="background1"/>
            <w:vAlign w:val="center"/>
          </w:tcPr>
          <w:p w14:paraId="3CC361C4" w14:textId="77777777" w:rsidR="008377B8" w:rsidRDefault="004E01A6">
            <w:pPr>
              <w:pStyle w:val="afa"/>
              <w:jc w:val="center"/>
            </w:pPr>
            <w:r>
              <w:t>0.081</w:t>
            </w:r>
          </w:p>
        </w:tc>
        <w:tc>
          <w:tcPr>
            <w:tcW w:w="355" w:type="pct"/>
            <w:shd w:val="clear" w:color="auto" w:fill="FFFFFF" w:themeFill="background1"/>
            <w:vAlign w:val="center"/>
          </w:tcPr>
          <w:p w14:paraId="2E8A700D" w14:textId="77777777" w:rsidR="008377B8" w:rsidRDefault="004E01A6">
            <w:pPr>
              <w:pStyle w:val="afa"/>
              <w:jc w:val="center"/>
            </w:pPr>
            <w:r>
              <w:t>0.0387</w:t>
            </w:r>
          </w:p>
        </w:tc>
        <w:tc>
          <w:tcPr>
            <w:tcW w:w="360" w:type="pct"/>
            <w:vMerge/>
            <w:shd w:val="clear" w:color="auto" w:fill="FFFFFF" w:themeFill="background1"/>
            <w:vAlign w:val="center"/>
          </w:tcPr>
          <w:p w14:paraId="0FF96004" w14:textId="77777777" w:rsidR="008377B8" w:rsidRDefault="008377B8">
            <w:pPr>
              <w:pStyle w:val="afa"/>
              <w:jc w:val="center"/>
            </w:pPr>
          </w:p>
        </w:tc>
        <w:tc>
          <w:tcPr>
            <w:tcW w:w="280" w:type="pct"/>
            <w:shd w:val="clear" w:color="auto" w:fill="FFFFFF" w:themeFill="background1"/>
            <w:vAlign w:val="center"/>
          </w:tcPr>
          <w:p w14:paraId="6CE54341" w14:textId="77777777" w:rsidR="008377B8" w:rsidRDefault="004E01A6">
            <w:pPr>
              <w:pStyle w:val="afa"/>
              <w:jc w:val="center"/>
            </w:pPr>
            <w:r>
              <w:t>0.432</w:t>
            </w:r>
          </w:p>
        </w:tc>
        <w:tc>
          <w:tcPr>
            <w:tcW w:w="328" w:type="pct"/>
            <w:shd w:val="clear" w:color="auto" w:fill="FFFFFF" w:themeFill="background1"/>
            <w:vAlign w:val="center"/>
          </w:tcPr>
          <w:p w14:paraId="32521198" w14:textId="77777777" w:rsidR="008377B8" w:rsidRDefault="004E01A6">
            <w:pPr>
              <w:pStyle w:val="afa"/>
              <w:jc w:val="center"/>
            </w:pPr>
            <w:r>
              <w:t>0.016</w:t>
            </w:r>
          </w:p>
        </w:tc>
        <w:tc>
          <w:tcPr>
            <w:tcW w:w="374" w:type="pct"/>
            <w:shd w:val="clear" w:color="auto" w:fill="FFFFFF" w:themeFill="background1"/>
            <w:vAlign w:val="center"/>
          </w:tcPr>
          <w:p w14:paraId="1179CD29" w14:textId="77777777" w:rsidR="008377B8" w:rsidRDefault="004E01A6">
            <w:pPr>
              <w:pStyle w:val="afa"/>
              <w:jc w:val="center"/>
            </w:pPr>
            <w:r>
              <w:t>0.0078</w:t>
            </w:r>
          </w:p>
        </w:tc>
        <w:tc>
          <w:tcPr>
            <w:tcW w:w="274" w:type="pct"/>
            <w:shd w:val="clear" w:color="auto" w:fill="FFFFFF" w:themeFill="background1"/>
            <w:vAlign w:val="center"/>
          </w:tcPr>
          <w:p w14:paraId="08C068AD" w14:textId="77777777" w:rsidR="008377B8" w:rsidRDefault="004E01A6">
            <w:pPr>
              <w:pStyle w:val="afa"/>
              <w:jc w:val="center"/>
            </w:pPr>
            <w:r>
              <w:t>20</w:t>
            </w:r>
          </w:p>
        </w:tc>
        <w:tc>
          <w:tcPr>
            <w:tcW w:w="251" w:type="pct"/>
            <w:shd w:val="clear" w:color="auto" w:fill="FFFFFF" w:themeFill="background1"/>
            <w:vAlign w:val="center"/>
          </w:tcPr>
          <w:p w14:paraId="587C72F6" w14:textId="77777777" w:rsidR="008377B8" w:rsidRDefault="004E01A6">
            <w:pPr>
              <w:pStyle w:val="afa"/>
              <w:jc w:val="center"/>
            </w:pPr>
            <w:r>
              <w:t>8</w:t>
            </w:r>
          </w:p>
        </w:tc>
        <w:tc>
          <w:tcPr>
            <w:tcW w:w="253" w:type="pct"/>
            <w:vMerge/>
            <w:shd w:val="clear" w:color="auto" w:fill="FFFFFF" w:themeFill="background1"/>
            <w:vAlign w:val="center"/>
          </w:tcPr>
          <w:p w14:paraId="39533776" w14:textId="77777777" w:rsidR="008377B8" w:rsidRDefault="008377B8">
            <w:pPr>
              <w:pStyle w:val="afa"/>
              <w:jc w:val="center"/>
            </w:pPr>
          </w:p>
        </w:tc>
        <w:tc>
          <w:tcPr>
            <w:tcW w:w="253" w:type="pct"/>
            <w:vMerge/>
            <w:shd w:val="clear" w:color="auto" w:fill="FFFFFF" w:themeFill="background1"/>
            <w:vAlign w:val="center"/>
          </w:tcPr>
          <w:p w14:paraId="48837984" w14:textId="77777777" w:rsidR="008377B8" w:rsidRDefault="008377B8">
            <w:pPr>
              <w:pStyle w:val="afa"/>
              <w:jc w:val="center"/>
            </w:pPr>
          </w:p>
        </w:tc>
        <w:tc>
          <w:tcPr>
            <w:tcW w:w="248" w:type="pct"/>
            <w:vMerge/>
            <w:shd w:val="clear" w:color="auto" w:fill="FFFFFF" w:themeFill="background1"/>
            <w:vAlign w:val="center"/>
          </w:tcPr>
          <w:p w14:paraId="76D99A03" w14:textId="77777777" w:rsidR="008377B8" w:rsidRDefault="008377B8">
            <w:pPr>
              <w:pStyle w:val="afa"/>
              <w:jc w:val="center"/>
            </w:pPr>
          </w:p>
        </w:tc>
      </w:tr>
      <w:tr w:rsidR="0098437F" w14:paraId="7C998D85" w14:textId="77777777" w:rsidTr="0024367E">
        <w:trPr>
          <w:trHeight w:val="20"/>
        </w:trPr>
        <w:tc>
          <w:tcPr>
            <w:tcW w:w="252" w:type="pct"/>
            <w:shd w:val="clear" w:color="auto" w:fill="FFFFFF" w:themeFill="background1"/>
            <w:vAlign w:val="center"/>
          </w:tcPr>
          <w:p w14:paraId="49489AA2" w14:textId="77777777" w:rsidR="008377B8" w:rsidRDefault="004E01A6">
            <w:pPr>
              <w:pStyle w:val="afa"/>
              <w:jc w:val="center"/>
            </w:pPr>
            <w:r>
              <w:t>P16</w:t>
            </w:r>
          </w:p>
        </w:tc>
        <w:tc>
          <w:tcPr>
            <w:tcW w:w="252" w:type="pct"/>
            <w:shd w:val="clear" w:color="auto" w:fill="FFFFFF" w:themeFill="background1"/>
            <w:vAlign w:val="center"/>
          </w:tcPr>
          <w:p w14:paraId="01611E29" w14:textId="77777777" w:rsidR="008377B8" w:rsidRDefault="004E01A6">
            <w:pPr>
              <w:pStyle w:val="afa"/>
              <w:jc w:val="center"/>
            </w:pPr>
            <w:r>
              <w:t>总装加油</w:t>
            </w:r>
          </w:p>
        </w:tc>
        <w:tc>
          <w:tcPr>
            <w:tcW w:w="277" w:type="pct"/>
            <w:shd w:val="clear" w:color="auto" w:fill="FFFFFF" w:themeFill="background1"/>
            <w:vAlign w:val="center"/>
          </w:tcPr>
          <w:p w14:paraId="05CEAE31" w14:textId="77777777" w:rsidR="008377B8" w:rsidRDefault="004E01A6">
            <w:pPr>
              <w:pStyle w:val="afa"/>
              <w:jc w:val="center"/>
            </w:pPr>
            <w:r>
              <w:t>VOCs</w:t>
            </w:r>
          </w:p>
        </w:tc>
        <w:tc>
          <w:tcPr>
            <w:tcW w:w="298" w:type="pct"/>
            <w:shd w:val="clear" w:color="auto" w:fill="FFFFFF" w:themeFill="background1"/>
            <w:vAlign w:val="center"/>
          </w:tcPr>
          <w:p w14:paraId="64FD301E" w14:textId="77777777" w:rsidR="008377B8" w:rsidRDefault="004E01A6">
            <w:pPr>
              <w:pStyle w:val="afa"/>
              <w:jc w:val="center"/>
            </w:pPr>
            <w:r>
              <w:t>24000</w:t>
            </w:r>
          </w:p>
        </w:tc>
        <w:tc>
          <w:tcPr>
            <w:tcW w:w="224" w:type="pct"/>
            <w:shd w:val="clear" w:color="auto" w:fill="FFFFFF" w:themeFill="background1"/>
            <w:vAlign w:val="center"/>
          </w:tcPr>
          <w:p w14:paraId="602BDB93" w14:textId="77777777" w:rsidR="008377B8" w:rsidRDefault="004E01A6">
            <w:pPr>
              <w:pStyle w:val="afa"/>
              <w:jc w:val="center"/>
            </w:pPr>
            <w:r>
              <w:t>480</w:t>
            </w:r>
          </w:p>
        </w:tc>
        <w:tc>
          <w:tcPr>
            <w:tcW w:w="354" w:type="pct"/>
            <w:shd w:val="clear" w:color="auto" w:fill="FFFFFF" w:themeFill="background1"/>
            <w:vAlign w:val="center"/>
          </w:tcPr>
          <w:p w14:paraId="0D938DD7" w14:textId="77777777" w:rsidR="008377B8" w:rsidRDefault="004E01A6">
            <w:pPr>
              <w:pStyle w:val="afa"/>
              <w:jc w:val="center"/>
            </w:pPr>
            <w:r>
              <w:t>7.109</w:t>
            </w:r>
          </w:p>
        </w:tc>
        <w:tc>
          <w:tcPr>
            <w:tcW w:w="367" w:type="pct"/>
            <w:shd w:val="clear" w:color="auto" w:fill="FFFFFF" w:themeFill="background1"/>
            <w:vAlign w:val="center"/>
          </w:tcPr>
          <w:p w14:paraId="70B5391C" w14:textId="77777777" w:rsidR="008377B8" w:rsidRDefault="004E01A6">
            <w:pPr>
              <w:pStyle w:val="afa"/>
              <w:jc w:val="center"/>
              <w:rPr>
                <w:szCs w:val="21"/>
              </w:rPr>
            </w:pPr>
            <w:r>
              <w:t>0.171</w:t>
            </w:r>
          </w:p>
        </w:tc>
        <w:tc>
          <w:tcPr>
            <w:tcW w:w="355" w:type="pct"/>
            <w:shd w:val="clear" w:color="auto" w:fill="FFFFFF" w:themeFill="background1"/>
            <w:vAlign w:val="center"/>
          </w:tcPr>
          <w:p w14:paraId="735CD65D" w14:textId="77777777" w:rsidR="008377B8" w:rsidRDefault="004E01A6">
            <w:pPr>
              <w:pStyle w:val="afa"/>
              <w:jc w:val="center"/>
            </w:pPr>
            <w:r>
              <w:t>0.0819</w:t>
            </w:r>
          </w:p>
        </w:tc>
        <w:tc>
          <w:tcPr>
            <w:tcW w:w="360" w:type="pct"/>
            <w:shd w:val="clear" w:color="auto" w:fill="FFFFFF" w:themeFill="background1"/>
            <w:vAlign w:val="center"/>
          </w:tcPr>
          <w:p w14:paraId="4B989CE7" w14:textId="77777777" w:rsidR="008377B8" w:rsidRDefault="004E01A6">
            <w:pPr>
              <w:pStyle w:val="afa"/>
              <w:jc w:val="center"/>
            </w:pPr>
            <w:r>
              <w:t>/</w:t>
            </w:r>
          </w:p>
        </w:tc>
        <w:tc>
          <w:tcPr>
            <w:tcW w:w="280" w:type="pct"/>
            <w:shd w:val="clear" w:color="auto" w:fill="FFFFFF" w:themeFill="background1"/>
            <w:vAlign w:val="center"/>
          </w:tcPr>
          <w:p w14:paraId="38C83225" w14:textId="77777777" w:rsidR="008377B8" w:rsidRDefault="004E01A6">
            <w:pPr>
              <w:pStyle w:val="afa"/>
              <w:jc w:val="center"/>
            </w:pPr>
            <w:r>
              <w:t>7.109</w:t>
            </w:r>
          </w:p>
        </w:tc>
        <w:tc>
          <w:tcPr>
            <w:tcW w:w="328" w:type="pct"/>
            <w:shd w:val="clear" w:color="auto" w:fill="FFFFFF" w:themeFill="background1"/>
            <w:vAlign w:val="center"/>
          </w:tcPr>
          <w:p w14:paraId="73388251" w14:textId="77777777" w:rsidR="008377B8" w:rsidRDefault="004E01A6">
            <w:pPr>
              <w:pStyle w:val="afa"/>
              <w:jc w:val="center"/>
              <w:rPr>
                <w:szCs w:val="21"/>
              </w:rPr>
            </w:pPr>
            <w:r>
              <w:t>0.171</w:t>
            </w:r>
          </w:p>
        </w:tc>
        <w:tc>
          <w:tcPr>
            <w:tcW w:w="374" w:type="pct"/>
            <w:shd w:val="clear" w:color="auto" w:fill="FFFFFF" w:themeFill="background1"/>
            <w:vAlign w:val="center"/>
          </w:tcPr>
          <w:p w14:paraId="59EC4533" w14:textId="77777777" w:rsidR="008377B8" w:rsidRDefault="004E01A6">
            <w:pPr>
              <w:pStyle w:val="afa"/>
              <w:jc w:val="center"/>
            </w:pPr>
            <w:r>
              <w:t>0.0819</w:t>
            </w:r>
          </w:p>
        </w:tc>
        <w:tc>
          <w:tcPr>
            <w:tcW w:w="274" w:type="pct"/>
            <w:shd w:val="clear" w:color="auto" w:fill="FFFFFF" w:themeFill="background1"/>
            <w:vAlign w:val="center"/>
          </w:tcPr>
          <w:p w14:paraId="5827A565" w14:textId="77777777" w:rsidR="008377B8" w:rsidRDefault="004E01A6">
            <w:pPr>
              <w:pStyle w:val="afa"/>
              <w:jc w:val="center"/>
            </w:pPr>
            <w:r>
              <w:t>60</w:t>
            </w:r>
          </w:p>
        </w:tc>
        <w:tc>
          <w:tcPr>
            <w:tcW w:w="251" w:type="pct"/>
            <w:shd w:val="clear" w:color="auto" w:fill="FFFFFF" w:themeFill="background1"/>
            <w:vAlign w:val="center"/>
          </w:tcPr>
          <w:p w14:paraId="0400F4CD" w14:textId="77777777" w:rsidR="008377B8" w:rsidRDefault="004E01A6">
            <w:pPr>
              <w:pStyle w:val="afa"/>
              <w:jc w:val="center"/>
            </w:pPr>
            <w:r>
              <w:t>3</w:t>
            </w:r>
          </w:p>
        </w:tc>
        <w:tc>
          <w:tcPr>
            <w:tcW w:w="253" w:type="pct"/>
            <w:shd w:val="clear" w:color="auto" w:fill="FFFFFF" w:themeFill="background1"/>
            <w:vAlign w:val="center"/>
          </w:tcPr>
          <w:p w14:paraId="33BC1F89" w14:textId="77777777" w:rsidR="008377B8" w:rsidRDefault="004E01A6">
            <w:pPr>
              <w:pStyle w:val="afa"/>
              <w:jc w:val="center"/>
            </w:pPr>
            <w:r>
              <w:t>15</w:t>
            </w:r>
          </w:p>
        </w:tc>
        <w:tc>
          <w:tcPr>
            <w:tcW w:w="253" w:type="pct"/>
            <w:shd w:val="clear" w:color="auto" w:fill="FFFFFF" w:themeFill="background1"/>
            <w:vAlign w:val="center"/>
          </w:tcPr>
          <w:p w14:paraId="5312940C" w14:textId="77777777" w:rsidR="008377B8" w:rsidRDefault="004E01A6">
            <w:pPr>
              <w:pStyle w:val="afa"/>
              <w:jc w:val="center"/>
            </w:pPr>
            <w:r>
              <w:t>0.7</w:t>
            </w:r>
          </w:p>
        </w:tc>
        <w:tc>
          <w:tcPr>
            <w:tcW w:w="248" w:type="pct"/>
            <w:shd w:val="clear" w:color="auto" w:fill="FFFFFF" w:themeFill="background1"/>
            <w:vAlign w:val="center"/>
          </w:tcPr>
          <w:p w14:paraId="0AC682EE" w14:textId="77777777" w:rsidR="008377B8" w:rsidRDefault="004E01A6">
            <w:pPr>
              <w:pStyle w:val="afa"/>
              <w:jc w:val="center"/>
            </w:pPr>
            <w:r>
              <w:t>25</w:t>
            </w:r>
          </w:p>
        </w:tc>
      </w:tr>
      <w:tr w:rsidR="00961B5D" w14:paraId="1F7B3719" w14:textId="77777777" w:rsidTr="0024367E">
        <w:trPr>
          <w:trHeight w:val="20"/>
        </w:trPr>
        <w:tc>
          <w:tcPr>
            <w:tcW w:w="252" w:type="pct"/>
            <w:vMerge w:val="restart"/>
            <w:shd w:val="clear" w:color="auto" w:fill="FFFFFF" w:themeFill="background1"/>
            <w:vAlign w:val="center"/>
          </w:tcPr>
          <w:p w14:paraId="29D715D6" w14:textId="77777777" w:rsidR="00961B5D" w:rsidRDefault="00961B5D" w:rsidP="00961B5D">
            <w:pPr>
              <w:pStyle w:val="afa"/>
              <w:jc w:val="center"/>
            </w:pPr>
            <w:r>
              <w:t>P17</w:t>
            </w:r>
          </w:p>
        </w:tc>
        <w:tc>
          <w:tcPr>
            <w:tcW w:w="252" w:type="pct"/>
            <w:vMerge w:val="restart"/>
            <w:shd w:val="clear" w:color="auto" w:fill="FFFFFF" w:themeFill="background1"/>
            <w:vAlign w:val="center"/>
          </w:tcPr>
          <w:p w14:paraId="3B6D8996" w14:textId="77777777" w:rsidR="00961B5D" w:rsidRDefault="00961B5D" w:rsidP="00961B5D">
            <w:pPr>
              <w:pStyle w:val="afa"/>
              <w:jc w:val="center"/>
            </w:pPr>
            <w:r>
              <w:t>总装车间转鼓试验</w:t>
            </w:r>
            <w:r>
              <w:t>1</w:t>
            </w:r>
          </w:p>
        </w:tc>
        <w:tc>
          <w:tcPr>
            <w:tcW w:w="277" w:type="pct"/>
            <w:shd w:val="clear" w:color="auto" w:fill="FFFFFF" w:themeFill="background1"/>
            <w:vAlign w:val="center"/>
          </w:tcPr>
          <w:p w14:paraId="744406F9" w14:textId="77777777" w:rsidR="00961B5D" w:rsidRDefault="00961B5D" w:rsidP="00961B5D">
            <w:pPr>
              <w:pStyle w:val="afa"/>
              <w:jc w:val="center"/>
            </w:pPr>
            <w:r>
              <w:t>VOCs</w:t>
            </w:r>
          </w:p>
        </w:tc>
        <w:tc>
          <w:tcPr>
            <w:tcW w:w="298" w:type="pct"/>
            <w:vMerge w:val="restart"/>
            <w:shd w:val="clear" w:color="auto" w:fill="FFFFFF" w:themeFill="background1"/>
            <w:vAlign w:val="center"/>
          </w:tcPr>
          <w:p w14:paraId="70CC633C" w14:textId="77777777" w:rsidR="00961B5D" w:rsidRDefault="00961B5D" w:rsidP="00961B5D">
            <w:pPr>
              <w:pStyle w:val="afa"/>
              <w:jc w:val="center"/>
            </w:pPr>
            <w:r>
              <w:t>18000</w:t>
            </w:r>
          </w:p>
        </w:tc>
        <w:tc>
          <w:tcPr>
            <w:tcW w:w="224" w:type="pct"/>
            <w:vMerge w:val="restart"/>
            <w:shd w:val="clear" w:color="auto" w:fill="FFFFFF" w:themeFill="background1"/>
            <w:vAlign w:val="center"/>
          </w:tcPr>
          <w:p w14:paraId="6C07DA79" w14:textId="77777777" w:rsidR="00961B5D" w:rsidRDefault="00961B5D" w:rsidP="00961B5D">
            <w:pPr>
              <w:pStyle w:val="afa"/>
              <w:jc w:val="center"/>
            </w:pPr>
            <w:r>
              <w:t>480</w:t>
            </w:r>
          </w:p>
        </w:tc>
        <w:tc>
          <w:tcPr>
            <w:tcW w:w="354" w:type="pct"/>
            <w:shd w:val="clear" w:color="auto" w:fill="FFFFFF" w:themeFill="background1"/>
            <w:vAlign w:val="center"/>
          </w:tcPr>
          <w:p w14:paraId="04554088" w14:textId="53EAFDAA" w:rsidR="00961B5D" w:rsidRDefault="00961B5D" w:rsidP="00961B5D">
            <w:pPr>
              <w:pStyle w:val="afa"/>
              <w:jc w:val="center"/>
            </w:pPr>
            <w:r>
              <w:rPr>
                <w:rFonts w:hint="eastAsia"/>
                <w:sz w:val="22"/>
                <w:szCs w:val="22"/>
              </w:rPr>
              <w:t xml:space="preserve">0.028 </w:t>
            </w:r>
          </w:p>
        </w:tc>
        <w:tc>
          <w:tcPr>
            <w:tcW w:w="367" w:type="pct"/>
            <w:shd w:val="clear" w:color="auto" w:fill="FFFFFF" w:themeFill="background1"/>
            <w:vAlign w:val="center"/>
          </w:tcPr>
          <w:p w14:paraId="55995C86" w14:textId="0AAE4AF6" w:rsidR="00961B5D" w:rsidRDefault="00961B5D" w:rsidP="00961B5D">
            <w:pPr>
              <w:pStyle w:val="afa"/>
              <w:jc w:val="center"/>
            </w:pPr>
            <w:r>
              <w:rPr>
                <w:rFonts w:hint="eastAsia"/>
                <w:sz w:val="22"/>
                <w:szCs w:val="22"/>
              </w:rPr>
              <w:t xml:space="preserve">0.00053 </w:t>
            </w:r>
          </w:p>
        </w:tc>
        <w:tc>
          <w:tcPr>
            <w:tcW w:w="355" w:type="pct"/>
            <w:shd w:val="clear" w:color="auto" w:fill="FFFFFF" w:themeFill="background1"/>
            <w:vAlign w:val="center"/>
          </w:tcPr>
          <w:p w14:paraId="777F6694" w14:textId="66B84DFC" w:rsidR="00961B5D" w:rsidRDefault="00961B5D" w:rsidP="00961B5D">
            <w:pPr>
              <w:pStyle w:val="afa"/>
              <w:jc w:val="center"/>
            </w:pPr>
            <w:r>
              <w:rPr>
                <w:rFonts w:hint="eastAsia"/>
                <w:sz w:val="22"/>
                <w:szCs w:val="22"/>
              </w:rPr>
              <w:t>0.00024</w:t>
            </w:r>
          </w:p>
        </w:tc>
        <w:tc>
          <w:tcPr>
            <w:tcW w:w="360" w:type="pct"/>
            <w:vMerge w:val="restart"/>
            <w:shd w:val="clear" w:color="auto" w:fill="FFFFFF" w:themeFill="background1"/>
            <w:vAlign w:val="center"/>
          </w:tcPr>
          <w:p w14:paraId="6D8F3D2A" w14:textId="77777777" w:rsidR="00961B5D" w:rsidRDefault="00961B5D" w:rsidP="00961B5D">
            <w:pPr>
              <w:pStyle w:val="afa"/>
              <w:jc w:val="center"/>
            </w:pPr>
            <w:r>
              <w:t>/</w:t>
            </w:r>
          </w:p>
        </w:tc>
        <w:tc>
          <w:tcPr>
            <w:tcW w:w="280" w:type="pct"/>
            <w:shd w:val="clear" w:color="auto" w:fill="FFFFFF" w:themeFill="background1"/>
            <w:vAlign w:val="center"/>
          </w:tcPr>
          <w:p w14:paraId="2B2A68C6" w14:textId="0E4E77E1" w:rsidR="00961B5D" w:rsidRDefault="00961B5D" w:rsidP="00961B5D">
            <w:pPr>
              <w:pStyle w:val="afa"/>
              <w:jc w:val="center"/>
            </w:pPr>
            <w:r>
              <w:rPr>
                <w:rFonts w:hint="eastAsia"/>
                <w:sz w:val="22"/>
                <w:szCs w:val="22"/>
              </w:rPr>
              <w:t xml:space="preserve">0.028 </w:t>
            </w:r>
          </w:p>
        </w:tc>
        <w:tc>
          <w:tcPr>
            <w:tcW w:w="328" w:type="pct"/>
            <w:shd w:val="clear" w:color="auto" w:fill="FFFFFF" w:themeFill="background1"/>
            <w:vAlign w:val="center"/>
          </w:tcPr>
          <w:p w14:paraId="150238CB" w14:textId="542D1C6A" w:rsidR="00961B5D" w:rsidRDefault="00961B5D" w:rsidP="00961B5D">
            <w:pPr>
              <w:pStyle w:val="afa"/>
              <w:jc w:val="center"/>
            </w:pPr>
            <w:r>
              <w:rPr>
                <w:rFonts w:hint="eastAsia"/>
                <w:sz w:val="22"/>
                <w:szCs w:val="22"/>
              </w:rPr>
              <w:t xml:space="preserve">0.00053 </w:t>
            </w:r>
          </w:p>
        </w:tc>
        <w:tc>
          <w:tcPr>
            <w:tcW w:w="374" w:type="pct"/>
            <w:shd w:val="clear" w:color="auto" w:fill="FFFFFF" w:themeFill="background1"/>
            <w:vAlign w:val="center"/>
          </w:tcPr>
          <w:p w14:paraId="11497474" w14:textId="03BCD6A9" w:rsidR="00961B5D" w:rsidRDefault="00961B5D" w:rsidP="00961B5D">
            <w:pPr>
              <w:pStyle w:val="afa"/>
              <w:jc w:val="center"/>
            </w:pPr>
            <w:r>
              <w:rPr>
                <w:rFonts w:hint="eastAsia"/>
                <w:sz w:val="22"/>
                <w:szCs w:val="22"/>
              </w:rPr>
              <w:t>0.00024</w:t>
            </w:r>
          </w:p>
        </w:tc>
        <w:tc>
          <w:tcPr>
            <w:tcW w:w="274" w:type="pct"/>
            <w:shd w:val="clear" w:color="auto" w:fill="FFFFFF" w:themeFill="background1"/>
            <w:vAlign w:val="center"/>
          </w:tcPr>
          <w:p w14:paraId="4A053C2A" w14:textId="77777777" w:rsidR="00961B5D" w:rsidRDefault="00961B5D" w:rsidP="00961B5D">
            <w:pPr>
              <w:pStyle w:val="afa"/>
              <w:jc w:val="center"/>
            </w:pPr>
            <w:r>
              <w:t>60</w:t>
            </w:r>
          </w:p>
        </w:tc>
        <w:tc>
          <w:tcPr>
            <w:tcW w:w="251" w:type="pct"/>
            <w:shd w:val="clear" w:color="auto" w:fill="FFFFFF" w:themeFill="background1"/>
            <w:vAlign w:val="center"/>
          </w:tcPr>
          <w:p w14:paraId="45E1EFAC" w14:textId="77777777" w:rsidR="00961B5D" w:rsidRDefault="00961B5D" w:rsidP="00961B5D">
            <w:pPr>
              <w:pStyle w:val="afa"/>
              <w:jc w:val="center"/>
            </w:pPr>
            <w:r>
              <w:t>3</w:t>
            </w:r>
          </w:p>
        </w:tc>
        <w:tc>
          <w:tcPr>
            <w:tcW w:w="253" w:type="pct"/>
            <w:vMerge w:val="restart"/>
            <w:shd w:val="clear" w:color="auto" w:fill="FFFFFF" w:themeFill="background1"/>
            <w:vAlign w:val="center"/>
          </w:tcPr>
          <w:p w14:paraId="07B48037" w14:textId="77777777" w:rsidR="00961B5D" w:rsidRDefault="00961B5D" w:rsidP="00961B5D">
            <w:pPr>
              <w:pStyle w:val="afa"/>
              <w:jc w:val="center"/>
            </w:pPr>
            <w:r>
              <w:t>15</w:t>
            </w:r>
          </w:p>
        </w:tc>
        <w:tc>
          <w:tcPr>
            <w:tcW w:w="253" w:type="pct"/>
            <w:vMerge w:val="restart"/>
            <w:shd w:val="clear" w:color="auto" w:fill="FFFFFF" w:themeFill="background1"/>
            <w:vAlign w:val="center"/>
          </w:tcPr>
          <w:p w14:paraId="32A77295" w14:textId="77777777" w:rsidR="00961B5D" w:rsidRDefault="00961B5D" w:rsidP="00961B5D">
            <w:pPr>
              <w:pStyle w:val="afa"/>
              <w:jc w:val="center"/>
            </w:pPr>
            <w:r>
              <w:t>0.75</w:t>
            </w:r>
          </w:p>
        </w:tc>
        <w:tc>
          <w:tcPr>
            <w:tcW w:w="248" w:type="pct"/>
            <w:vMerge w:val="restart"/>
            <w:shd w:val="clear" w:color="auto" w:fill="FFFFFF" w:themeFill="background1"/>
            <w:vAlign w:val="center"/>
          </w:tcPr>
          <w:p w14:paraId="5CE3853C" w14:textId="77777777" w:rsidR="00961B5D" w:rsidRDefault="00961B5D" w:rsidP="00961B5D">
            <w:pPr>
              <w:pStyle w:val="afa"/>
              <w:jc w:val="center"/>
            </w:pPr>
            <w:r>
              <w:t>25</w:t>
            </w:r>
          </w:p>
        </w:tc>
      </w:tr>
      <w:tr w:rsidR="00961B5D" w14:paraId="47E66C63" w14:textId="77777777" w:rsidTr="0024367E">
        <w:trPr>
          <w:trHeight w:val="20"/>
        </w:trPr>
        <w:tc>
          <w:tcPr>
            <w:tcW w:w="252" w:type="pct"/>
            <w:vMerge/>
            <w:shd w:val="clear" w:color="auto" w:fill="FFFFFF" w:themeFill="background1"/>
            <w:vAlign w:val="center"/>
          </w:tcPr>
          <w:p w14:paraId="54FD8DED" w14:textId="77777777" w:rsidR="00961B5D" w:rsidRDefault="00961B5D" w:rsidP="00961B5D">
            <w:pPr>
              <w:pStyle w:val="afa"/>
              <w:jc w:val="center"/>
            </w:pPr>
          </w:p>
        </w:tc>
        <w:tc>
          <w:tcPr>
            <w:tcW w:w="252" w:type="pct"/>
            <w:vMerge/>
            <w:shd w:val="clear" w:color="auto" w:fill="FFFFFF" w:themeFill="background1"/>
            <w:vAlign w:val="center"/>
          </w:tcPr>
          <w:p w14:paraId="1E3AA0C1" w14:textId="77777777" w:rsidR="00961B5D" w:rsidRDefault="00961B5D" w:rsidP="00961B5D">
            <w:pPr>
              <w:pStyle w:val="afa"/>
              <w:jc w:val="center"/>
            </w:pPr>
          </w:p>
        </w:tc>
        <w:tc>
          <w:tcPr>
            <w:tcW w:w="277" w:type="pct"/>
            <w:shd w:val="clear" w:color="auto" w:fill="FFFFFF" w:themeFill="background1"/>
            <w:vAlign w:val="center"/>
          </w:tcPr>
          <w:p w14:paraId="4A35D5EB" w14:textId="77777777" w:rsidR="00961B5D" w:rsidRDefault="00961B5D" w:rsidP="00961B5D">
            <w:pPr>
              <w:pStyle w:val="afa"/>
              <w:jc w:val="center"/>
            </w:pPr>
            <w:r>
              <w:t>NO</w:t>
            </w:r>
            <w:r>
              <w:rPr>
                <w:vertAlign w:val="subscript"/>
              </w:rPr>
              <w:t>X</w:t>
            </w:r>
          </w:p>
        </w:tc>
        <w:tc>
          <w:tcPr>
            <w:tcW w:w="298" w:type="pct"/>
            <w:vMerge/>
            <w:shd w:val="clear" w:color="auto" w:fill="FFFFFF" w:themeFill="background1"/>
            <w:vAlign w:val="center"/>
          </w:tcPr>
          <w:p w14:paraId="0E5C6EFE" w14:textId="77777777" w:rsidR="00961B5D" w:rsidRDefault="00961B5D" w:rsidP="00961B5D">
            <w:pPr>
              <w:pStyle w:val="afa"/>
              <w:jc w:val="center"/>
            </w:pPr>
          </w:p>
        </w:tc>
        <w:tc>
          <w:tcPr>
            <w:tcW w:w="224" w:type="pct"/>
            <w:vMerge/>
            <w:shd w:val="clear" w:color="auto" w:fill="FFFFFF" w:themeFill="background1"/>
            <w:vAlign w:val="center"/>
          </w:tcPr>
          <w:p w14:paraId="0B1AB8DB" w14:textId="77777777" w:rsidR="00961B5D" w:rsidRDefault="00961B5D" w:rsidP="00961B5D">
            <w:pPr>
              <w:pStyle w:val="afa"/>
              <w:jc w:val="center"/>
            </w:pPr>
          </w:p>
        </w:tc>
        <w:tc>
          <w:tcPr>
            <w:tcW w:w="354" w:type="pct"/>
            <w:shd w:val="clear" w:color="auto" w:fill="FFFFFF" w:themeFill="background1"/>
            <w:vAlign w:val="center"/>
          </w:tcPr>
          <w:p w14:paraId="1B324DFA" w14:textId="4F4641BD" w:rsidR="00961B5D" w:rsidRDefault="00961B5D" w:rsidP="00961B5D">
            <w:pPr>
              <w:pStyle w:val="afa"/>
              <w:jc w:val="center"/>
            </w:pPr>
            <w:r>
              <w:rPr>
                <w:rFonts w:hint="eastAsia"/>
                <w:sz w:val="22"/>
                <w:szCs w:val="22"/>
              </w:rPr>
              <w:t xml:space="preserve">0.014 </w:t>
            </w:r>
          </w:p>
        </w:tc>
        <w:tc>
          <w:tcPr>
            <w:tcW w:w="367" w:type="pct"/>
            <w:shd w:val="clear" w:color="auto" w:fill="FFFFFF" w:themeFill="background1"/>
            <w:vAlign w:val="center"/>
          </w:tcPr>
          <w:p w14:paraId="73E62DEF" w14:textId="1FAC1BC0" w:rsidR="00961B5D" w:rsidRDefault="00961B5D" w:rsidP="00961B5D">
            <w:pPr>
              <w:pStyle w:val="afa"/>
              <w:jc w:val="center"/>
            </w:pPr>
            <w:r>
              <w:rPr>
                <w:rFonts w:hint="eastAsia"/>
                <w:sz w:val="22"/>
                <w:szCs w:val="22"/>
              </w:rPr>
              <w:t xml:space="preserve">0.00027 </w:t>
            </w:r>
          </w:p>
        </w:tc>
        <w:tc>
          <w:tcPr>
            <w:tcW w:w="355" w:type="pct"/>
            <w:shd w:val="clear" w:color="auto" w:fill="FFFFFF" w:themeFill="background1"/>
            <w:vAlign w:val="center"/>
          </w:tcPr>
          <w:p w14:paraId="607D19EA" w14:textId="2C1D7156" w:rsidR="00961B5D" w:rsidRDefault="00961B5D" w:rsidP="00961B5D">
            <w:pPr>
              <w:pStyle w:val="afa"/>
              <w:jc w:val="center"/>
            </w:pPr>
            <w:r>
              <w:rPr>
                <w:rFonts w:hint="eastAsia"/>
                <w:sz w:val="22"/>
                <w:szCs w:val="22"/>
              </w:rPr>
              <w:t>0.00012</w:t>
            </w:r>
          </w:p>
        </w:tc>
        <w:tc>
          <w:tcPr>
            <w:tcW w:w="360" w:type="pct"/>
            <w:vMerge/>
            <w:shd w:val="clear" w:color="auto" w:fill="FFFFFF" w:themeFill="background1"/>
            <w:vAlign w:val="center"/>
          </w:tcPr>
          <w:p w14:paraId="3A581C05" w14:textId="77777777" w:rsidR="00961B5D" w:rsidRDefault="00961B5D" w:rsidP="00961B5D">
            <w:pPr>
              <w:pStyle w:val="afa"/>
              <w:jc w:val="center"/>
            </w:pPr>
          </w:p>
        </w:tc>
        <w:tc>
          <w:tcPr>
            <w:tcW w:w="280" w:type="pct"/>
            <w:shd w:val="clear" w:color="auto" w:fill="FFFFFF" w:themeFill="background1"/>
            <w:vAlign w:val="center"/>
          </w:tcPr>
          <w:p w14:paraId="6137C8E0" w14:textId="1FC2B515" w:rsidR="00961B5D" w:rsidRDefault="00961B5D" w:rsidP="00961B5D">
            <w:pPr>
              <w:pStyle w:val="afa"/>
              <w:jc w:val="center"/>
            </w:pPr>
            <w:r>
              <w:rPr>
                <w:rFonts w:hint="eastAsia"/>
                <w:sz w:val="22"/>
                <w:szCs w:val="22"/>
              </w:rPr>
              <w:t xml:space="preserve">0.014 </w:t>
            </w:r>
          </w:p>
        </w:tc>
        <w:tc>
          <w:tcPr>
            <w:tcW w:w="328" w:type="pct"/>
            <w:shd w:val="clear" w:color="auto" w:fill="FFFFFF" w:themeFill="background1"/>
            <w:vAlign w:val="center"/>
          </w:tcPr>
          <w:p w14:paraId="34222A25" w14:textId="0838A511" w:rsidR="00961B5D" w:rsidRDefault="00961B5D" w:rsidP="00961B5D">
            <w:pPr>
              <w:pStyle w:val="afa"/>
              <w:jc w:val="center"/>
            </w:pPr>
            <w:r>
              <w:rPr>
                <w:rFonts w:hint="eastAsia"/>
                <w:sz w:val="22"/>
                <w:szCs w:val="22"/>
              </w:rPr>
              <w:t xml:space="preserve">0.00027 </w:t>
            </w:r>
          </w:p>
        </w:tc>
        <w:tc>
          <w:tcPr>
            <w:tcW w:w="374" w:type="pct"/>
            <w:shd w:val="clear" w:color="auto" w:fill="FFFFFF" w:themeFill="background1"/>
            <w:vAlign w:val="center"/>
          </w:tcPr>
          <w:p w14:paraId="1DB78F15" w14:textId="12EA18A3" w:rsidR="00961B5D" w:rsidRDefault="00961B5D" w:rsidP="00961B5D">
            <w:pPr>
              <w:pStyle w:val="afa"/>
              <w:jc w:val="center"/>
            </w:pPr>
            <w:r>
              <w:rPr>
                <w:rFonts w:hint="eastAsia"/>
                <w:sz w:val="22"/>
                <w:szCs w:val="22"/>
              </w:rPr>
              <w:t>0.00012</w:t>
            </w:r>
          </w:p>
        </w:tc>
        <w:tc>
          <w:tcPr>
            <w:tcW w:w="274" w:type="pct"/>
            <w:shd w:val="clear" w:color="auto" w:fill="FFFFFF" w:themeFill="background1"/>
            <w:vAlign w:val="center"/>
          </w:tcPr>
          <w:p w14:paraId="25F8D09A" w14:textId="77777777" w:rsidR="00961B5D" w:rsidRDefault="00961B5D" w:rsidP="00961B5D">
            <w:pPr>
              <w:pStyle w:val="afa"/>
              <w:jc w:val="center"/>
            </w:pPr>
            <w:r>
              <w:t>100</w:t>
            </w:r>
          </w:p>
        </w:tc>
        <w:tc>
          <w:tcPr>
            <w:tcW w:w="251" w:type="pct"/>
            <w:shd w:val="clear" w:color="auto" w:fill="FFFFFF" w:themeFill="background1"/>
            <w:vAlign w:val="center"/>
          </w:tcPr>
          <w:p w14:paraId="556771B8" w14:textId="77777777" w:rsidR="00961B5D" w:rsidRDefault="00961B5D" w:rsidP="00961B5D">
            <w:pPr>
              <w:pStyle w:val="afa"/>
              <w:jc w:val="center"/>
            </w:pPr>
            <w:r>
              <w:t>0.47</w:t>
            </w:r>
          </w:p>
        </w:tc>
        <w:tc>
          <w:tcPr>
            <w:tcW w:w="253" w:type="pct"/>
            <w:vMerge/>
            <w:shd w:val="clear" w:color="auto" w:fill="FFFFFF" w:themeFill="background1"/>
            <w:vAlign w:val="center"/>
          </w:tcPr>
          <w:p w14:paraId="7C828E82" w14:textId="77777777" w:rsidR="00961B5D" w:rsidRDefault="00961B5D" w:rsidP="00961B5D">
            <w:pPr>
              <w:pStyle w:val="afa"/>
              <w:jc w:val="center"/>
            </w:pPr>
          </w:p>
        </w:tc>
        <w:tc>
          <w:tcPr>
            <w:tcW w:w="253" w:type="pct"/>
            <w:vMerge/>
            <w:shd w:val="clear" w:color="auto" w:fill="FFFFFF" w:themeFill="background1"/>
            <w:vAlign w:val="center"/>
          </w:tcPr>
          <w:p w14:paraId="37A21C4B" w14:textId="77777777" w:rsidR="00961B5D" w:rsidRDefault="00961B5D" w:rsidP="00961B5D">
            <w:pPr>
              <w:pStyle w:val="afa"/>
              <w:jc w:val="center"/>
            </w:pPr>
          </w:p>
        </w:tc>
        <w:tc>
          <w:tcPr>
            <w:tcW w:w="248" w:type="pct"/>
            <w:vMerge/>
            <w:shd w:val="clear" w:color="auto" w:fill="FFFFFF" w:themeFill="background1"/>
            <w:vAlign w:val="center"/>
          </w:tcPr>
          <w:p w14:paraId="612447E1" w14:textId="77777777" w:rsidR="00961B5D" w:rsidRDefault="00961B5D" w:rsidP="00961B5D">
            <w:pPr>
              <w:pStyle w:val="afa"/>
              <w:jc w:val="center"/>
            </w:pPr>
          </w:p>
        </w:tc>
      </w:tr>
      <w:tr w:rsidR="00961B5D" w14:paraId="22EE6DE8" w14:textId="77777777" w:rsidTr="0024367E">
        <w:trPr>
          <w:trHeight w:val="20"/>
        </w:trPr>
        <w:tc>
          <w:tcPr>
            <w:tcW w:w="252" w:type="pct"/>
            <w:vMerge/>
            <w:shd w:val="clear" w:color="auto" w:fill="FFFFFF" w:themeFill="background1"/>
            <w:vAlign w:val="center"/>
          </w:tcPr>
          <w:p w14:paraId="6DD8F026" w14:textId="77777777" w:rsidR="00961B5D" w:rsidRDefault="00961B5D" w:rsidP="00961B5D">
            <w:pPr>
              <w:pStyle w:val="afa"/>
              <w:jc w:val="center"/>
            </w:pPr>
          </w:p>
        </w:tc>
        <w:tc>
          <w:tcPr>
            <w:tcW w:w="252" w:type="pct"/>
            <w:vMerge/>
            <w:shd w:val="clear" w:color="auto" w:fill="FFFFFF" w:themeFill="background1"/>
            <w:vAlign w:val="center"/>
          </w:tcPr>
          <w:p w14:paraId="3681C802" w14:textId="77777777" w:rsidR="00961B5D" w:rsidRDefault="00961B5D" w:rsidP="00961B5D">
            <w:pPr>
              <w:pStyle w:val="afa"/>
              <w:jc w:val="center"/>
            </w:pPr>
          </w:p>
        </w:tc>
        <w:tc>
          <w:tcPr>
            <w:tcW w:w="277" w:type="pct"/>
            <w:shd w:val="clear" w:color="auto" w:fill="FFFFFF" w:themeFill="background1"/>
            <w:vAlign w:val="center"/>
          </w:tcPr>
          <w:p w14:paraId="2BE2C547" w14:textId="77777777" w:rsidR="00961B5D" w:rsidRDefault="00961B5D" w:rsidP="00961B5D">
            <w:pPr>
              <w:pStyle w:val="afa"/>
              <w:jc w:val="center"/>
            </w:pPr>
            <w:r>
              <w:t>CO</w:t>
            </w:r>
          </w:p>
        </w:tc>
        <w:tc>
          <w:tcPr>
            <w:tcW w:w="298" w:type="pct"/>
            <w:vMerge/>
            <w:shd w:val="clear" w:color="auto" w:fill="FFFFFF" w:themeFill="background1"/>
            <w:vAlign w:val="center"/>
          </w:tcPr>
          <w:p w14:paraId="35B6F263" w14:textId="77777777" w:rsidR="00961B5D" w:rsidRDefault="00961B5D" w:rsidP="00961B5D">
            <w:pPr>
              <w:pStyle w:val="afa"/>
              <w:jc w:val="center"/>
            </w:pPr>
          </w:p>
        </w:tc>
        <w:tc>
          <w:tcPr>
            <w:tcW w:w="224" w:type="pct"/>
            <w:vMerge/>
            <w:shd w:val="clear" w:color="auto" w:fill="FFFFFF" w:themeFill="background1"/>
            <w:vAlign w:val="center"/>
          </w:tcPr>
          <w:p w14:paraId="467D7F47" w14:textId="77777777" w:rsidR="00961B5D" w:rsidRDefault="00961B5D" w:rsidP="00961B5D">
            <w:pPr>
              <w:pStyle w:val="afa"/>
              <w:jc w:val="center"/>
            </w:pPr>
          </w:p>
        </w:tc>
        <w:tc>
          <w:tcPr>
            <w:tcW w:w="354" w:type="pct"/>
            <w:shd w:val="clear" w:color="auto" w:fill="FFFFFF" w:themeFill="background1"/>
            <w:vAlign w:val="center"/>
          </w:tcPr>
          <w:p w14:paraId="5788B34A" w14:textId="33AE638C" w:rsidR="00961B5D" w:rsidRDefault="00961B5D" w:rsidP="00961B5D">
            <w:pPr>
              <w:pStyle w:val="afa"/>
              <w:jc w:val="center"/>
            </w:pPr>
            <w:r>
              <w:rPr>
                <w:rFonts w:hint="eastAsia"/>
                <w:sz w:val="22"/>
                <w:szCs w:val="22"/>
              </w:rPr>
              <w:t xml:space="preserve">0.173 </w:t>
            </w:r>
          </w:p>
        </w:tc>
        <w:tc>
          <w:tcPr>
            <w:tcW w:w="367" w:type="pct"/>
            <w:shd w:val="clear" w:color="auto" w:fill="FFFFFF" w:themeFill="background1"/>
            <w:vAlign w:val="center"/>
          </w:tcPr>
          <w:p w14:paraId="3252F853" w14:textId="3873D978" w:rsidR="00961B5D" w:rsidRDefault="00961B5D" w:rsidP="00961B5D">
            <w:pPr>
              <w:pStyle w:val="afa"/>
              <w:jc w:val="center"/>
            </w:pPr>
            <w:r>
              <w:rPr>
                <w:rFonts w:hint="eastAsia"/>
                <w:sz w:val="22"/>
                <w:szCs w:val="22"/>
              </w:rPr>
              <w:t xml:space="preserve">0.00313 </w:t>
            </w:r>
          </w:p>
        </w:tc>
        <w:tc>
          <w:tcPr>
            <w:tcW w:w="355" w:type="pct"/>
            <w:shd w:val="clear" w:color="auto" w:fill="FFFFFF" w:themeFill="background1"/>
            <w:vAlign w:val="center"/>
          </w:tcPr>
          <w:p w14:paraId="340D44D8" w14:textId="6EF7B35E" w:rsidR="00961B5D" w:rsidRDefault="00961B5D" w:rsidP="00961B5D">
            <w:pPr>
              <w:pStyle w:val="afa"/>
              <w:jc w:val="center"/>
            </w:pPr>
            <w:r>
              <w:rPr>
                <w:rFonts w:hint="eastAsia"/>
                <w:sz w:val="22"/>
                <w:szCs w:val="22"/>
              </w:rPr>
              <w:t>0.0015</w:t>
            </w:r>
          </w:p>
        </w:tc>
        <w:tc>
          <w:tcPr>
            <w:tcW w:w="360" w:type="pct"/>
            <w:vMerge/>
            <w:shd w:val="clear" w:color="auto" w:fill="FFFFFF" w:themeFill="background1"/>
            <w:vAlign w:val="center"/>
          </w:tcPr>
          <w:p w14:paraId="7C16F140" w14:textId="77777777" w:rsidR="00961B5D" w:rsidRDefault="00961B5D" w:rsidP="00961B5D">
            <w:pPr>
              <w:pStyle w:val="afa"/>
              <w:jc w:val="center"/>
            </w:pPr>
          </w:p>
        </w:tc>
        <w:tc>
          <w:tcPr>
            <w:tcW w:w="280" w:type="pct"/>
            <w:shd w:val="clear" w:color="auto" w:fill="FFFFFF" w:themeFill="background1"/>
            <w:vAlign w:val="center"/>
          </w:tcPr>
          <w:p w14:paraId="17321BD7" w14:textId="12EB3BAF" w:rsidR="00961B5D" w:rsidRDefault="00961B5D" w:rsidP="00961B5D">
            <w:pPr>
              <w:pStyle w:val="afa"/>
              <w:jc w:val="center"/>
            </w:pPr>
            <w:r>
              <w:rPr>
                <w:rFonts w:hint="eastAsia"/>
                <w:sz w:val="22"/>
                <w:szCs w:val="22"/>
              </w:rPr>
              <w:t xml:space="preserve">0.173 </w:t>
            </w:r>
          </w:p>
        </w:tc>
        <w:tc>
          <w:tcPr>
            <w:tcW w:w="328" w:type="pct"/>
            <w:shd w:val="clear" w:color="auto" w:fill="FFFFFF" w:themeFill="background1"/>
            <w:vAlign w:val="center"/>
          </w:tcPr>
          <w:p w14:paraId="7862B6AF" w14:textId="4B3C3DE7" w:rsidR="00961B5D" w:rsidRDefault="00961B5D" w:rsidP="00961B5D">
            <w:pPr>
              <w:pStyle w:val="afa"/>
              <w:jc w:val="center"/>
            </w:pPr>
            <w:r>
              <w:rPr>
                <w:rFonts w:hint="eastAsia"/>
                <w:sz w:val="22"/>
                <w:szCs w:val="22"/>
              </w:rPr>
              <w:t xml:space="preserve">0.00313 </w:t>
            </w:r>
          </w:p>
        </w:tc>
        <w:tc>
          <w:tcPr>
            <w:tcW w:w="374" w:type="pct"/>
            <w:shd w:val="clear" w:color="auto" w:fill="FFFFFF" w:themeFill="background1"/>
            <w:vAlign w:val="center"/>
          </w:tcPr>
          <w:p w14:paraId="7E073E86" w14:textId="1341FCDA" w:rsidR="00961B5D" w:rsidRDefault="00961B5D" w:rsidP="00961B5D">
            <w:pPr>
              <w:pStyle w:val="afa"/>
              <w:jc w:val="center"/>
            </w:pPr>
            <w:r>
              <w:rPr>
                <w:rFonts w:hint="eastAsia"/>
                <w:sz w:val="22"/>
                <w:szCs w:val="22"/>
              </w:rPr>
              <w:t>0.0015</w:t>
            </w:r>
          </w:p>
        </w:tc>
        <w:tc>
          <w:tcPr>
            <w:tcW w:w="274" w:type="pct"/>
            <w:shd w:val="clear" w:color="auto" w:fill="FFFFFF" w:themeFill="background1"/>
            <w:vAlign w:val="center"/>
          </w:tcPr>
          <w:p w14:paraId="76F68AB2" w14:textId="77777777" w:rsidR="00961B5D" w:rsidRDefault="00961B5D" w:rsidP="00961B5D">
            <w:pPr>
              <w:pStyle w:val="afa"/>
              <w:jc w:val="center"/>
            </w:pPr>
            <w:r>
              <w:t>1000</w:t>
            </w:r>
          </w:p>
        </w:tc>
        <w:tc>
          <w:tcPr>
            <w:tcW w:w="251" w:type="pct"/>
            <w:shd w:val="clear" w:color="auto" w:fill="FFFFFF" w:themeFill="background1"/>
            <w:vAlign w:val="center"/>
          </w:tcPr>
          <w:p w14:paraId="6B33BDC8" w14:textId="77777777" w:rsidR="00961B5D" w:rsidRDefault="00961B5D" w:rsidP="00961B5D">
            <w:pPr>
              <w:pStyle w:val="afa"/>
              <w:jc w:val="center"/>
            </w:pPr>
            <w:r>
              <w:t>24</w:t>
            </w:r>
          </w:p>
        </w:tc>
        <w:tc>
          <w:tcPr>
            <w:tcW w:w="253" w:type="pct"/>
            <w:vMerge/>
            <w:shd w:val="clear" w:color="auto" w:fill="FFFFFF" w:themeFill="background1"/>
            <w:vAlign w:val="center"/>
          </w:tcPr>
          <w:p w14:paraId="3B0489E2" w14:textId="77777777" w:rsidR="00961B5D" w:rsidRDefault="00961B5D" w:rsidP="00961B5D">
            <w:pPr>
              <w:pStyle w:val="afa"/>
              <w:jc w:val="center"/>
            </w:pPr>
          </w:p>
        </w:tc>
        <w:tc>
          <w:tcPr>
            <w:tcW w:w="253" w:type="pct"/>
            <w:vMerge/>
            <w:shd w:val="clear" w:color="auto" w:fill="FFFFFF" w:themeFill="background1"/>
            <w:vAlign w:val="center"/>
          </w:tcPr>
          <w:p w14:paraId="382A700E" w14:textId="77777777" w:rsidR="00961B5D" w:rsidRDefault="00961B5D" w:rsidP="00961B5D">
            <w:pPr>
              <w:pStyle w:val="afa"/>
              <w:jc w:val="center"/>
            </w:pPr>
          </w:p>
        </w:tc>
        <w:tc>
          <w:tcPr>
            <w:tcW w:w="248" w:type="pct"/>
            <w:vMerge/>
            <w:shd w:val="clear" w:color="auto" w:fill="FFFFFF" w:themeFill="background1"/>
            <w:vAlign w:val="center"/>
          </w:tcPr>
          <w:p w14:paraId="4F199177" w14:textId="77777777" w:rsidR="00961B5D" w:rsidRDefault="00961B5D" w:rsidP="00961B5D">
            <w:pPr>
              <w:pStyle w:val="afa"/>
              <w:jc w:val="center"/>
            </w:pPr>
          </w:p>
        </w:tc>
      </w:tr>
      <w:tr w:rsidR="00961B5D" w14:paraId="47FDDB56" w14:textId="77777777" w:rsidTr="0024367E">
        <w:trPr>
          <w:trHeight w:val="532"/>
        </w:trPr>
        <w:tc>
          <w:tcPr>
            <w:tcW w:w="252" w:type="pct"/>
            <w:vMerge w:val="restart"/>
            <w:shd w:val="clear" w:color="auto" w:fill="FFFFFF" w:themeFill="background1"/>
            <w:vAlign w:val="center"/>
          </w:tcPr>
          <w:p w14:paraId="2FFB116F" w14:textId="77777777" w:rsidR="00961B5D" w:rsidRDefault="00961B5D" w:rsidP="00961B5D">
            <w:pPr>
              <w:pStyle w:val="afa"/>
              <w:jc w:val="center"/>
            </w:pPr>
            <w:r>
              <w:t>P30</w:t>
            </w:r>
          </w:p>
        </w:tc>
        <w:tc>
          <w:tcPr>
            <w:tcW w:w="252" w:type="pct"/>
            <w:vMerge w:val="restart"/>
            <w:shd w:val="clear" w:color="auto" w:fill="FFFFFF" w:themeFill="background1"/>
            <w:vAlign w:val="center"/>
          </w:tcPr>
          <w:p w14:paraId="4DD892FC" w14:textId="025D4968" w:rsidR="00961B5D" w:rsidRDefault="00961B5D" w:rsidP="00961B5D">
            <w:pPr>
              <w:pStyle w:val="afa"/>
              <w:jc w:val="center"/>
            </w:pPr>
            <w:r>
              <w:t>总装车间</w:t>
            </w:r>
            <w:r>
              <w:rPr>
                <w:rFonts w:hint="eastAsia"/>
              </w:rPr>
              <w:t xml:space="preserve"> </w:t>
            </w:r>
            <w:r>
              <w:t>转鼓试验</w:t>
            </w:r>
            <w:r>
              <w:t>2</w:t>
            </w:r>
          </w:p>
        </w:tc>
        <w:tc>
          <w:tcPr>
            <w:tcW w:w="277" w:type="pct"/>
            <w:shd w:val="clear" w:color="auto" w:fill="FFFFFF" w:themeFill="background1"/>
            <w:vAlign w:val="center"/>
          </w:tcPr>
          <w:p w14:paraId="088BA837" w14:textId="77777777" w:rsidR="00961B5D" w:rsidRDefault="00961B5D" w:rsidP="00961B5D">
            <w:pPr>
              <w:pStyle w:val="afa"/>
              <w:jc w:val="center"/>
            </w:pPr>
            <w:r>
              <w:t>VOCs</w:t>
            </w:r>
          </w:p>
        </w:tc>
        <w:tc>
          <w:tcPr>
            <w:tcW w:w="298" w:type="pct"/>
            <w:vMerge w:val="restart"/>
            <w:shd w:val="clear" w:color="auto" w:fill="FFFFFF" w:themeFill="background1"/>
            <w:vAlign w:val="center"/>
          </w:tcPr>
          <w:p w14:paraId="70C0F136" w14:textId="77777777" w:rsidR="00961B5D" w:rsidRDefault="00961B5D" w:rsidP="00961B5D">
            <w:pPr>
              <w:pStyle w:val="afa"/>
              <w:jc w:val="center"/>
            </w:pPr>
            <w:r>
              <w:t>18000</w:t>
            </w:r>
          </w:p>
        </w:tc>
        <w:tc>
          <w:tcPr>
            <w:tcW w:w="224" w:type="pct"/>
            <w:vMerge w:val="restart"/>
            <w:shd w:val="clear" w:color="auto" w:fill="FFFFFF" w:themeFill="background1"/>
            <w:vAlign w:val="center"/>
          </w:tcPr>
          <w:p w14:paraId="34F29D67" w14:textId="77777777" w:rsidR="00961B5D" w:rsidRDefault="00961B5D" w:rsidP="00961B5D">
            <w:pPr>
              <w:pStyle w:val="afa"/>
              <w:jc w:val="center"/>
            </w:pPr>
            <w:r>
              <w:t>480</w:t>
            </w:r>
          </w:p>
        </w:tc>
        <w:tc>
          <w:tcPr>
            <w:tcW w:w="354" w:type="pct"/>
            <w:shd w:val="clear" w:color="auto" w:fill="FFFFFF" w:themeFill="background1"/>
            <w:vAlign w:val="center"/>
          </w:tcPr>
          <w:p w14:paraId="5A8D4AC3" w14:textId="2C429FD2" w:rsidR="00961B5D" w:rsidRDefault="00961B5D" w:rsidP="00961B5D">
            <w:pPr>
              <w:pStyle w:val="afa"/>
              <w:jc w:val="center"/>
            </w:pPr>
            <w:r>
              <w:rPr>
                <w:rFonts w:hint="eastAsia"/>
                <w:sz w:val="22"/>
                <w:szCs w:val="22"/>
              </w:rPr>
              <w:t xml:space="preserve">0.028 </w:t>
            </w:r>
          </w:p>
        </w:tc>
        <w:tc>
          <w:tcPr>
            <w:tcW w:w="367" w:type="pct"/>
            <w:shd w:val="clear" w:color="auto" w:fill="FFFFFF" w:themeFill="background1"/>
            <w:vAlign w:val="center"/>
          </w:tcPr>
          <w:p w14:paraId="797A0C94" w14:textId="4F6AACC1" w:rsidR="00961B5D" w:rsidRDefault="00961B5D" w:rsidP="00961B5D">
            <w:pPr>
              <w:pStyle w:val="afa"/>
              <w:jc w:val="center"/>
            </w:pPr>
            <w:r>
              <w:rPr>
                <w:rFonts w:hint="eastAsia"/>
                <w:sz w:val="22"/>
                <w:szCs w:val="22"/>
              </w:rPr>
              <w:t xml:space="preserve">0.00053 </w:t>
            </w:r>
          </w:p>
        </w:tc>
        <w:tc>
          <w:tcPr>
            <w:tcW w:w="355" w:type="pct"/>
            <w:shd w:val="clear" w:color="auto" w:fill="FFFFFF" w:themeFill="background1"/>
            <w:vAlign w:val="center"/>
          </w:tcPr>
          <w:p w14:paraId="5A417FA0" w14:textId="2FA8FF75" w:rsidR="00961B5D" w:rsidRDefault="00961B5D" w:rsidP="00961B5D">
            <w:pPr>
              <w:pStyle w:val="afa"/>
              <w:jc w:val="center"/>
            </w:pPr>
            <w:r>
              <w:rPr>
                <w:rFonts w:hint="eastAsia"/>
                <w:sz w:val="22"/>
                <w:szCs w:val="22"/>
              </w:rPr>
              <w:t>0.00024</w:t>
            </w:r>
          </w:p>
        </w:tc>
        <w:tc>
          <w:tcPr>
            <w:tcW w:w="360" w:type="pct"/>
            <w:vMerge w:val="restart"/>
            <w:shd w:val="clear" w:color="auto" w:fill="FFFFFF" w:themeFill="background1"/>
            <w:vAlign w:val="center"/>
          </w:tcPr>
          <w:p w14:paraId="1DCA12B1" w14:textId="77777777" w:rsidR="00961B5D" w:rsidRDefault="00961B5D" w:rsidP="00961B5D">
            <w:pPr>
              <w:pStyle w:val="afa"/>
              <w:jc w:val="center"/>
            </w:pPr>
            <w:r>
              <w:t>/</w:t>
            </w:r>
          </w:p>
        </w:tc>
        <w:tc>
          <w:tcPr>
            <w:tcW w:w="280" w:type="pct"/>
            <w:shd w:val="clear" w:color="auto" w:fill="FFFFFF" w:themeFill="background1"/>
            <w:vAlign w:val="center"/>
          </w:tcPr>
          <w:p w14:paraId="6C3BC38D" w14:textId="658DFE13" w:rsidR="00961B5D" w:rsidRDefault="00961B5D" w:rsidP="00961B5D">
            <w:pPr>
              <w:pStyle w:val="afa"/>
              <w:jc w:val="center"/>
            </w:pPr>
            <w:r>
              <w:rPr>
                <w:rFonts w:hint="eastAsia"/>
                <w:sz w:val="22"/>
                <w:szCs w:val="22"/>
              </w:rPr>
              <w:t xml:space="preserve">0.028 </w:t>
            </w:r>
          </w:p>
        </w:tc>
        <w:tc>
          <w:tcPr>
            <w:tcW w:w="328" w:type="pct"/>
            <w:shd w:val="clear" w:color="auto" w:fill="FFFFFF" w:themeFill="background1"/>
            <w:vAlign w:val="center"/>
          </w:tcPr>
          <w:p w14:paraId="4BC9DB5A" w14:textId="135918AA" w:rsidR="00961B5D" w:rsidRDefault="00961B5D" w:rsidP="00961B5D">
            <w:pPr>
              <w:pStyle w:val="afa"/>
              <w:jc w:val="center"/>
            </w:pPr>
            <w:r>
              <w:rPr>
                <w:rFonts w:hint="eastAsia"/>
                <w:sz w:val="22"/>
                <w:szCs w:val="22"/>
              </w:rPr>
              <w:t xml:space="preserve">0.00053 </w:t>
            </w:r>
          </w:p>
        </w:tc>
        <w:tc>
          <w:tcPr>
            <w:tcW w:w="374" w:type="pct"/>
            <w:shd w:val="clear" w:color="auto" w:fill="FFFFFF" w:themeFill="background1"/>
            <w:vAlign w:val="center"/>
          </w:tcPr>
          <w:p w14:paraId="19F0F187" w14:textId="5C13EB9A" w:rsidR="00961B5D" w:rsidRDefault="00961B5D" w:rsidP="00961B5D">
            <w:pPr>
              <w:pStyle w:val="afa"/>
              <w:jc w:val="center"/>
            </w:pPr>
            <w:r>
              <w:rPr>
                <w:rFonts w:hint="eastAsia"/>
                <w:sz w:val="22"/>
                <w:szCs w:val="22"/>
              </w:rPr>
              <w:t>0.00024</w:t>
            </w:r>
          </w:p>
        </w:tc>
        <w:tc>
          <w:tcPr>
            <w:tcW w:w="274" w:type="pct"/>
            <w:shd w:val="clear" w:color="auto" w:fill="FFFFFF" w:themeFill="background1"/>
            <w:vAlign w:val="center"/>
          </w:tcPr>
          <w:p w14:paraId="4B6E75C0" w14:textId="77777777" w:rsidR="00961B5D" w:rsidRDefault="00961B5D" w:rsidP="00961B5D">
            <w:pPr>
              <w:pStyle w:val="afa"/>
              <w:jc w:val="center"/>
            </w:pPr>
            <w:r>
              <w:t>60</w:t>
            </w:r>
          </w:p>
        </w:tc>
        <w:tc>
          <w:tcPr>
            <w:tcW w:w="251" w:type="pct"/>
            <w:shd w:val="clear" w:color="auto" w:fill="FFFFFF" w:themeFill="background1"/>
            <w:vAlign w:val="center"/>
          </w:tcPr>
          <w:p w14:paraId="67A818F2" w14:textId="77777777" w:rsidR="00961B5D" w:rsidRDefault="00961B5D" w:rsidP="00961B5D">
            <w:pPr>
              <w:pStyle w:val="afa"/>
              <w:jc w:val="center"/>
            </w:pPr>
            <w:r>
              <w:t>3</w:t>
            </w:r>
          </w:p>
        </w:tc>
        <w:tc>
          <w:tcPr>
            <w:tcW w:w="253" w:type="pct"/>
            <w:vMerge w:val="restart"/>
            <w:shd w:val="clear" w:color="auto" w:fill="FFFFFF" w:themeFill="background1"/>
            <w:vAlign w:val="center"/>
          </w:tcPr>
          <w:p w14:paraId="36D1DFB8" w14:textId="77777777" w:rsidR="00961B5D" w:rsidRDefault="00961B5D" w:rsidP="00961B5D">
            <w:pPr>
              <w:pStyle w:val="afa"/>
              <w:jc w:val="center"/>
            </w:pPr>
            <w:r>
              <w:t>15</w:t>
            </w:r>
          </w:p>
        </w:tc>
        <w:tc>
          <w:tcPr>
            <w:tcW w:w="253" w:type="pct"/>
            <w:vMerge w:val="restart"/>
            <w:shd w:val="clear" w:color="auto" w:fill="FFFFFF" w:themeFill="background1"/>
            <w:vAlign w:val="center"/>
          </w:tcPr>
          <w:p w14:paraId="2C806D96" w14:textId="77777777" w:rsidR="00961B5D" w:rsidRDefault="00961B5D" w:rsidP="00961B5D">
            <w:pPr>
              <w:pStyle w:val="afa"/>
              <w:jc w:val="center"/>
            </w:pPr>
            <w:r>
              <w:t>0.75</w:t>
            </w:r>
          </w:p>
        </w:tc>
        <w:tc>
          <w:tcPr>
            <w:tcW w:w="248" w:type="pct"/>
            <w:vMerge w:val="restart"/>
            <w:shd w:val="clear" w:color="auto" w:fill="FFFFFF" w:themeFill="background1"/>
            <w:vAlign w:val="center"/>
          </w:tcPr>
          <w:p w14:paraId="55F8E1DE" w14:textId="77777777" w:rsidR="00961B5D" w:rsidRDefault="00961B5D" w:rsidP="00961B5D">
            <w:pPr>
              <w:pStyle w:val="afa"/>
              <w:jc w:val="center"/>
            </w:pPr>
            <w:r>
              <w:t>25</w:t>
            </w:r>
          </w:p>
        </w:tc>
      </w:tr>
      <w:tr w:rsidR="00961B5D" w14:paraId="696147BE" w14:textId="77777777" w:rsidTr="0024367E">
        <w:trPr>
          <w:trHeight w:val="568"/>
        </w:trPr>
        <w:tc>
          <w:tcPr>
            <w:tcW w:w="252" w:type="pct"/>
            <w:vMerge/>
            <w:shd w:val="clear" w:color="auto" w:fill="FFFFFF" w:themeFill="background1"/>
            <w:vAlign w:val="center"/>
          </w:tcPr>
          <w:p w14:paraId="70D45C57" w14:textId="77777777" w:rsidR="00961B5D" w:rsidRDefault="00961B5D" w:rsidP="00961B5D">
            <w:pPr>
              <w:pStyle w:val="afa"/>
              <w:jc w:val="center"/>
            </w:pPr>
          </w:p>
        </w:tc>
        <w:tc>
          <w:tcPr>
            <w:tcW w:w="252" w:type="pct"/>
            <w:vMerge/>
            <w:shd w:val="clear" w:color="auto" w:fill="FFFFFF" w:themeFill="background1"/>
            <w:vAlign w:val="center"/>
          </w:tcPr>
          <w:p w14:paraId="1DE7573D" w14:textId="77777777" w:rsidR="00961B5D" w:rsidRDefault="00961B5D" w:rsidP="00961B5D">
            <w:pPr>
              <w:pStyle w:val="afa"/>
              <w:jc w:val="center"/>
            </w:pPr>
          </w:p>
        </w:tc>
        <w:tc>
          <w:tcPr>
            <w:tcW w:w="277" w:type="pct"/>
            <w:shd w:val="clear" w:color="auto" w:fill="FFFFFF" w:themeFill="background1"/>
            <w:vAlign w:val="center"/>
          </w:tcPr>
          <w:p w14:paraId="4F0A8CB6" w14:textId="77777777" w:rsidR="00961B5D" w:rsidRDefault="00961B5D" w:rsidP="00961B5D">
            <w:pPr>
              <w:pStyle w:val="afa"/>
              <w:jc w:val="center"/>
            </w:pPr>
            <w:r>
              <w:t>NO</w:t>
            </w:r>
            <w:r>
              <w:rPr>
                <w:vertAlign w:val="subscript"/>
              </w:rPr>
              <w:t>X</w:t>
            </w:r>
          </w:p>
        </w:tc>
        <w:tc>
          <w:tcPr>
            <w:tcW w:w="298" w:type="pct"/>
            <w:vMerge/>
            <w:shd w:val="clear" w:color="auto" w:fill="FFFFFF" w:themeFill="background1"/>
            <w:vAlign w:val="center"/>
          </w:tcPr>
          <w:p w14:paraId="62C4FBE1" w14:textId="77777777" w:rsidR="00961B5D" w:rsidRDefault="00961B5D" w:rsidP="00961B5D">
            <w:pPr>
              <w:pStyle w:val="afa"/>
              <w:jc w:val="center"/>
            </w:pPr>
          </w:p>
        </w:tc>
        <w:tc>
          <w:tcPr>
            <w:tcW w:w="224" w:type="pct"/>
            <w:vMerge/>
            <w:shd w:val="clear" w:color="auto" w:fill="FFFFFF" w:themeFill="background1"/>
            <w:vAlign w:val="center"/>
          </w:tcPr>
          <w:p w14:paraId="39FFD7CE" w14:textId="77777777" w:rsidR="00961B5D" w:rsidRDefault="00961B5D" w:rsidP="00961B5D">
            <w:pPr>
              <w:pStyle w:val="afa"/>
              <w:jc w:val="center"/>
            </w:pPr>
          </w:p>
        </w:tc>
        <w:tc>
          <w:tcPr>
            <w:tcW w:w="354" w:type="pct"/>
            <w:shd w:val="clear" w:color="auto" w:fill="FFFFFF" w:themeFill="background1"/>
            <w:vAlign w:val="center"/>
          </w:tcPr>
          <w:p w14:paraId="2706D759" w14:textId="1DB0742F" w:rsidR="00961B5D" w:rsidRDefault="00961B5D" w:rsidP="00961B5D">
            <w:pPr>
              <w:pStyle w:val="afa"/>
              <w:jc w:val="center"/>
            </w:pPr>
            <w:r>
              <w:rPr>
                <w:rFonts w:hint="eastAsia"/>
                <w:sz w:val="22"/>
                <w:szCs w:val="22"/>
              </w:rPr>
              <w:t xml:space="preserve">0.014 </w:t>
            </w:r>
          </w:p>
        </w:tc>
        <w:tc>
          <w:tcPr>
            <w:tcW w:w="367" w:type="pct"/>
            <w:shd w:val="clear" w:color="auto" w:fill="FFFFFF" w:themeFill="background1"/>
            <w:vAlign w:val="center"/>
          </w:tcPr>
          <w:p w14:paraId="4C803F2F" w14:textId="4A7251FD" w:rsidR="00961B5D" w:rsidRDefault="00961B5D" w:rsidP="00961B5D">
            <w:pPr>
              <w:pStyle w:val="afa"/>
              <w:jc w:val="center"/>
            </w:pPr>
            <w:r>
              <w:rPr>
                <w:rFonts w:hint="eastAsia"/>
                <w:sz w:val="22"/>
                <w:szCs w:val="22"/>
              </w:rPr>
              <w:t xml:space="preserve">0.00027 </w:t>
            </w:r>
          </w:p>
        </w:tc>
        <w:tc>
          <w:tcPr>
            <w:tcW w:w="355" w:type="pct"/>
            <w:shd w:val="clear" w:color="auto" w:fill="FFFFFF" w:themeFill="background1"/>
            <w:vAlign w:val="center"/>
          </w:tcPr>
          <w:p w14:paraId="6F04BD59" w14:textId="015CF683" w:rsidR="00961B5D" w:rsidRDefault="00961B5D" w:rsidP="00961B5D">
            <w:pPr>
              <w:pStyle w:val="afa"/>
              <w:jc w:val="center"/>
            </w:pPr>
            <w:r>
              <w:rPr>
                <w:rFonts w:hint="eastAsia"/>
                <w:sz w:val="22"/>
                <w:szCs w:val="22"/>
              </w:rPr>
              <w:t>0.00012</w:t>
            </w:r>
          </w:p>
        </w:tc>
        <w:tc>
          <w:tcPr>
            <w:tcW w:w="360" w:type="pct"/>
            <w:vMerge/>
            <w:shd w:val="clear" w:color="auto" w:fill="FFFFFF" w:themeFill="background1"/>
            <w:vAlign w:val="center"/>
          </w:tcPr>
          <w:p w14:paraId="23E0DFEB" w14:textId="77777777" w:rsidR="00961B5D" w:rsidRDefault="00961B5D" w:rsidP="00961B5D">
            <w:pPr>
              <w:pStyle w:val="afa"/>
              <w:jc w:val="center"/>
            </w:pPr>
          </w:p>
        </w:tc>
        <w:tc>
          <w:tcPr>
            <w:tcW w:w="280" w:type="pct"/>
            <w:shd w:val="clear" w:color="auto" w:fill="FFFFFF" w:themeFill="background1"/>
            <w:vAlign w:val="center"/>
          </w:tcPr>
          <w:p w14:paraId="04FAF319" w14:textId="0342557B" w:rsidR="00961B5D" w:rsidRDefault="00961B5D" w:rsidP="00961B5D">
            <w:pPr>
              <w:pStyle w:val="afa"/>
              <w:jc w:val="center"/>
            </w:pPr>
            <w:r>
              <w:rPr>
                <w:rFonts w:hint="eastAsia"/>
                <w:sz w:val="22"/>
                <w:szCs w:val="22"/>
              </w:rPr>
              <w:t xml:space="preserve">0.014 </w:t>
            </w:r>
          </w:p>
        </w:tc>
        <w:tc>
          <w:tcPr>
            <w:tcW w:w="328" w:type="pct"/>
            <w:shd w:val="clear" w:color="auto" w:fill="FFFFFF" w:themeFill="background1"/>
            <w:vAlign w:val="center"/>
          </w:tcPr>
          <w:p w14:paraId="2A4CA674" w14:textId="22D5FDB1" w:rsidR="00961B5D" w:rsidRDefault="00961B5D" w:rsidP="00961B5D">
            <w:pPr>
              <w:pStyle w:val="afa"/>
              <w:jc w:val="center"/>
            </w:pPr>
            <w:r>
              <w:rPr>
                <w:rFonts w:hint="eastAsia"/>
                <w:sz w:val="22"/>
                <w:szCs w:val="22"/>
              </w:rPr>
              <w:t xml:space="preserve">0.00027 </w:t>
            </w:r>
          </w:p>
        </w:tc>
        <w:tc>
          <w:tcPr>
            <w:tcW w:w="374" w:type="pct"/>
            <w:shd w:val="clear" w:color="auto" w:fill="FFFFFF" w:themeFill="background1"/>
            <w:vAlign w:val="center"/>
          </w:tcPr>
          <w:p w14:paraId="599A7599" w14:textId="06723703" w:rsidR="00961B5D" w:rsidRDefault="00961B5D" w:rsidP="00961B5D">
            <w:pPr>
              <w:pStyle w:val="afa"/>
              <w:jc w:val="center"/>
            </w:pPr>
            <w:r>
              <w:rPr>
                <w:rFonts w:hint="eastAsia"/>
                <w:sz w:val="22"/>
                <w:szCs w:val="22"/>
              </w:rPr>
              <w:t>0.00012</w:t>
            </w:r>
          </w:p>
        </w:tc>
        <w:tc>
          <w:tcPr>
            <w:tcW w:w="274" w:type="pct"/>
            <w:shd w:val="clear" w:color="auto" w:fill="FFFFFF" w:themeFill="background1"/>
            <w:vAlign w:val="center"/>
          </w:tcPr>
          <w:p w14:paraId="159E5709" w14:textId="77777777" w:rsidR="00961B5D" w:rsidRDefault="00961B5D" w:rsidP="00961B5D">
            <w:pPr>
              <w:pStyle w:val="afa"/>
              <w:jc w:val="center"/>
            </w:pPr>
            <w:r>
              <w:t>100</w:t>
            </w:r>
          </w:p>
        </w:tc>
        <w:tc>
          <w:tcPr>
            <w:tcW w:w="251" w:type="pct"/>
            <w:shd w:val="clear" w:color="auto" w:fill="FFFFFF" w:themeFill="background1"/>
            <w:vAlign w:val="center"/>
          </w:tcPr>
          <w:p w14:paraId="767DAFAF" w14:textId="77777777" w:rsidR="00961B5D" w:rsidRDefault="00961B5D" w:rsidP="00961B5D">
            <w:pPr>
              <w:pStyle w:val="afa"/>
              <w:jc w:val="center"/>
            </w:pPr>
            <w:r>
              <w:t>0.47</w:t>
            </w:r>
          </w:p>
        </w:tc>
        <w:tc>
          <w:tcPr>
            <w:tcW w:w="253" w:type="pct"/>
            <w:vMerge/>
            <w:shd w:val="clear" w:color="auto" w:fill="FFFFFF" w:themeFill="background1"/>
            <w:vAlign w:val="center"/>
          </w:tcPr>
          <w:p w14:paraId="4EC9CE59" w14:textId="77777777" w:rsidR="00961B5D" w:rsidRDefault="00961B5D" w:rsidP="00961B5D">
            <w:pPr>
              <w:pStyle w:val="afa"/>
              <w:jc w:val="center"/>
            </w:pPr>
          </w:p>
        </w:tc>
        <w:tc>
          <w:tcPr>
            <w:tcW w:w="253" w:type="pct"/>
            <w:vMerge/>
            <w:shd w:val="clear" w:color="auto" w:fill="FFFFFF" w:themeFill="background1"/>
            <w:vAlign w:val="center"/>
          </w:tcPr>
          <w:p w14:paraId="2EFE1D40" w14:textId="77777777" w:rsidR="00961B5D" w:rsidRDefault="00961B5D" w:rsidP="00961B5D">
            <w:pPr>
              <w:pStyle w:val="afa"/>
              <w:jc w:val="center"/>
            </w:pPr>
          </w:p>
        </w:tc>
        <w:tc>
          <w:tcPr>
            <w:tcW w:w="248" w:type="pct"/>
            <w:vMerge/>
            <w:shd w:val="clear" w:color="auto" w:fill="FFFFFF" w:themeFill="background1"/>
            <w:vAlign w:val="center"/>
          </w:tcPr>
          <w:p w14:paraId="65B4EFD2" w14:textId="77777777" w:rsidR="00961B5D" w:rsidRDefault="00961B5D" w:rsidP="00961B5D">
            <w:pPr>
              <w:pStyle w:val="afa"/>
              <w:jc w:val="center"/>
            </w:pPr>
          </w:p>
        </w:tc>
      </w:tr>
      <w:tr w:rsidR="00961B5D" w14:paraId="09349434" w14:textId="77777777" w:rsidTr="0024367E">
        <w:trPr>
          <w:trHeight w:val="20"/>
        </w:trPr>
        <w:tc>
          <w:tcPr>
            <w:tcW w:w="252" w:type="pct"/>
            <w:vMerge/>
            <w:shd w:val="clear" w:color="auto" w:fill="FFFFFF" w:themeFill="background1"/>
            <w:vAlign w:val="center"/>
          </w:tcPr>
          <w:p w14:paraId="540A38E9" w14:textId="77777777" w:rsidR="00961B5D" w:rsidRDefault="00961B5D" w:rsidP="00961B5D">
            <w:pPr>
              <w:pStyle w:val="afa"/>
              <w:jc w:val="center"/>
            </w:pPr>
          </w:p>
        </w:tc>
        <w:tc>
          <w:tcPr>
            <w:tcW w:w="252" w:type="pct"/>
            <w:vMerge/>
            <w:shd w:val="clear" w:color="auto" w:fill="FFFFFF" w:themeFill="background1"/>
            <w:vAlign w:val="center"/>
          </w:tcPr>
          <w:p w14:paraId="27362A46" w14:textId="77777777" w:rsidR="00961B5D" w:rsidRDefault="00961B5D" w:rsidP="00961B5D">
            <w:pPr>
              <w:pStyle w:val="afa"/>
              <w:jc w:val="center"/>
            </w:pPr>
          </w:p>
        </w:tc>
        <w:tc>
          <w:tcPr>
            <w:tcW w:w="277" w:type="pct"/>
            <w:shd w:val="clear" w:color="auto" w:fill="FFFFFF" w:themeFill="background1"/>
            <w:vAlign w:val="center"/>
          </w:tcPr>
          <w:p w14:paraId="64007AEC" w14:textId="77777777" w:rsidR="00961B5D" w:rsidRDefault="00961B5D" w:rsidP="00961B5D">
            <w:pPr>
              <w:pStyle w:val="afa"/>
              <w:jc w:val="center"/>
            </w:pPr>
            <w:r>
              <w:t>CO</w:t>
            </w:r>
          </w:p>
        </w:tc>
        <w:tc>
          <w:tcPr>
            <w:tcW w:w="298" w:type="pct"/>
            <w:vMerge/>
            <w:shd w:val="clear" w:color="auto" w:fill="FFFFFF" w:themeFill="background1"/>
            <w:vAlign w:val="center"/>
          </w:tcPr>
          <w:p w14:paraId="0178921F" w14:textId="77777777" w:rsidR="00961B5D" w:rsidRDefault="00961B5D" w:rsidP="00961B5D">
            <w:pPr>
              <w:pStyle w:val="afa"/>
              <w:jc w:val="center"/>
            </w:pPr>
          </w:p>
        </w:tc>
        <w:tc>
          <w:tcPr>
            <w:tcW w:w="224" w:type="pct"/>
            <w:vMerge/>
            <w:shd w:val="clear" w:color="auto" w:fill="FFFFFF" w:themeFill="background1"/>
            <w:vAlign w:val="center"/>
          </w:tcPr>
          <w:p w14:paraId="098A4F56" w14:textId="77777777" w:rsidR="00961B5D" w:rsidRDefault="00961B5D" w:rsidP="00961B5D">
            <w:pPr>
              <w:pStyle w:val="afa"/>
              <w:jc w:val="center"/>
            </w:pPr>
          </w:p>
        </w:tc>
        <w:tc>
          <w:tcPr>
            <w:tcW w:w="354" w:type="pct"/>
            <w:shd w:val="clear" w:color="auto" w:fill="FFFFFF" w:themeFill="background1"/>
            <w:vAlign w:val="center"/>
          </w:tcPr>
          <w:p w14:paraId="1A123FD5" w14:textId="7FFED4E9" w:rsidR="00961B5D" w:rsidRDefault="00961B5D" w:rsidP="00961B5D">
            <w:pPr>
              <w:pStyle w:val="afa"/>
              <w:jc w:val="center"/>
            </w:pPr>
            <w:r>
              <w:rPr>
                <w:rFonts w:hint="eastAsia"/>
                <w:sz w:val="22"/>
                <w:szCs w:val="22"/>
              </w:rPr>
              <w:t xml:space="preserve">0.173 </w:t>
            </w:r>
          </w:p>
        </w:tc>
        <w:tc>
          <w:tcPr>
            <w:tcW w:w="367" w:type="pct"/>
            <w:shd w:val="clear" w:color="auto" w:fill="FFFFFF" w:themeFill="background1"/>
            <w:vAlign w:val="center"/>
          </w:tcPr>
          <w:p w14:paraId="49278616" w14:textId="1EC023A4" w:rsidR="00961B5D" w:rsidRDefault="00961B5D" w:rsidP="00961B5D">
            <w:pPr>
              <w:pStyle w:val="afa"/>
              <w:jc w:val="center"/>
            </w:pPr>
            <w:r>
              <w:rPr>
                <w:rFonts w:hint="eastAsia"/>
                <w:sz w:val="22"/>
                <w:szCs w:val="22"/>
              </w:rPr>
              <w:t xml:space="preserve">0.00313 </w:t>
            </w:r>
          </w:p>
        </w:tc>
        <w:tc>
          <w:tcPr>
            <w:tcW w:w="355" w:type="pct"/>
            <w:shd w:val="clear" w:color="auto" w:fill="FFFFFF" w:themeFill="background1"/>
            <w:vAlign w:val="center"/>
          </w:tcPr>
          <w:p w14:paraId="0C4FE8ED" w14:textId="6669AC3F" w:rsidR="00961B5D" w:rsidRDefault="00961B5D" w:rsidP="00961B5D">
            <w:pPr>
              <w:pStyle w:val="afa"/>
              <w:jc w:val="center"/>
            </w:pPr>
            <w:r>
              <w:rPr>
                <w:rFonts w:hint="eastAsia"/>
                <w:sz w:val="22"/>
                <w:szCs w:val="22"/>
              </w:rPr>
              <w:t>0.0015</w:t>
            </w:r>
          </w:p>
        </w:tc>
        <w:tc>
          <w:tcPr>
            <w:tcW w:w="360" w:type="pct"/>
            <w:vMerge/>
            <w:shd w:val="clear" w:color="auto" w:fill="FFFFFF" w:themeFill="background1"/>
            <w:vAlign w:val="center"/>
          </w:tcPr>
          <w:p w14:paraId="70A78FAE" w14:textId="77777777" w:rsidR="00961B5D" w:rsidRDefault="00961B5D" w:rsidP="00961B5D">
            <w:pPr>
              <w:pStyle w:val="afa"/>
              <w:jc w:val="center"/>
            </w:pPr>
          </w:p>
        </w:tc>
        <w:tc>
          <w:tcPr>
            <w:tcW w:w="280" w:type="pct"/>
            <w:shd w:val="clear" w:color="auto" w:fill="FFFFFF" w:themeFill="background1"/>
            <w:vAlign w:val="center"/>
          </w:tcPr>
          <w:p w14:paraId="67400044" w14:textId="66B5320C" w:rsidR="00961B5D" w:rsidRDefault="00961B5D" w:rsidP="00961B5D">
            <w:pPr>
              <w:pStyle w:val="afa"/>
              <w:jc w:val="center"/>
            </w:pPr>
            <w:r>
              <w:rPr>
                <w:rFonts w:hint="eastAsia"/>
                <w:sz w:val="22"/>
                <w:szCs w:val="22"/>
              </w:rPr>
              <w:t xml:space="preserve">0.173 </w:t>
            </w:r>
          </w:p>
        </w:tc>
        <w:tc>
          <w:tcPr>
            <w:tcW w:w="328" w:type="pct"/>
            <w:shd w:val="clear" w:color="auto" w:fill="FFFFFF" w:themeFill="background1"/>
            <w:vAlign w:val="center"/>
          </w:tcPr>
          <w:p w14:paraId="1D572CDD" w14:textId="504DECE5" w:rsidR="00961B5D" w:rsidRDefault="00961B5D" w:rsidP="00961B5D">
            <w:pPr>
              <w:pStyle w:val="afa"/>
              <w:jc w:val="center"/>
            </w:pPr>
            <w:r>
              <w:rPr>
                <w:rFonts w:hint="eastAsia"/>
                <w:sz w:val="22"/>
                <w:szCs w:val="22"/>
              </w:rPr>
              <w:t xml:space="preserve">0.00313 </w:t>
            </w:r>
          </w:p>
        </w:tc>
        <w:tc>
          <w:tcPr>
            <w:tcW w:w="374" w:type="pct"/>
            <w:shd w:val="clear" w:color="auto" w:fill="FFFFFF" w:themeFill="background1"/>
            <w:vAlign w:val="center"/>
          </w:tcPr>
          <w:p w14:paraId="3460CCF0" w14:textId="5885F4AB" w:rsidR="00961B5D" w:rsidRDefault="00961B5D" w:rsidP="00961B5D">
            <w:pPr>
              <w:pStyle w:val="afa"/>
              <w:jc w:val="center"/>
            </w:pPr>
            <w:r>
              <w:rPr>
                <w:rFonts w:hint="eastAsia"/>
                <w:sz w:val="22"/>
                <w:szCs w:val="22"/>
              </w:rPr>
              <w:t>0.0015</w:t>
            </w:r>
          </w:p>
        </w:tc>
        <w:tc>
          <w:tcPr>
            <w:tcW w:w="274" w:type="pct"/>
            <w:shd w:val="clear" w:color="auto" w:fill="FFFFFF" w:themeFill="background1"/>
            <w:vAlign w:val="center"/>
          </w:tcPr>
          <w:p w14:paraId="00A2E4F0" w14:textId="77777777" w:rsidR="00961B5D" w:rsidRDefault="00961B5D" w:rsidP="00961B5D">
            <w:pPr>
              <w:pStyle w:val="afa"/>
              <w:jc w:val="center"/>
            </w:pPr>
            <w:r>
              <w:t>1000</w:t>
            </w:r>
          </w:p>
        </w:tc>
        <w:tc>
          <w:tcPr>
            <w:tcW w:w="251" w:type="pct"/>
            <w:shd w:val="clear" w:color="auto" w:fill="FFFFFF" w:themeFill="background1"/>
            <w:vAlign w:val="center"/>
          </w:tcPr>
          <w:p w14:paraId="04358530" w14:textId="77777777" w:rsidR="00961B5D" w:rsidRDefault="00961B5D" w:rsidP="00961B5D">
            <w:pPr>
              <w:pStyle w:val="afa"/>
              <w:jc w:val="center"/>
            </w:pPr>
            <w:r>
              <w:t>24</w:t>
            </w:r>
          </w:p>
        </w:tc>
        <w:tc>
          <w:tcPr>
            <w:tcW w:w="253" w:type="pct"/>
            <w:vMerge/>
            <w:shd w:val="clear" w:color="auto" w:fill="FFFFFF" w:themeFill="background1"/>
            <w:vAlign w:val="center"/>
          </w:tcPr>
          <w:p w14:paraId="1443262F" w14:textId="77777777" w:rsidR="00961B5D" w:rsidRDefault="00961B5D" w:rsidP="00961B5D">
            <w:pPr>
              <w:pStyle w:val="afa"/>
              <w:jc w:val="center"/>
            </w:pPr>
          </w:p>
        </w:tc>
        <w:tc>
          <w:tcPr>
            <w:tcW w:w="253" w:type="pct"/>
            <w:vMerge/>
            <w:shd w:val="clear" w:color="auto" w:fill="FFFFFF" w:themeFill="background1"/>
            <w:vAlign w:val="center"/>
          </w:tcPr>
          <w:p w14:paraId="6F1C8A55" w14:textId="77777777" w:rsidR="00961B5D" w:rsidRDefault="00961B5D" w:rsidP="00961B5D">
            <w:pPr>
              <w:pStyle w:val="afa"/>
              <w:jc w:val="center"/>
            </w:pPr>
          </w:p>
        </w:tc>
        <w:tc>
          <w:tcPr>
            <w:tcW w:w="248" w:type="pct"/>
            <w:vMerge/>
            <w:shd w:val="clear" w:color="auto" w:fill="FFFFFF" w:themeFill="background1"/>
            <w:vAlign w:val="center"/>
          </w:tcPr>
          <w:p w14:paraId="34F3D4B9" w14:textId="77777777" w:rsidR="00961B5D" w:rsidRDefault="00961B5D" w:rsidP="00961B5D">
            <w:pPr>
              <w:pStyle w:val="afa"/>
              <w:jc w:val="center"/>
            </w:pPr>
          </w:p>
        </w:tc>
      </w:tr>
      <w:tr w:rsidR="00961B5D" w14:paraId="32F4F7C2" w14:textId="77777777" w:rsidTr="0024367E">
        <w:trPr>
          <w:trHeight w:val="20"/>
        </w:trPr>
        <w:tc>
          <w:tcPr>
            <w:tcW w:w="252" w:type="pct"/>
            <w:vMerge w:val="restart"/>
            <w:shd w:val="clear" w:color="auto" w:fill="FFFFFF" w:themeFill="background1"/>
            <w:vAlign w:val="center"/>
          </w:tcPr>
          <w:p w14:paraId="084B93E6" w14:textId="2A1C9FD4" w:rsidR="00961B5D" w:rsidRDefault="00961B5D" w:rsidP="00961B5D">
            <w:pPr>
              <w:pStyle w:val="afa"/>
              <w:jc w:val="center"/>
              <w:rPr>
                <w:rFonts w:hint="eastAsia"/>
              </w:rPr>
            </w:pPr>
            <w:r>
              <w:rPr>
                <w:rFonts w:hint="eastAsia"/>
              </w:rPr>
              <w:t>P45</w:t>
            </w:r>
          </w:p>
        </w:tc>
        <w:tc>
          <w:tcPr>
            <w:tcW w:w="252" w:type="pct"/>
            <w:vMerge w:val="restart"/>
            <w:shd w:val="clear" w:color="auto" w:fill="FFFFFF" w:themeFill="background1"/>
            <w:vAlign w:val="center"/>
          </w:tcPr>
          <w:p w14:paraId="567584FE" w14:textId="6F60B3BB" w:rsidR="00961B5D" w:rsidRDefault="00961B5D" w:rsidP="00961B5D">
            <w:pPr>
              <w:pStyle w:val="afa"/>
              <w:jc w:val="center"/>
            </w:pPr>
            <w:r>
              <w:t>总装车间</w:t>
            </w:r>
            <w:r>
              <w:rPr>
                <w:rFonts w:hint="eastAsia"/>
              </w:rPr>
              <w:t xml:space="preserve"> </w:t>
            </w:r>
            <w:r>
              <w:t>转鼓</w:t>
            </w:r>
            <w:r>
              <w:lastRenderedPageBreak/>
              <w:t>试验</w:t>
            </w:r>
            <w:r>
              <w:rPr>
                <w:rFonts w:hint="eastAsia"/>
              </w:rPr>
              <w:t>3</w:t>
            </w:r>
          </w:p>
        </w:tc>
        <w:tc>
          <w:tcPr>
            <w:tcW w:w="277" w:type="pct"/>
            <w:shd w:val="clear" w:color="auto" w:fill="FFFFFF" w:themeFill="background1"/>
            <w:vAlign w:val="center"/>
          </w:tcPr>
          <w:p w14:paraId="757BE514" w14:textId="3B7459B8" w:rsidR="00961B5D" w:rsidRDefault="00961B5D" w:rsidP="00961B5D">
            <w:pPr>
              <w:pStyle w:val="afa"/>
              <w:jc w:val="center"/>
            </w:pPr>
            <w:r>
              <w:lastRenderedPageBreak/>
              <w:t>VOCs</w:t>
            </w:r>
          </w:p>
        </w:tc>
        <w:tc>
          <w:tcPr>
            <w:tcW w:w="298" w:type="pct"/>
            <w:vMerge w:val="restart"/>
            <w:shd w:val="clear" w:color="auto" w:fill="FFFFFF" w:themeFill="background1"/>
            <w:vAlign w:val="center"/>
          </w:tcPr>
          <w:p w14:paraId="2D10242E" w14:textId="7898F7F8" w:rsidR="00961B5D" w:rsidRDefault="00961B5D" w:rsidP="00961B5D">
            <w:pPr>
              <w:pStyle w:val="afa"/>
              <w:jc w:val="center"/>
            </w:pPr>
            <w:r>
              <w:t>18000</w:t>
            </w:r>
          </w:p>
        </w:tc>
        <w:tc>
          <w:tcPr>
            <w:tcW w:w="224" w:type="pct"/>
            <w:vMerge w:val="restart"/>
            <w:shd w:val="clear" w:color="auto" w:fill="FFFFFF" w:themeFill="background1"/>
            <w:vAlign w:val="center"/>
          </w:tcPr>
          <w:p w14:paraId="5F48D28C" w14:textId="1F6DD8B6" w:rsidR="00961B5D" w:rsidRDefault="00961B5D" w:rsidP="00961B5D">
            <w:pPr>
              <w:pStyle w:val="afa"/>
              <w:jc w:val="center"/>
            </w:pPr>
            <w:r>
              <w:t>480</w:t>
            </w:r>
          </w:p>
        </w:tc>
        <w:tc>
          <w:tcPr>
            <w:tcW w:w="354" w:type="pct"/>
            <w:shd w:val="clear" w:color="auto" w:fill="FFFFFF" w:themeFill="background1"/>
            <w:vAlign w:val="center"/>
          </w:tcPr>
          <w:p w14:paraId="07C23CE6" w14:textId="6E3AE15B" w:rsidR="00961B5D" w:rsidRDefault="00961B5D" w:rsidP="00961B5D">
            <w:pPr>
              <w:pStyle w:val="afa"/>
              <w:jc w:val="center"/>
            </w:pPr>
            <w:r>
              <w:rPr>
                <w:rFonts w:hint="eastAsia"/>
                <w:sz w:val="22"/>
                <w:szCs w:val="22"/>
              </w:rPr>
              <w:t xml:space="preserve">0.028 </w:t>
            </w:r>
          </w:p>
        </w:tc>
        <w:tc>
          <w:tcPr>
            <w:tcW w:w="367" w:type="pct"/>
            <w:shd w:val="clear" w:color="auto" w:fill="FFFFFF" w:themeFill="background1"/>
            <w:vAlign w:val="center"/>
          </w:tcPr>
          <w:p w14:paraId="41A6F695" w14:textId="4C23FE0E" w:rsidR="00961B5D" w:rsidRDefault="00961B5D" w:rsidP="00961B5D">
            <w:pPr>
              <w:pStyle w:val="afa"/>
              <w:jc w:val="center"/>
            </w:pPr>
            <w:r>
              <w:rPr>
                <w:rFonts w:hint="eastAsia"/>
                <w:sz w:val="22"/>
                <w:szCs w:val="22"/>
              </w:rPr>
              <w:t xml:space="preserve">0.00053 </w:t>
            </w:r>
          </w:p>
        </w:tc>
        <w:tc>
          <w:tcPr>
            <w:tcW w:w="355" w:type="pct"/>
            <w:shd w:val="clear" w:color="auto" w:fill="FFFFFF" w:themeFill="background1"/>
            <w:vAlign w:val="center"/>
          </w:tcPr>
          <w:p w14:paraId="3D4E805B" w14:textId="7F01D09D" w:rsidR="00961B5D" w:rsidRDefault="00961B5D" w:rsidP="00961B5D">
            <w:pPr>
              <w:pStyle w:val="afa"/>
              <w:jc w:val="center"/>
            </w:pPr>
            <w:r>
              <w:rPr>
                <w:rFonts w:hint="eastAsia"/>
                <w:sz w:val="22"/>
                <w:szCs w:val="22"/>
              </w:rPr>
              <w:t>0.00024</w:t>
            </w:r>
          </w:p>
        </w:tc>
        <w:tc>
          <w:tcPr>
            <w:tcW w:w="360" w:type="pct"/>
            <w:vMerge w:val="restart"/>
            <w:shd w:val="clear" w:color="auto" w:fill="FFFFFF" w:themeFill="background1"/>
            <w:vAlign w:val="center"/>
          </w:tcPr>
          <w:p w14:paraId="079EEED1" w14:textId="409D077E" w:rsidR="00961B5D" w:rsidRDefault="00961B5D" w:rsidP="00961B5D">
            <w:pPr>
              <w:pStyle w:val="afa"/>
              <w:jc w:val="center"/>
            </w:pPr>
            <w:r>
              <w:rPr>
                <w:rFonts w:hint="eastAsia"/>
              </w:rPr>
              <w:t>/</w:t>
            </w:r>
          </w:p>
        </w:tc>
        <w:tc>
          <w:tcPr>
            <w:tcW w:w="280" w:type="pct"/>
            <w:shd w:val="clear" w:color="auto" w:fill="FFFFFF" w:themeFill="background1"/>
            <w:vAlign w:val="center"/>
          </w:tcPr>
          <w:p w14:paraId="773C6D89" w14:textId="2608180B" w:rsidR="00961B5D" w:rsidRDefault="00961B5D" w:rsidP="00961B5D">
            <w:pPr>
              <w:pStyle w:val="afa"/>
              <w:jc w:val="center"/>
            </w:pPr>
            <w:r>
              <w:rPr>
                <w:rFonts w:hint="eastAsia"/>
                <w:sz w:val="22"/>
                <w:szCs w:val="22"/>
              </w:rPr>
              <w:t xml:space="preserve">0.028 </w:t>
            </w:r>
          </w:p>
        </w:tc>
        <w:tc>
          <w:tcPr>
            <w:tcW w:w="328" w:type="pct"/>
            <w:shd w:val="clear" w:color="auto" w:fill="FFFFFF" w:themeFill="background1"/>
            <w:vAlign w:val="center"/>
          </w:tcPr>
          <w:p w14:paraId="64432803" w14:textId="1F8F2242" w:rsidR="00961B5D" w:rsidRDefault="00961B5D" w:rsidP="00961B5D">
            <w:pPr>
              <w:pStyle w:val="afa"/>
              <w:jc w:val="center"/>
            </w:pPr>
            <w:r>
              <w:rPr>
                <w:rFonts w:hint="eastAsia"/>
                <w:sz w:val="22"/>
                <w:szCs w:val="22"/>
              </w:rPr>
              <w:t xml:space="preserve">0.00053 </w:t>
            </w:r>
          </w:p>
        </w:tc>
        <w:tc>
          <w:tcPr>
            <w:tcW w:w="374" w:type="pct"/>
            <w:shd w:val="clear" w:color="auto" w:fill="FFFFFF" w:themeFill="background1"/>
            <w:vAlign w:val="center"/>
          </w:tcPr>
          <w:p w14:paraId="7F62F60B" w14:textId="512203A9" w:rsidR="00961B5D" w:rsidRDefault="00961B5D" w:rsidP="00961B5D">
            <w:pPr>
              <w:pStyle w:val="afa"/>
              <w:jc w:val="center"/>
            </w:pPr>
            <w:r>
              <w:rPr>
                <w:rFonts w:hint="eastAsia"/>
                <w:sz w:val="22"/>
                <w:szCs w:val="22"/>
              </w:rPr>
              <w:t>0.00024</w:t>
            </w:r>
          </w:p>
        </w:tc>
        <w:tc>
          <w:tcPr>
            <w:tcW w:w="274" w:type="pct"/>
            <w:shd w:val="clear" w:color="auto" w:fill="FFFFFF" w:themeFill="background1"/>
            <w:vAlign w:val="center"/>
          </w:tcPr>
          <w:p w14:paraId="128606F9" w14:textId="60DC8364" w:rsidR="00961B5D" w:rsidRDefault="00961B5D" w:rsidP="00961B5D">
            <w:pPr>
              <w:pStyle w:val="afa"/>
              <w:jc w:val="center"/>
            </w:pPr>
            <w:r>
              <w:t>60</w:t>
            </w:r>
          </w:p>
        </w:tc>
        <w:tc>
          <w:tcPr>
            <w:tcW w:w="251" w:type="pct"/>
            <w:shd w:val="clear" w:color="auto" w:fill="FFFFFF" w:themeFill="background1"/>
            <w:vAlign w:val="center"/>
          </w:tcPr>
          <w:p w14:paraId="3AC6456A" w14:textId="06A98FB7" w:rsidR="00961B5D" w:rsidRDefault="00961B5D" w:rsidP="00961B5D">
            <w:pPr>
              <w:pStyle w:val="afa"/>
              <w:jc w:val="center"/>
            </w:pPr>
            <w:r>
              <w:t>3</w:t>
            </w:r>
          </w:p>
        </w:tc>
        <w:tc>
          <w:tcPr>
            <w:tcW w:w="253" w:type="pct"/>
            <w:vMerge w:val="restart"/>
            <w:shd w:val="clear" w:color="auto" w:fill="FFFFFF" w:themeFill="background1"/>
            <w:vAlign w:val="center"/>
          </w:tcPr>
          <w:p w14:paraId="6361CDDF" w14:textId="6C87B5AD" w:rsidR="00961B5D" w:rsidRDefault="00961B5D" w:rsidP="00961B5D">
            <w:pPr>
              <w:pStyle w:val="afa"/>
              <w:jc w:val="center"/>
            </w:pPr>
            <w:r>
              <w:t>15</w:t>
            </w:r>
          </w:p>
        </w:tc>
        <w:tc>
          <w:tcPr>
            <w:tcW w:w="253" w:type="pct"/>
            <w:vMerge w:val="restart"/>
            <w:shd w:val="clear" w:color="auto" w:fill="FFFFFF" w:themeFill="background1"/>
            <w:vAlign w:val="center"/>
          </w:tcPr>
          <w:p w14:paraId="3A23C019" w14:textId="2D519C85" w:rsidR="00961B5D" w:rsidRDefault="00961B5D" w:rsidP="00961B5D">
            <w:pPr>
              <w:pStyle w:val="afa"/>
              <w:jc w:val="center"/>
            </w:pPr>
            <w:r>
              <w:t>0.75</w:t>
            </w:r>
          </w:p>
        </w:tc>
        <w:tc>
          <w:tcPr>
            <w:tcW w:w="248" w:type="pct"/>
            <w:vMerge w:val="restart"/>
            <w:shd w:val="clear" w:color="auto" w:fill="FFFFFF" w:themeFill="background1"/>
            <w:vAlign w:val="center"/>
          </w:tcPr>
          <w:p w14:paraId="088D61FE" w14:textId="2EEE58BC" w:rsidR="00961B5D" w:rsidRDefault="00961B5D" w:rsidP="00961B5D">
            <w:pPr>
              <w:pStyle w:val="afa"/>
              <w:jc w:val="center"/>
            </w:pPr>
            <w:r>
              <w:t>25</w:t>
            </w:r>
          </w:p>
        </w:tc>
      </w:tr>
      <w:tr w:rsidR="00961B5D" w14:paraId="1F584817" w14:textId="77777777" w:rsidTr="0024367E">
        <w:trPr>
          <w:trHeight w:val="20"/>
        </w:trPr>
        <w:tc>
          <w:tcPr>
            <w:tcW w:w="252" w:type="pct"/>
            <w:vMerge/>
            <w:shd w:val="clear" w:color="auto" w:fill="FFFFFF" w:themeFill="background1"/>
            <w:vAlign w:val="center"/>
          </w:tcPr>
          <w:p w14:paraId="5CB79DB9" w14:textId="77777777" w:rsidR="00961B5D" w:rsidRDefault="00961B5D" w:rsidP="00961B5D">
            <w:pPr>
              <w:pStyle w:val="afa"/>
              <w:jc w:val="center"/>
            </w:pPr>
          </w:p>
        </w:tc>
        <w:tc>
          <w:tcPr>
            <w:tcW w:w="252" w:type="pct"/>
            <w:vMerge/>
            <w:shd w:val="clear" w:color="auto" w:fill="FFFFFF" w:themeFill="background1"/>
            <w:vAlign w:val="center"/>
          </w:tcPr>
          <w:p w14:paraId="0B2AA112" w14:textId="77777777" w:rsidR="00961B5D" w:rsidRDefault="00961B5D" w:rsidP="00961B5D">
            <w:pPr>
              <w:pStyle w:val="afa"/>
              <w:jc w:val="center"/>
            </w:pPr>
          </w:p>
        </w:tc>
        <w:tc>
          <w:tcPr>
            <w:tcW w:w="277" w:type="pct"/>
            <w:shd w:val="clear" w:color="auto" w:fill="FFFFFF" w:themeFill="background1"/>
            <w:vAlign w:val="center"/>
          </w:tcPr>
          <w:p w14:paraId="7D71E15D" w14:textId="79A2B611" w:rsidR="00961B5D" w:rsidRDefault="00961B5D" w:rsidP="00961B5D">
            <w:pPr>
              <w:pStyle w:val="afa"/>
              <w:jc w:val="center"/>
            </w:pPr>
            <w:r>
              <w:t>NO</w:t>
            </w:r>
            <w:r>
              <w:rPr>
                <w:vertAlign w:val="subscript"/>
              </w:rPr>
              <w:t>X</w:t>
            </w:r>
          </w:p>
        </w:tc>
        <w:tc>
          <w:tcPr>
            <w:tcW w:w="298" w:type="pct"/>
            <w:vMerge/>
            <w:shd w:val="clear" w:color="auto" w:fill="FFFFFF" w:themeFill="background1"/>
            <w:vAlign w:val="center"/>
          </w:tcPr>
          <w:p w14:paraId="14DFA4F9" w14:textId="77777777" w:rsidR="00961B5D" w:rsidRDefault="00961B5D" w:rsidP="00961B5D">
            <w:pPr>
              <w:pStyle w:val="afa"/>
              <w:jc w:val="center"/>
            </w:pPr>
          </w:p>
        </w:tc>
        <w:tc>
          <w:tcPr>
            <w:tcW w:w="224" w:type="pct"/>
            <w:vMerge/>
            <w:shd w:val="clear" w:color="auto" w:fill="FFFFFF" w:themeFill="background1"/>
            <w:vAlign w:val="center"/>
          </w:tcPr>
          <w:p w14:paraId="62C8A56B" w14:textId="77777777" w:rsidR="00961B5D" w:rsidRDefault="00961B5D" w:rsidP="00961B5D">
            <w:pPr>
              <w:pStyle w:val="afa"/>
              <w:jc w:val="center"/>
            </w:pPr>
          </w:p>
        </w:tc>
        <w:tc>
          <w:tcPr>
            <w:tcW w:w="354" w:type="pct"/>
            <w:shd w:val="clear" w:color="auto" w:fill="FFFFFF" w:themeFill="background1"/>
            <w:vAlign w:val="center"/>
          </w:tcPr>
          <w:p w14:paraId="467EE638" w14:textId="63E463DB" w:rsidR="00961B5D" w:rsidRDefault="00961B5D" w:rsidP="00961B5D">
            <w:pPr>
              <w:pStyle w:val="afa"/>
              <w:jc w:val="center"/>
            </w:pPr>
            <w:r>
              <w:rPr>
                <w:rFonts w:hint="eastAsia"/>
                <w:sz w:val="22"/>
                <w:szCs w:val="22"/>
              </w:rPr>
              <w:t xml:space="preserve">0.014 </w:t>
            </w:r>
          </w:p>
        </w:tc>
        <w:tc>
          <w:tcPr>
            <w:tcW w:w="367" w:type="pct"/>
            <w:shd w:val="clear" w:color="auto" w:fill="FFFFFF" w:themeFill="background1"/>
            <w:vAlign w:val="center"/>
          </w:tcPr>
          <w:p w14:paraId="0D52BED9" w14:textId="1BD630C3" w:rsidR="00961B5D" w:rsidRDefault="00961B5D" w:rsidP="00961B5D">
            <w:pPr>
              <w:pStyle w:val="afa"/>
              <w:jc w:val="center"/>
            </w:pPr>
            <w:r>
              <w:rPr>
                <w:rFonts w:hint="eastAsia"/>
                <w:sz w:val="22"/>
                <w:szCs w:val="22"/>
              </w:rPr>
              <w:t xml:space="preserve">0.00027 </w:t>
            </w:r>
          </w:p>
        </w:tc>
        <w:tc>
          <w:tcPr>
            <w:tcW w:w="355" w:type="pct"/>
            <w:shd w:val="clear" w:color="auto" w:fill="FFFFFF" w:themeFill="background1"/>
            <w:vAlign w:val="center"/>
          </w:tcPr>
          <w:p w14:paraId="3A704FC4" w14:textId="03AD19A4" w:rsidR="00961B5D" w:rsidRDefault="00961B5D" w:rsidP="00961B5D">
            <w:pPr>
              <w:pStyle w:val="afa"/>
              <w:jc w:val="center"/>
            </w:pPr>
            <w:r>
              <w:rPr>
                <w:rFonts w:hint="eastAsia"/>
                <w:sz w:val="22"/>
                <w:szCs w:val="22"/>
              </w:rPr>
              <w:t>0.00012</w:t>
            </w:r>
          </w:p>
        </w:tc>
        <w:tc>
          <w:tcPr>
            <w:tcW w:w="360" w:type="pct"/>
            <w:vMerge/>
            <w:shd w:val="clear" w:color="auto" w:fill="FFFFFF" w:themeFill="background1"/>
            <w:vAlign w:val="center"/>
          </w:tcPr>
          <w:p w14:paraId="01B0F03E" w14:textId="77777777" w:rsidR="00961B5D" w:rsidRDefault="00961B5D" w:rsidP="00961B5D">
            <w:pPr>
              <w:pStyle w:val="afa"/>
              <w:jc w:val="center"/>
            </w:pPr>
          </w:p>
        </w:tc>
        <w:tc>
          <w:tcPr>
            <w:tcW w:w="280" w:type="pct"/>
            <w:shd w:val="clear" w:color="auto" w:fill="FFFFFF" w:themeFill="background1"/>
            <w:vAlign w:val="center"/>
          </w:tcPr>
          <w:p w14:paraId="7BFD2C6C" w14:textId="20F34163" w:rsidR="00961B5D" w:rsidRDefault="00961B5D" w:rsidP="00961B5D">
            <w:pPr>
              <w:pStyle w:val="afa"/>
              <w:jc w:val="center"/>
            </w:pPr>
            <w:r>
              <w:rPr>
                <w:rFonts w:hint="eastAsia"/>
                <w:sz w:val="22"/>
                <w:szCs w:val="22"/>
              </w:rPr>
              <w:t xml:space="preserve">0.014 </w:t>
            </w:r>
          </w:p>
        </w:tc>
        <w:tc>
          <w:tcPr>
            <w:tcW w:w="328" w:type="pct"/>
            <w:shd w:val="clear" w:color="auto" w:fill="FFFFFF" w:themeFill="background1"/>
            <w:vAlign w:val="center"/>
          </w:tcPr>
          <w:p w14:paraId="3A9E2A64" w14:textId="2F204862" w:rsidR="00961B5D" w:rsidRDefault="00961B5D" w:rsidP="00961B5D">
            <w:pPr>
              <w:pStyle w:val="afa"/>
              <w:jc w:val="center"/>
            </w:pPr>
            <w:r>
              <w:rPr>
                <w:rFonts w:hint="eastAsia"/>
                <w:sz w:val="22"/>
                <w:szCs w:val="22"/>
              </w:rPr>
              <w:t xml:space="preserve">0.00027 </w:t>
            </w:r>
          </w:p>
        </w:tc>
        <w:tc>
          <w:tcPr>
            <w:tcW w:w="374" w:type="pct"/>
            <w:shd w:val="clear" w:color="auto" w:fill="FFFFFF" w:themeFill="background1"/>
            <w:vAlign w:val="center"/>
          </w:tcPr>
          <w:p w14:paraId="60CD122C" w14:textId="0485B424" w:rsidR="00961B5D" w:rsidRDefault="00961B5D" w:rsidP="00961B5D">
            <w:pPr>
              <w:pStyle w:val="afa"/>
              <w:jc w:val="center"/>
            </w:pPr>
            <w:r>
              <w:rPr>
                <w:rFonts w:hint="eastAsia"/>
                <w:sz w:val="22"/>
                <w:szCs w:val="22"/>
              </w:rPr>
              <w:t>0.00012</w:t>
            </w:r>
          </w:p>
        </w:tc>
        <w:tc>
          <w:tcPr>
            <w:tcW w:w="274" w:type="pct"/>
            <w:shd w:val="clear" w:color="auto" w:fill="FFFFFF" w:themeFill="background1"/>
            <w:vAlign w:val="center"/>
          </w:tcPr>
          <w:p w14:paraId="363F05A4" w14:textId="31FB00AD" w:rsidR="00961B5D" w:rsidRDefault="00961B5D" w:rsidP="00961B5D">
            <w:pPr>
              <w:pStyle w:val="afa"/>
              <w:jc w:val="center"/>
            </w:pPr>
            <w:r>
              <w:t>100</w:t>
            </w:r>
          </w:p>
        </w:tc>
        <w:tc>
          <w:tcPr>
            <w:tcW w:w="251" w:type="pct"/>
            <w:shd w:val="clear" w:color="auto" w:fill="FFFFFF" w:themeFill="background1"/>
            <w:vAlign w:val="center"/>
          </w:tcPr>
          <w:p w14:paraId="2AC82E62" w14:textId="0555B23C" w:rsidR="00961B5D" w:rsidRDefault="00961B5D" w:rsidP="00961B5D">
            <w:pPr>
              <w:pStyle w:val="afa"/>
              <w:jc w:val="center"/>
            </w:pPr>
            <w:r>
              <w:t>0.47</w:t>
            </w:r>
          </w:p>
        </w:tc>
        <w:tc>
          <w:tcPr>
            <w:tcW w:w="253" w:type="pct"/>
            <w:vMerge/>
            <w:shd w:val="clear" w:color="auto" w:fill="FFFFFF" w:themeFill="background1"/>
            <w:vAlign w:val="center"/>
          </w:tcPr>
          <w:p w14:paraId="5CA83C38" w14:textId="77777777" w:rsidR="00961B5D" w:rsidRDefault="00961B5D" w:rsidP="00961B5D">
            <w:pPr>
              <w:pStyle w:val="afa"/>
              <w:jc w:val="center"/>
            </w:pPr>
          </w:p>
        </w:tc>
        <w:tc>
          <w:tcPr>
            <w:tcW w:w="253" w:type="pct"/>
            <w:vMerge/>
            <w:shd w:val="clear" w:color="auto" w:fill="FFFFFF" w:themeFill="background1"/>
            <w:vAlign w:val="center"/>
          </w:tcPr>
          <w:p w14:paraId="3D1B0949" w14:textId="77777777" w:rsidR="00961B5D" w:rsidRDefault="00961B5D" w:rsidP="00961B5D">
            <w:pPr>
              <w:pStyle w:val="afa"/>
              <w:jc w:val="center"/>
            </w:pPr>
          </w:p>
        </w:tc>
        <w:tc>
          <w:tcPr>
            <w:tcW w:w="248" w:type="pct"/>
            <w:vMerge/>
            <w:shd w:val="clear" w:color="auto" w:fill="FFFFFF" w:themeFill="background1"/>
            <w:vAlign w:val="center"/>
          </w:tcPr>
          <w:p w14:paraId="5140004C" w14:textId="77777777" w:rsidR="00961B5D" w:rsidRDefault="00961B5D" w:rsidP="00961B5D">
            <w:pPr>
              <w:pStyle w:val="afa"/>
              <w:jc w:val="center"/>
            </w:pPr>
          </w:p>
        </w:tc>
      </w:tr>
      <w:tr w:rsidR="00961B5D" w14:paraId="2AC0DEFC" w14:textId="77777777" w:rsidTr="0024367E">
        <w:trPr>
          <w:trHeight w:val="20"/>
        </w:trPr>
        <w:tc>
          <w:tcPr>
            <w:tcW w:w="252" w:type="pct"/>
            <w:vMerge/>
            <w:shd w:val="clear" w:color="auto" w:fill="FFFFFF" w:themeFill="background1"/>
            <w:vAlign w:val="center"/>
          </w:tcPr>
          <w:p w14:paraId="2C9C0B2B" w14:textId="77777777" w:rsidR="00961B5D" w:rsidRDefault="00961B5D" w:rsidP="00961B5D">
            <w:pPr>
              <w:pStyle w:val="afa"/>
              <w:jc w:val="center"/>
            </w:pPr>
          </w:p>
        </w:tc>
        <w:tc>
          <w:tcPr>
            <w:tcW w:w="252" w:type="pct"/>
            <w:vMerge/>
            <w:shd w:val="clear" w:color="auto" w:fill="FFFFFF" w:themeFill="background1"/>
            <w:vAlign w:val="center"/>
          </w:tcPr>
          <w:p w14:paraId="7965485C" w14:textId="77777777" w:rsidR="00961B5D" w:rsidRDefault="00961B5D" w:rsidP="00961B5D">
            <w:pPr>
              <w:pStyle w:val="afa"/>
              <w:jc w:val="center"/>
            </w:pPr>
          </w:p>
        </w:tc>
        <w:tc>
          <w:tcPr>
            <w:tcW w:w="277" w:type="pct"/>
            <w:shd w:val="clear" w:color="auto" w:fill="FFFFFF" w:themeFill="background1"/>
            <w:vAlign w:val="center"/>
          </w:tcPr>
          <w:p w14:paraId="3D95E629" w14:textId="722F9C4A" w:rsidR="00961B5D" w:rsidRDefault="00961B5D" w:rsidP="00961B5D">
            <w:pPr>
              <w:pStyle w:val="afa"/>
              <w:jc w:val="center"/>
            </w:pPr>
            <w:r>
              <w:t>CO</w:t>
            </w:r>
          </w:p>
        </w:tc>
        <w:tc>
          <w:tcPr>
            <w:tcW w:w="298" w:type="pct"/>
            <w:vMerge/>
            <w:shd w:val="clear" w:color="auto" w:fill="FFFFFF" w:themeFill="background1"/>
            <w:vAlign w:val="center"/>
          </w:tcPr>
          <w:p w14:paraId="3AAB8CBC" w14:textId="77777777" w:rsidR="00961B5D" w:rsidRDefault="00961B5D" w:rsidP="00961B5D">
            <w:pPr>
              <w:pStyle w:val="afa"/>
              <w:jc w:val="center"/>
            </w:pPr>
          </w:p>
        </w:tc>
        <w:tc>
          <w:tcPr>
            <w:tcW w:w="224" w:type="pct"/>
            <w:vMerge/>
            <w:shd w:val="clear" w:color="auto" w:fill="FFFFFF" w:themeFill="background1"/>
            <w:vAlign w:val="center"/>
          </w:tcPr>
          <w:p w14:paraId="6242D9F8" w14:textId="77777777" w:rsidR="00961B5D" w:rsidRDefault="00961B5D" w:rsidP="00961B5D">
            <w:pPr>
              <w:pStyle w:val="afa"/>
              <w:jc w:val="center"/>
            </w:pPr>
          </w:p>
        </w:tc>
        <w:tc>
          <w:tcPr>
            <w:tcW w:w="354" w:type="pct"/>
            <w:shd w:val="clear" w:color="auto" w:fill="FFFFFF" w:themeFill="background1"/>
            <w:vAlign w:val="center"/>
          </w:tcPr>
          <w:p w14:paraId="39B0D87C" w14:textId="4BD7B5E1" w:rsidR="00961B5D" w:rsidRDefault="00961B5D" w:rsidP="00961B5D">
            <w:pPr>
              <w:pStyle w:val="afa"/>
              <w:jc w:val="center"/>
            </w:pPr>
            <w:r>
              <w:rPr>
                <w:rFonts w:hint="eastAsia"/>
                <w:sz w:val="22"/>
                <w:szCs w:val="22"/>
              </w:rPr>
              <w:t xml:space="preserve">0.173 </w:t>
            </w:r>
          </w:p>
        </w:tc>
        <w:tc>
          <w:tcPr>
            <w:tcW w:w="367" w:type="pct"/>
            <w:shd w:val="clear" w:color="auto" w:fill="FFFFFF" w:themeFill="background1"/>
            <w:vAlign w:val="center"/>
          </w:tcPr>
          <w:p w14:paraId="506DDB45" w14:textId="03195BDF" w:rsidR="00961B5D" w:rsidRDefault="00961B5D" w:rsidP="00961B5D">
            <w:pPr>
              <w:pStyle w:val="afa"/>
              <w:jc w:val="center"/>
            </w:pPr>
            <w:r>
              <w:rPr>
                <w:rFonts w:hint="eastAsia"/>
                <w:sz w:val="22"/>
                <w:szCs w:val="22"/>
              </w:rPr>
              <w:t xml:space="preserve">0.00313 </w:t>
            </w:r>
          </w:p>
        </w:tc>
        <w:tc>
          <w:tcPr>
            <w:tcW w:w="355" w:type="pct"/>
            <w:shd w:val="clear" w:color="auto" w:fill="FFFFFF" w:themeFill="background1"/>
            <w:vAlign w:val="center"/>
          </w:tcPr>
          <w:p w14:paraId="2181D82F" w14:textId="22BD4CC5" w:rsidR="00961B5D" w:rsidRDefault="00961B5D" w:rsidP="00961B5D">
            <w:pPr>
              <w:pStyle w:val="afa"/>
              <w:jc w:val="center"/>
            </w:pPr>
            <w:r>
              <w:rPr>
                <w:rFonts w:hint="eastAsia"/>
                <w:sz w:val="22"/>
                <w:szCs w:val="22"/>
              </w:rPr>
              <w:t>0.0015</w:t>
            </w:r>
          </w:p>
        </w:tc>
        <w:tc>
          <w:tcPr>
            <w:tcW w:w="360" w:type="pct"/>
            <w:vMerge/>
            <w:shd w:val="clear" w:color="auto" w:fill="FFFFFF" w:themeFill="background1"/>
            <w:vAlign w:val="center"/>
          </w:tcPr>
          <w:p w14:paraId="0D4F4F0E" w14:textId="77777777" w:rsidR="00961B5D" w:rsidRDefault="00961B5D" w:rsidP="00961B5D">
            <w:pPr>
              <w:pStyle w:val="afa"/>
              <w:jc w:val="center"/>
            </w:pPr>
          </w:p>
        </w:tc>
        <w:tc>
          <w:tcPr>
            <w:tcW w:w="280" w:type="pct"/>
            <w:shd w:val="clear" w:color="auto" w:fill="FFFFFF" w:themeFill="background1"/>
            <w:vAlign w:val="center"/>
          </w:tcPr>
          <w:p w14:paraId="3698869B" w14:textId="185C8912" w:rsidR="00961B5D" w:rsidRDefault="00961B5D" w:rsidP="00961B5D">
            <w:pPr>
              <w:pStyle w:val="afa"/>
              <w:jc w:val="center"/>
            </w:pPr>
            <w:r>
              <w:rPr>
                <w:rFonts w:hint="eastAsia"/>
                <w:sz w:val="22"/>
                <w:szCs w:val="22"/>
              </w:rPr>
              <w:t xml:space="preserve">0.173 </w:t>
            </w:r>
          </w:p>
        </w:tc>
        <w:tc>
          <w:tcPr>
            <w:tcW w:w="328" w:type="pct"/>
            <w:shd w:val="clear" w:color="auto" w:fill="FFFFFF" w:themeFill="background1"/>
            <w:vAlign w:val="center"/>
          </w:tcPr>
          <w:p w14:paraId="1470BCD5" w14:textId="31032FA9" w:rsidR="00961B5D" w:rsidRDefault="00961B5D" w:rsidP="00961B5D">
            <w:pPr>
              <w:pStyle w:val="afa"/>
              <w:jc w:val="center"/>
            </w:pPr>
            <w:r>
              <w:rPr>
                <w:rFonts w:hint="eastAsia"/>
                <w:sz w:val="22"/>
                <w:szCs w:val="22"/>
              </w:rPr>
              <w:t xml:space="preserve">0.00313 </w:t>
            </w:r>
          </w:p>
        </w:tc>
        <w:tc>
          <w:tcPr>
            <w:tcW w:w="374" w:type="pct"/>
            <w:shd w:val="clear" w:color="auto" w:fill="FFFFFF" w:themeFill="background1"/>
            <w:vAlign w:val="center"/>
          </w:tcPr>
          <w:p w14:paraId="4408E6A9" w14:textId="6248421B" w:rsidR="00961B5D" w:rsidRDefault="00961B5D" w:rsidP="00961B5D">
            <w:pPr>
              <w:pStyle w:val="afa"/>
              <w:jc w:val="center"/>
            </w:pPr>
            <w:r>
              <w:rPr>
                <w:rFonts w:hint="eastAsia"/>
                <w:sz w:val="22"/>
                <w:szCs w:val="22"/>
              </w:rPr>
              <w:t>0.0015</w:t>
            </w:r>
          </w:p>
        </w:tc>
        <w:tc>
          <w:tcPr>
            <w:tcW w:w="274" w:type="pct"/>
            <w:shd w:val="clear" w:color="auto" w:fill="FFFFFF" w:themeFill="background1"/>
            <w:vAlign w:val="center"/>
          </w:tcPr>
          <w:p w14:paraId="2485AC7A" w14:textId="43A362EA" w:rsidR="00961B5D" w:rsidRDefault="00961B5D" w:rsidP="00961B5D">
            <w:pPr>
              <w:pStyle w:val="afa"/>
              <w:jc w:val="center"/>
            </w:pPr>
            <w:r>
              <w:t>1000</w:t>
            </w:r>
          </w:p>
        </w:tc>
        <w:tc>
          <w:tcPr>
            <w:tcW w:w="251" w:type="pct"/>
            <w:shd w:val="clear" w:color="auto" w:fill="FFFFFF" w:themeFill="background1"/>
            <w:vAlign w:val="center"/>
          </w:tcPr>
          <w:p w14:paraId="373677F2" w14:textId="6E1690E8" w:rsidR="00961B5D" w:rsidRDefault="00961B5D" w:rsidP="00961B5D">
            <w:pPr>
              <w:pStyle w:val="afa"/>
              <w:jc w:val="center"/>
            </w:pPr>
            <w:r>
              <w:t>24</w:t>
            </w:r>
          </w:p>
        </w:tc>
        <w:tc>
          <w:tcPr>
            <w:tcW w:w="253" w:type="pct"/>
            <w:vMerge/>
            <w:shd w:val="clear" w:color="auto" w:fill="FFFFFF" w:themeFill="background1"/>
            <w:vAlign w:val="center"/>
          </w:tcPr>
          <w:p w14:paraId="3FA45E86" w14:textId="77777777" w:rsidR="00961B5D" w:rsidRDefault="00961B5D" w:rsidP="00961B5D">
            <w:pPr>
              <w:pStyle w:val="afa"/>
              <w:jc w:val="center"/>
            </w:pPr>
          </w:p>
        </w:tc>
        <w:tc>
          <w:tcPr>
            <w:tcW w:w="253" w:type="pct"/>
            <w:vMerge/>
            <w:shd w:val="clear" w:color="auto" w:fill="FFFFFF" w:themeFill="background1"/>
            <w:vAlign w:val="center"/>
          </w:tcPr>
          <w:p w14:paraId="1FCB0BD4" w14:textId="77777777" w:rsidR="00961B5D" w:rsidRDefault="00961B5D" w:rsidP="00961B5D">
            <w:pPr>
              <w:pStyle w:val="afa"/>
              <w:jc w:val="center"/>
            </w:pPr>
          </w:p>
        </w:tc>
        <w:tc>
          <w:tcPr>
            <w:tcW w:w="248" w:type="pct"/>
            <w:vMerge/>
            <w:shd w:val="clear" w:color="auto" w:fill="FFFFFF" w:themeFill="background1"/>
            <w:vAlign w:val="center"/>
          </w:tcPr>
          <w:p w14:paraId="4B9192FD" w14:textId="77777777" w:rsidR="00961B5D" w:rsidRDefault="00961B5D" w:rsidP="00961B5D">
            <w:pPr>
              <w:pStyle w:val="afa"/>
              <w:jc w:val="center"/>
            </w:pPr>
          </w:p>
        </w:tc>
      </w:tr>
      <w:tr w:rsidR="0098437F" w14:paraId="591F0B0C" w14:textId="77777777" w:rsidTr="0024367E">
        <w:trPr>
          <w:trHeight w:val="20"/>
        </w:trPr>
        <w:tc>
          <w:tcPr>
            <w:tcW w:w="252" w:type="pct"/>
            <w:vMerge w:val="restart"/>
            <w:shd w:val="clear" w:color="auto" w:fill="FFFFFF" w:themeFill="background1"/>
            <w:vAlign w:val="center"/>
          </w:tcPr>
          <w:p w14:paraId="41263DF2" w14:textId="77777777" w:rsidR="008377B8" w:rsidRDefault="004E01A6">
            <w:pPr>
              <w:pStyle w:val="afa"/>
              <w:jc w:val="center"/>
            </w:pPr>
            <w:r>
              <w:t>P18</w:t>
            </w:r>
          </w:p>
        </w:tc>
        <w:tc>
          <w:tcPr>
            <w:tcW w:w="252" w:type="pct"/>
            <w:vMerge w:val="restart"/>
            <w:shd w:val="clear" w:color="auto" w:fill="FFFFFF" w:themeFill="background1"/>
            <w:vAlign w:val="center"/>
          </w:tcPr>
          <w:p w14:paraId="73234973" w14:textId="77777777" w:rsidR="008377B8" w:rsidRDefault="004E01A6">
            <w:pPr>
              <w:pStyle w:val="afa"/>
              <w:jc w:val="center"/>
            </w:pPr>
            <w:r>
              <w:t>总装车间尾气检测</w:t>
            </w:r>
            <w:r>
              <w:t>1</w:t>
            </w:r>
          </w:p>
        </w:tc>
        <w:tc>
          <w:tcPr>
            <w:tcW w:w="277" w:type="pct"/>
            <w:shd w:val="clear" w:color="auto" w:fill="FFFFFF" w:themeFill="background1"/>
            <w:vAlign w:val="center"/>
          </w:tcPr>
          <w:p w14:paraId="2BC5A722" w14:textId="77777777" w:rsidR="008377B8" w:rsidRDefault="004E01A6">
            <w:pPr>
              <w:pStyle w:val="afa"/>
              <w:jc w:val="center"/>
            </w:pPr>
            <w:r>
              <w:t>VOCs</w:t>
            </w:r>
          </w:p>
        </w:tc>
        <w:tc>
          <w:tcPr>
            <w:tcW w:w="298" w:type="pct"/>
            <w:vMerge w:val="restart"/>
            <w:shd w:val="clear" w:color="auto" w:fill="FFFFFF" w:themeFill="background1"/>
            <w:vAlign w:val="center"/>
          </w:tcPr>
          <w:p w14:paraId="58A97B9F" w14:textId="77777777" w:rsidR="008377B8" w:rsidRDefault="004E01A6">
            <w:pPr>
              <w:pStyle w:val="afa"/>
              <w:jc w:val="center"/>
            </w:pPr>
            <w:r>
              <w:t>24000</w:t>
            </w:r>
          </w:p>
        </w:tc>
        <w:tc>
          <w:tcPr>
            <w:tcW w:w="224" w:type="pct"/>
            <w:vMerge w:val="restart"/>
            <w:shd w:val="clear" w:color="auto" w:fill="FFFFFF" w:themeFill="background1"/>
            <w:vAlign w:val="center"/>
          </w:tcPr>
          <w:p w14:paraId="78F86C68" w14:textId="77777777" w:rsidR="008377B8" w:rsidRDefault="004E01A6">
            <w:pPr>
              <w:pStyle w:val="afa"/>
              <w:jc w:val="center"/>
            </w:pPr>
            <w:r>
              <w:t>480</w:t>
            </w:r>
          </w:p>
        </w:tc>
        <w:tc>
          <w:tcPr>
            <w:tcW w:w="354" w:type="pct"/>
            <w:shd w:val="clear" w:color="auto" w:fill="FFFFFF" w:themeFill="background1"/>
            <w:vAlign w:val="center"/>
          </w:tcPr>
          <w:p w14:paraId="6D63D654" w14:textId="77777777" w:rsidR="008377B8" w:rsidRDefault="004E01A6">
            <w:pPr>
              <w:pStyle w:val="afa"/>
              <w:jc w:val="center"/>
            </w:pPr>
            <w:r>
              <w:t>0.033</w:t>
            </w:r>
          </w:p>
        </w:tc>
        <w:tc>
          <w:tcPr>
            <w:tcW w:w="367" w:type="pct"/>
            <w:shd w:val="clear" w:color="auto" w:fill="FFFFFF" w:themeFill="background1"/>
            <w:vAlign w:val="center"/>
          </w:tcPr>
          <w:p w14:paraId="2A223ACB" w14:textId="77777777" w:rsidR="008377B8" w:rsidRDefault="004E01A6">
            <w:pPr>
              <w:pStyle w:val="afa"/>
              <w:jc w:val="center"/>
            </w:pPr>
            <w:r>
              <w:t>0.0008</w:t>
            </w:r>
          </w:p>
        </w:tc>
        <w:tc>
          <w:tcPr>
            <w:tcW w:w="355" w:type="pct"/>
            <w:shd w:val="clear" w:color="auto" w:fill="FFFFFF" w:themeFill="background1"/>
            <w:vAlign w:val="center"/>
          </w:tcPr>
          <w:p w14:paraId="7E365555" w14:textId="77777777" w:rsidR="008377B8" w:rsidRDefault="004E01A6">
            <w:pPr>
              <w:pStyle w:val="afa"/>
              <w:jc w:val="center"/>
            </w:pPr>
            <w:r>
              <w:t>0.00036</w:t>
            </w:r>
          </w:p>
        </w:tc>
        <w:tc>
          <w:tcPr>
            <w:tcW w:w="360" w:type="pct"/>
            <w:vMerge w:val="restart"/>
            <w:shd w:val="clear" w:color="auto" w:fill="FFFFFF" w:themeFill="background1"/>
            <w:vAlign w:val="center"/>
          </w:tcPr>
          <w:p w14:paraId="0574AB0C" w14:textId="77777777" w:rsidR="008377B8" w:rsidRDefault="004E01A6">
            <w:pPr>
              <w:pStyle w:val="afa"/>
              <w:jc w:val="center"/>
            </w:pPr>
            <w:r>
              <w:t>/</w:t>
            </w:r>
          </w:p>
        </w:tc>
        <w:tc>
          <w:tcPr>
            <w:tcW w:w="280" w:type="pct"/>
            <w:shd w:val="clear" w:color="auto" w:fill="FFFFFF" w:themeFill="background1"/>
            <w:vAlign w:val="center"/>
          </w:tcPr>
          <w:p w14:paraId="67D2A6ED" w14:textId="77777777" w:rsidR="008377B8" w:rsidRDefault="004E01A6">
            <w:pPr>
              <w:pStyle w:val="afa"/>
              <w:jc w:val="center"/>
            </w:pPr>
            <w:r>
              <w:t>0.033</w:t>
            </w:r>
          </w:p>
        </w:tc>
        <w:tc>
          <w:tcPr>
            <w:tcW w:w="328" w:type="pct"/>
            <w:shd w:val="clear" w:color="auto" w:fill="FFFFFF" w:themeFill="background1"/>
            <w:vAlign w:val="center"/>
          </w:tcPr>
          <w:p w14:paraId="175ABB73" w14:textId="77777777" w:rsidR="008377B8" w:rsidRDefault="004E01A6">
            <w:pPr>
              <w:pStyle w:val="afa"/>
              <w:jc w:val="center"/>
            </w:pPr>
            <w:r>
              <w:t>0.0008</w:t>
            </w:r>
          </w:p>
        </w:tc>
        <w:tc>
          <w:tcPr>
            <w:tcW w:w="374" w:type="pct"/>
            <w:shd w:val="clear" w:color="auto" w:fill="FFFFFF" w:themeFill="background1"/>
            <w:vAlign w:val="center"/>
          </w:tcPr>
          <w:p w14:paraId="0ED5ED18" w14:textId="77777777" w:rsidR="008377B8" w:rsidRDefault="004E01A6">
            <w:pPr>
              <w:pStyle w:val="afa"/>
              <w:jc w:val="center"/>
            </w:pPr>
            <w:r>
              <w:t>0.00036</w:t>
            </w:r>
          </w:p>
        </w:tc>
        <w:tc>
          <w:tcPr>
            <w:tcW w:w="274" w:type="pct"/>
            <w:shd w:val="clear" w:color="auto" w:fill="FFFFFF" w:themeFill="background1"/>
            <w:vAlign w:val="center"/>
          </w:tcPr>
          <w:p w14:paraId="3FF55BAE" w14:textId="77777777" w:rsidR="008377B8" w:rsidRDefault="004E01A6">
            <w:pPr>
              <w:pStyle w:val="afa"/>
              <w:jc w:val="center"/>
            </w:pPr>
            <w:r>
              <w:t>60</w:t>
            </w:r>
          </w:p>
        </w:tc>
        <w:tc>
          <w:tcPr>
            <w:tcW w:w="251" w:type="pct"/>
            <w:shd w:val="clear" w:color="auto" w:fill="FFFFFF" w:themeFill="background1"/>
            <w:vAlign w:val="center"/>
          </w:tcPr>
          <w:p w14:paraId="42CAF143" w14:textId="77777777" w:rsidR="008377B8" w:rsidRDefault="004E01A6">
            <w:pPr>
              <w:pStyle w:val="afa"/>
              <w:jc w:val="center"/>
            </w:pPr>
            <w:r>
              <w:t>3</w:t>
            </w:r>
          </w:p>
        </w:tc>
        <w:tc>
          <w:tcPr>
            <w:tcW w:w="253" w:type="pct"/>
            <w:vMerge w:val="restart"/>
            <w:shd w:val="clear" w:color="auto" w:fill="FFFFFF" w:themeFill="background1"/>
            <w:vAlign w:val="center"/>
          </w:tcPr>
          <w:p w14:paraId="7E966304" w14:textId="77777777" w:rsidR="008377B8" w:rsidRDefault="004E01A6">
            <w:pPr>
              <w:pStyle w:val="afa"/>
              <w:jc w:val="center"/>
            </w:pPr>
            <w:r>
              <w:t>15</w:t>
            </w:r>
          </w:p>
        </w:tc>
        <w:tc>
          <w:tcPr>
            <w:tcW w:w="253" w:type="pct"/>
            <w:vMerge w:val="restart"/>
            <w:shd w:val="clear" w:color="auto" w:fill="FFFFFF" w:themeFill="background1"/>
            <w:vAlign w:val="center"/>
          </w:tcPr>
          <w:p w14:paraId="6A617BD3" w14:textId="77777777" w:rsidR="008377B8" w:rsidRDefault="004E01A6">
            <w:pPr>
              <w:pStyle w:val="afa"/>
              <w:jc w:val="center"/>
            </w:pPr>
            <w:r>
              <w:t>0.7</w:t>
            </w:r>
          </w:p>
        </w:tc>
        <w:tc>
          <w:tcPr>
            <w:tcW w:w="248" w:type="pct"/>
            <w:vMerge w:val="restart"/>
            <w:shd w:val="clear" w:color="auto" w:fill="FFFFFF" w:themeFill="background1"/>
            <w:vAlign w:val="center"/>
          </w:tcPr>
          <w:p w14:paraId="38D832BB" w14:textId="77777777" w:rsidR="008377B8" w:rsidRDefault="004E01A6">
            <w:pPr>
              <w:pStyle w:val="afa"/>
              <w:jc w:val="center"/>
            </w:pPr>
            <w:r>
              <w:t>25</w:t>
            </w:r>
          </w:p>
        </w:tc>
      </w:tr>
      <w:tr w:rsidR="0098437F" w14:paraId="6F2ED56E" w14:textId="77777777" w:rsidTr="0024367E">
        <w:trPr>
          <w:trHeight w:val="20"/>
        </w:trPr>
        <w:tc>
          <w:tcPr>
            <w:tcW w:w="252" w:type="pct"/>
            <w:vMerge/>
            <w:shd w:val="clear" w:color="auto" w:fill="FFFFFF" w:themeFill="background1"/>
            <w:vAlign w:val="center"/>
          </w:tcPr>
          <w:p w14:paraId="16F7A068" w14:textId="77777777" w:rsidR="008377B8" w:rsidRDefault="008377B8">
            <w:pPr>
              <w:pStyle w:val="afa"/>
              <w:jc w:val="center"/>
            </w:pPr>
          </w:p>
        </w:tc>
        <w:tc>
          <w:tcPr>
            <w:tcW w:w="252" w:type="pct"/>
            <w:vMerge/>
            <w:shd w:val="clear" w:color="auto" w:fill="FFFFFF" w:themeFill="background1"/>
            <w:vAlign w:val="center"/>
          </w:tcPr>
          <w:p w14:paraId="34D16F7A" w14:textId="77777777" w:rsidR="008377B8" w:rsidRDefault="008377B8">
            <w:pPr>
              <w:pStyle w:val="afa"/>
              <w:jc w:val="center"/>
            </w:pPr>
          </w:p>
        </w:tc>
        <w:tc>
          <w:tcPr>
            <w:tcW w:w="277" w:type="pct"/>
            <w:shd w:val="clear" w:color="auto" w:fill="FFFFFF" w:themeFill="background1"/>
            <w:vAlign w:val="center"/>
          </w:tcPr>
          <w:p w14:paraId="61AE6FEA"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7C08409E" w14:textId="77777777" w:rsidR="008377B8" w:rsidRDefault="008377B8">
            <w:pPr>
              <w:pStyle w:val="afa"/>
              <w:jc w:val="center"/>
            </w:pPr>
          </w:p>
        </w:tc>
        <w:tc>
          <w:tcPr>
            <w:tcW w:w="224" w:type="pct"/>
            <w:vMerge/>
            <w:shd w:val="clear" w:color="auto" w:fill="FFFFFF" w:themeFill="background1"/>
            <w:vAlign w:val="center"/>
          </w:tcPr>
          <w:p w14:paraId="63A3DAB8" w14:textId="77777777" w:rsidR="008377B8" w:rsidRDefault="008377B8">
            <w:pPr>
              <w:pStyle w:val="afa"/>
              <w:jc w:val="center"/>
            </w:pPr>
          </w:p>
        </w:tc>
        <w:tc>
          <w:tcPr>
            <w:tcW w:w="354" w:type="pct"/>
            <w:shd w:val="clear" w:color="auto" w:fill="FFFFFF" w:themeFill="background1"/>
            <w:vAlign w:val="center"/>
          </w:tcPr>
          <w:p w14:paraId="200A9F49" w14:textId="77777777" w:rsidR="008377B8" w:rsidRDefault="004E01A6">
            <w:pPr>
              <w:pStyle w:val="afa"/>
              <w:jc w:val="center"/>
            </w:pPr>
            <w:r>
              <w:t>0.017</w:t>
            </w:r>
          </w:p>
        </w:tc>
        <w:tc>
          <w:tcPr>
            <w:tcW w:w="367" w:type="pct"/>
            <w:shd w:val="clear" w:color="auto" w:fill="FFFFFF" w:themeFill="background1"/>
            <w:vAlign w:val="center"/>
          </w:tcPr>
          <w:p w14:paraId="528D7036" w14:textId="77777777" w:rsidR="008377B8" w:rsidRDefault="004E01A6">
            <w:pPr>
              <w:pStyle w:val="afa"/>
              <w:jc w:val="center"/>
            </w:pPr>
            <w:r>
              <w:t>0.0004</w:t>
            </w:r>
          </w:p>
        </w:tc>
        <w:tc>
          <w:tcPr>
            <w:tcW w:w="355" w:type="pct"/>
            <w:shd w:val="clear" w:color="auto" w:fill="FFFFFF" w:themeFill="background1"/>
            <w:vAlign w:val="center"/>
          </w:tcPr>
          <w:p w14:paraId="1716A668" w14:textId="77777777" w:rsidR="008377B8" w:rsidRDefault="004E01A6">
            <w:pPr>
              <w:pStyle w:val="afa"/>
              <w:jc w:val="center"/>
            </w:pPr>
            <w:r>
              <w:t>0.00018</w:t>
            </w:r>
          </w:p>
        </w:tc>
        <w:tc>
          <w:tcPr>
            <w:tcW w:w="360" w:type="pct"/>
            <w:vMerge/>
            <w:shd w:val="clear" w:color="auto" w:fill="FFFFFF" w:themeFill="background1"/>
            <w:vAlign w:val="center"/>
          </w:tcPr>
          <w:p w14:paraId="5AFA8EA4" w14:textId="77777777" w:rsidR="008377B8" w:rsidRDefault="008377B8">
            <w:pPr>
              <w:pStyle w:val="afa"/>
              <w:jc w:val="center"/>
            </w:pPr>
          </w:p>
        </w:tc>
        <w:tc>
          <w:tcPr>
            <w:tcW w:w="280" w:type="pct"/>
            <w:shd w:val="clear" w:color="auto" w:fill="FFFFFF" w:themeFill="background1"/>
            <w:vAlign w:val="center"/>
          </w:tcPr>
          <w:p w14:paraId="593EFF85" w14:textId="77777777" w:rsidR="008377B8" w:rsidRDefault="004E01A6">
            <w:pPr>
              <w:pStyle w:val="afa"/>
              <w:jc w:val="center"/>
            </w:pPr>
            <w:r>
              <w:t>0.017</w:t>
            </w:r>
          </w:p>
        </w:tc>
        <w:tc>
          <w:tcPr>
            <w:tcW w:w="328" w:type="pct"/>
            <w:shd w:val="clear" w:color="auto" w:fill="FFFFFF" w:themeFill="background1"/>
            <w:vAlign w:val="center"/>
          </w:tcPr>
          <w:p w14:paraId="60DD7844" w14:textId="77777777" w:rsidR="008377B8" w:rsidRDefault="004E01A6">
            <w:pPr>
              <w:pStyle w:val="afa"/>
              <w:jc w:val="center"/>
            </w:pPr>
            <w:r>
              <w:t>0.0004</w:t>
            </w:r>
          </w:p>
        </w:tc>
        <w:tc>
          <w:tcPr>
            <w:tcW w:w="374" w:type="pct"/>
            <w:shd w:val="clear" w:color="auto" w:fill="FFFFFF" w:themeFill="background1"/>
            <w:vAlign w:val="center"/>
          </w:tcPr>
          <w:p w14:paraId="2B5BB893" w14:textId="77777777" w:rsidR="008377B8" w:rsidRDefault="004E01A6">
            <w:pPr>
              <w:pStyle w:val="afa"/>
              <w:jc w:val="center"/>
            </w:pPr>
            <w:r>
              <w:t>0.00018</w:t>
            </w:r>
          </w:p>
        </w:tc>
        <w:tc>
          <w:tcPr>
            <w:tcW w:w="274" w:type="pct"/>
            <w:shd w:val="clear" w:color="auto" w:fill="FFFFFF" w:themeFill="background1"/>
            <w:vAlign w:val="center"/>
          </w:tcPr>
          <w:p w14:paraId="78C49A25" w14:textId="77777777" w:rsidR="008377B8" w:rsidRDefault="004E01A6">
            <w:pPr>
              <w:pStyle w:val="afa"/>
              <w:jc w:val="center"/>
            </w:pPr>
            <w:r>
              <w:t>100</w:t>
            </w:r>
          </w:p>
        </w:tc>
        <w:tc>
          <w:tcPr>
            <w:tcW w:w="251" w:type="pct"/>
            <w:shd w:val="clear" w:color="auto" w:fill="FFFFFF" w:themeFill="background1"/>
            <w:vAlign w:val="center"/>
          </w:tcPr>
          <w:p w14:paraId="295A66DE" w14:textId="77777777" w:rsidR="008377B8" w:rsidRDefault="004E01A6">
            <w:pPr>
              <w:pStyle w:val="afa"/>
              <w:jc w:val="center"/>
            </w:pPr>
            <w:r>
              <w:t>0.47</w:t>
            </w:r>
          </w:p>
        </w:tc>
        <w:tc>
          <w:tcPr>
            <w:tcW w:w="253" w:type="pct"/>
            <w:vMerge/>
            <w:shd w:val="clear" w:color="auto" w:fill="FFFFFF" w:themeFill="background1"/>
            <w:vAlign w:val="center"/>
          </w:tcPr>
          <w:p w14:paraId="0C291C02" w14:textId="77777777" w:rsidR="008377B8" w:rsidRDefault="008377B8">
            <w:pPr>
              <w:pStyle w:val="afa"/>
              <w:jc w:val="center"/>
            </w:pPr>
          </w:p>
        </w:tc>
        <w:tc>
          <w:tcPr>
            <w:tcW w:w="253" w:type="pct"/>
            <w:vMerge/>
            <w:shd w:val="clear" w:color="auto" w:fill="FFFFFF" w:themeFill="background1"/>
            <w:vAlign w:val="center"/>
          </w:tcPr>
          <w:p w14:paraId="20242589" w14:textId="77777777" w:rsidR="008377B8" w:rsidRDefault="008377B8">
            <w:pPr>
              <w:pStyle w:val="afa"/>
              <w:jc w:val="center"/>
            </w:pPr>
          </w:p>
        </w:tc>
        <w:tc>
          <w:tcPr>
            <w:tcW w:w="248" w:type="pct"/>
            <w:vMerge/>
            <w:shd w:val="clear" w:color="auto" w:fill="FFFFFF" w:themeFill="background1"/>
            <w:vAlign w:val="center"/>
          </w:tcPr>
          <w:p w14:paraId="25C0C413" w14:textId="77777777" w:rsidR="008377B8" w:rsidRDefault="008377B8">
            <w:pPr>
              <w:pStyle w:val="afa"/>
              <w:jc w:val="center"/>
            </w:pPr>
          </w:p>
        </w:tc>
      </w:tr>
      <w:tr w:rsidR="0098437F" w14:paraId="6A1753F2" w14:textId="77777777" w:rsidTr="0024367E">
        <w:trPr>
          <w:trHeight w:val="20"/>
        </w:trPr>
        <w:tc>
          <w:tcPr>
            <w:tcW w:w="252" w:type="pct"/>
            <w:vMerge/>
            <w:shd w:val="clear" w:color="auto" w:fill="FFFFFF" w:themeFill="background1"/>
            <w:vAlign w:val="center"/>
          </w:tcPr>
          <w:p w14:paraId="72BED691" w14:textId="77777777" w:rsidR="008377B8" w:rsidRDefault="008377B8">
            <w:pPr>
              <w:pStyle w:val="afa"/>
              <w:jc w:val="center"/>
            </w:pPr>
          </w:p>
        </w:tc>
        <w:tc>
          <w:tcPr>
            <w:tcW w:w="252" w:type="pct"/>
            <w:vMerge/>
            <w:shd w:val="clear" w:color="auto" w:fill="FFFFFF" w:themeFill="background1"/>
            <w:vAlign w:val="center"/>
          </w:tcPr>
          <w:p w14:paraId="1E3A7163" w14:textId="77777777" w:rsidR="008377B8" w:rsidRDefault="008377B8">
            <w:pPr>
              <w:pStyle w:val="afa"/>
              <w:jc w:val="center"/>
            </w:pPr>
          </w:p>
        </w:tc>
        <w:tc>
          <w:tcPr>
            <w:tcW w:w="277" w:type="pct"/>
            <w:shd w:val="clear" w:color="auto" w:fill="FFFFFF" w:themeFill="background1"/>
            <w:vAlign w:val="center"/>
          </w:tcPr>
          <w:p w14:paraId="431CAE6B" w14:textId="77777777" w:rsidR="008377B8" w:rsidRDefault="004E01A6">
            <w:pPr>
              <w:pStyle w:val="afa"/>
              <w:jc w:val="center"/>
            </w:pPr>
            <w:r>
              <w:t>CO</w:t>
            </w:r>
          </w:p>
        </w:tc>
        <w:tc>
          <w:tcPr>
            <w:tcW w:w="298" w:type="pct"/>
            <w:vMerge/>
            <w:shd w:val="clear" w:color="auto" w:fill="FFFFFF" w:themeFill="background1"/>
            <w:vAlign w:val="center"/>
          </w:tcPr>
          <w:p w14:paraId="3E5C1557" w14:textId="77777777" w:rsidR="008377B8" w:rsidRDefault="008377B8">
            <w:pPr>
              <w:pStyle w:val="afa"/>
              <w:jc w:val="center"/>
            </w:pPr>
          </w:p>
        </w:tc>
        <w:tc>
          <w:tcPr>
            <w:tcW w:w="224" w:type="pct"/>
            <w:vMerge/>
            <w:shd w:val="clear" w:color="auto" w:fill="FFFFFF" w:themeFill="background1"/>
            <w:vAlign w:val="center"/>
          </w:tcPr>
          <w:p w14:paraId="6DAB759B" w14:textId="77777777" w:rsidR="008377B8" w:rsidRDefault="008377B8">
            <w:pPr>
              <w:pStyle w:val="afa"/>
              <w:jc w:val="center"/>
            </w:pPr>
          </w:p>
        </w:tc>
        <w:tc>
          <w:tcPr>
            <w:tcW w:w="354" w:type="pct"/>
            <w:shd w:val="clear" w:color="auto" w:fill="FFFFFF" w:themeFill="background1"/>
            <w:vAlign w:val="center"/>
          </w:tcPr>
          <w:p w14:paraId="65CBB4B1" w14:textId="77777777" w:rsidR="008377B8" w:rsidRDefault="004E01A6">
            <w:pPr>
              <w:pStyle w:val="afa"/>
              <w:jc w:val="center"/>
            </w:pPr>
            <w:r>
              <w:t>0.196</w:t>
            </w:r>
          </w:p>
        </w:tc>
        <w:tc>
          <w:tcPr>
            <w:tcW w:w="367" w:type="pct"/>
            <w:shd w:val="clear" w:color="auto" w:fill="FFFFFF" w:themeFill="background1"/>
            <w:vAlign w:val="center"/>
          </w:tcPr>
          <w:p w14:paraId="52DFCE08" w14:textId="77777777" w:rsidR="008377B8" w:rsidRDefault="004E01A6">
            <w:pPr>
              <w:pStyle w:val="afa"/>
              <w:jc w:val="center"/>
            </w:pPr>
            <w:r>
              <w:t>0.0047</w:t>
            </w:r>
          </w:p>
        </w:tc>
        <w:tc>
          <w:tcPr>
            <w:tcW w:w="355" w:type="pct"/>
            <w:shd w:val="clear" w:color="auto" w:fill="FFFFFF" w:themeFill="background1"/>
            <w:vAlign w:val="center"/>
          </w:tcPr>
          <w:p w14:paraId="6EEFD9AD" w14:textId="77777777" w:rsidR="008377B8" w:rsidRDefault="004E01A6">
            <w:pPr>
              <w:pStyle w:val="afa"/>
              <w:jc w:val="center"/>
            </w:pPr>
            <w:r>
              <w:t>0.00225</w:t>
            </w:r>
          </w:p>
        </w:tc>
        <w:tc>
          <w:tcPr>
            <w:tcW w:w="360" w:type="pct"/>
            <w:vMerge/>
            <w:shd w:val="clear" w:color="auto" w:fill="FFFFFF" w:themeFill="background1"/>
            <w:vAlign w:val="center"/>
          </w:tcPr>
          <w:p w14:paraId="027EBAB6" w14:textId="77777777" w:rsidR="008377B8" w:rsidRDefault="008377B8">
            <w:pPr>
              <w:pStyle w:val="afa"/>
              <w:jc w:val="center"/>
            </w:pPr>
          </w:p>
        </w:tc>
        <w:tc>
          <w:tcPr>
            <w:tcW w:w="280" w:type="pct"/>
            <w:shd w:val="clear" w:color="auto" w:fill="FFFFFF" w:themeFill="background1"/>
            <w:vAlign w:val="center"/>
          </w:tcPr>
          <w:p w14:paraId="52CD8B24" w14:textId="77777777" w:rsidR="008377B8" w:rsidRDefault="004E01A6">
            <w:pPr>
              <w:pStyle w:val="afa"/>
              <w:jc w:val="center"/>
            </w:pPr>
            <w:r>
              <w:t>0.196</w:t>
            </w:r>
          </w:p>
        </w:tc>
        <w:tc>
          <w:tcPr>
            <w:tcW w:w="328" w:type="pct"/>
            <w:shd w:val="clear" w:color="auto" w:fill="FFFFFF" w:themeFill="background1"/>
            <w:vAlign w:val="center"/>
          </w:tcPr>
          <w:p w14:paraId="325FD8AC" w14:textId="77777777" w:rsidR="008377B8" w:rsidRDefault="004E01A6">
            <w:pPr>
              <w:pStyle w:val="afa"/>
              <w:jc w:val="center"/>
            </w:pPr>
            <w:r>
              <w:t>0.0047</w:t>
            </w:r>
          </w:p>
        </w:tc>
        <w:tc>
          <w:tcPr>
            <w:tcW w:w="374" w:type="pct"/>
            <w:shd w:val="clear" w:color="auto" w:fill="FFFFFF" w:themeFill="background1"/>
            <w:vAlign w:val="center"/>
          </w:tcPr>
          <w:p w14:paraId="2207FAE1" w14:textId="77777777" w:rsidR="008377B8" w:rsidRDefault="004E01A6">
            <w:pPr>
              <w:pStyle w:val="afa"/>
              <w:jc w:val="center"/>
            </w:pPr>
            <w:r>
              <w:t>0.00225</w:t>
            </w:r>
          </w:p>
        </w:tc>
        <w:tc>
          <w:tcPr>
            <w:tcW w:w="274" w:type="pct"/>
            <w:shd w:val="clear" w:color="auto" w:fill="FFFFFF" w:themeFill="background1"/>
            <w:vAlign w:val="center"/>
          </w:tcPr>
          <w:p w14:paraId="27304CA7" w14:textId="77777777" w:rsidR="008377B8" w:rsidRDefault="004E01A6">
            <w:pPr>
              <w:pStyle w:val="afa"/>
              <w:jc w:val="center"/>
            </w:pPr>
            <w:r>
              <w:t>1000</w:t>
            </w:r>
          </w:p>
        </w:tc>
        <w:tc>
          <w:tcPr>
            <w:tcW w:w="251" w:type="pct"/>
            <w:shd w:val="clear" w:color="auto" w:fill="FFFFFF" w:themeFill="background1"/>
            <w:vAlign w:val="center"/>
          </w:tcPr>
          <w:p w14:paraId="02F95E04" w14:textId="77777777" w:rsidR="008377B8" w:rsidRDefault="004E01A6">
            <w:pPr>
              <w:pStyle w:val="afa"/>
              <w:jc w:val="center"/>
            </w:pPr>
            <w:r>
              <w:t>24</w:t>
            </w:r>
          </w:p>
        </w:tc>
        <w:tc>
          <w:tcPr>
            <w:tcW w:w="253" w:type="pct"/>
            <w:vMerge/>
            <w:shd w:val="clear" w:color="auto" w:fill="FFFFFF" w:themeFill="background1"/>
            <w:vAlign w:val="center"/>
          </w:tcPr>
          <w:p w14:paraId="33986D89" w14:textId="77777777" w:rsidR="008377B8" w:rsidRDefault="008377B8">
            <w:pPr>
              <w:pStyle w:val="afa"/>
              <w:jc w:val="center"/>
            </w:pPr>
          </w:p>
        </w:tc>
        <w:tc>
          <w:tcPr>
            <w:tcW w:w="253" w:type="pct"/>
            <w:vMerge/>
            <w:shd w:val="clear" w:color="auto" w:fill="FFFFFF" w:themeFill="background1"/>
            <w:vAlign w:val="center"/>
          </w:tcPr>
          <w:p w14:paraId="79AEEF72" w14:textId="77777777" w:rsidR="008377B8" w:rsidRDefault="008377B8">
            <w:pPr>
              <w:pStyle w:val="afa"/>
              <w:jc w:val="center"/>
            </w:pPr>
          </w:p>
        </w:tc>
        <w:tc>
          <w:tcPr>
            <w:tcW w:w="248" w:type="pct"/>
            <w:vMerge/>
            <w:shd w:val="clear" w:color="auto" w:fill="FFFFFF" w:themeFill="background1"/>
            <w:vAlign w:val="center"/>
          </w:tcPr>
          <w:p w14:paraId="4724CE9E" w14:textId="77777777" w:rsidR="008377B8" w:rsidRDefault="008377B8">
            <w:pPr>
              <w:pStyle w:val="afa"/>
              <w:jc w:val="center"/>
            </w:pPr>
          </w:p>
        </w:tc>
      </w:tr>
      <w:tr w:rsidR="0098437F" w14:paraId="10D2A25A" w14:textId="77777777" w:rsidTr="0024367E">
        <w:trPr>
          <w:trHeight w:val="414"/>
        </w:trPr>
        <w:tc>
          <w:tcPr>
            <w:tcW w:w="252" w:type="pct"/>
            <w:vMerge w:val="restart"/>
            <w:shd w:val="clear" w:color="auto" w:fill="FFFFFF" w:themeFill="background1"/>
            <w:vAlign w:val="center"/>
          </w:tcPr>
          <w:p w14:paraId="1BFC4EDF" w14:textId="77777777" w:rsidR="0098437F" w:rsidRDefault="0098437F" w:rsidP="0098437F">
            <w:pPr>
              <w:pStyle w:val="afa"/>
              <w:jc w:val="center"/>
            </w:pPr>
            <w:r>
              <w:t>P1</w:t>
            </w:r>
            <w:r>
              <w:rPr>
                <w:rFonts w:hint="eastAsia"/>
              </w:rPr>
              <w:t>9</w:t>
            </w:r>
          </w:p>
        </w:tc>
        <w:tc>
          <w:tcPr>
            <w:tcW w:w="252" w:type="pct"/>
            <w:vMerge w:val="restart"/>
            <w:shd w:val="clear" w:color="auto" w:fill="FFFFFF" w:themeFill="background1"/>
            <w:vAlign w:val="center"/>
          </w:tcPr>
          <w:p w14:paraId="396A8054" w14:textId="77777777" w:rsidR="0098437F" w:rsidRDefault="0098437F" w:rsidP="0098437F">
            <w:pPr>
              <w:pStyle w:val="afa"/>
              <w:jc w:val="center"/>
            </w:pPr>
            <w:r>
              <w:rPr>
                <w:rFonts w:hint="eastAsia"/>
              </w:rPr>
              <w:t>储漆间</w:t>
            </w:r>
          </w:p>
        </w:tc>
        <w:tc>
          <w:tcPr>
            <w:tcW w:w="277" w:type="pct"/>
            <w:shd w:val="clear" w:color="auto" w:fill="FFFFFF" w:themeFill="background1"/>
            <w:vAlign w:val="center"/>
          </w:tcPr>
          <w:p w14:paraId="45C9DCA6" w14:textId="77777777" w:rsidR="0098437F" w:rsidRDefault="0098437F" w:rsidP="0098437F">
            <w:pPr>
              <w:pStyle w:val="afa"/>
              <w:jc w:val="center"/>
            </w:pPr>
            <w:r>
              <w:t>VOCs</w:t>
            </w:r>
          </w:p>
        </w:tc>
        <w:tc>
          <w:tcPr>
            <w:tcW w:w="298" w:type="pct"/>
            <w:vMerge w:val="restart"/>
            <w:shd w:val="clear" w:color="auto" w:fill="FFFFFF" w:themeFill="background1"/>
            <w:vAlign w:val="center"/>
          </w:tcPr>
          <w:p w14:paraId="6C22A6BE" w14:textId="77777777" w:rsidR="0098437F" w:rsidRDefault="0098437F" w:rsidP="0098437F">
            <w:pPr>
              <w:pStyle w:val="afa"/>
              <w:jc w:val="center"/>
            </w:pPr>
            <w:r>
              <w:t>15000</w:t>
            </w:r>
          </w:p>
        </w:tc>
        <w:tc>
          <w:tcPr>
            <w:tcW w:w="224" w:type="pct"/>
            <w:vMerge w:val="restart"/>
            <w:shd w:val="clear" w:color="auto" w:fill="FFFFFF" w:themeFill="background1"/>
            <w:vAlign w:val="center"/>
          </w:tcPr>
          <w:p w14:paraId="0863AA15" w14:textId="77777777" w:rsidR="0098437F" w:rsidRDefault="0098437F" w:rsidP="0098437F">
            <w:pPr>
              <w:pStyle w:val="afa"/>
              <w:jc w:val="center"/>
            </w:pPr>
            <w:r>
              <w:rPr>
                <w:rFonts w:hint="eastAsia"/>
              </w:rPr>
              <w:t>4800</w:t>
            </w:r>
          </w:p>
        </w:tc>
        <w:tc>
          <w:tcPr>
            <w:tcW w:w="354" w:type="pct"/>
            <w:shd w:val="clear" w:color="auto" w:fill="FFFFFF" w:themeFill="background1"/>
            <w:vAlign w:val="center"/>
          </w:tcPr>
          <w:p w14:paraId="7280A032" w14:textId="569B6E76" w:rsidR="0098437F" w:rsidRDefault="0098437F" w:rsidP="0098437F">
            <w:pPr>
              <w:pStyle w:val="afa"/>
              <w:jc w:val="center"/>
            </w:pPr>
            <w:r>
              <w:rPr>
                <w:sz w:val="18"/>
                <w:szCs w:val="18"/>
              </w:rPr>
              <w:t>2.333</w:t>
            </w:r>
          </w:p>
        </w:tc>
        <w:tc>
          <w:tcPr>
            <w:tcW w:w="367" w:type="pct"/>
            <w:shd w:val="clear" w:color="auto" w:fill="FFFFFF" w:themeFill="background1"/>
            <w:vAlign w:val="center"/>
          </w:tcPr>
          <w:p w14:paraId="3A2A64CA" w14:textId="51A790C0" w:rsidR="0098437F" w:rsidRDefault="0098437F" w:rsidP="0098437F">
            <w:pPr>
              <w:pStyle w:val="afa"/>
              <w:jc w:val="center"/>
            </w:pPr>
            <w:r>
              <w:rPr>
                <w:sz w:val="18"/>
                <w:szCs w:val="18"/>
              </w:rPr>
              <w:t>0.035</w:t>
            </w:r>
          </w:p>
        </w:tc>
        <w:tc>
          <w:tcPr>
            <w:tcW w:w="355" w:type="pct"/>
            <w:shd w:val="clear" w:color="auto" w:fill="FFFFFF" w:themeFill="background1"/>
            <w:vAlign w:val="center"/>
          </w:tcPr>
          <w:p w14:paraId="076968A9" w14:textId="49B24B82" w:rsidR="0098437F" w:rsidRDefault="0098437F" w:rsidP="0098437F">
            <w:pPr>
              <w:pStyle w:val="afa"/>
              <w:jc w:val="center"/>
            </w:pPr>
            <w:r>
              <w:rPr>
                <w:rFonts w:hint="eastAsia"/>
                <w:sz w:val="22"/>
                <w:szCs w:val="22"/>
              </w:rPr>
              <w:t>0.168</w:t>
            </w:r>
          </w:p>
        </w:tc>
        <w:tc>
          <w:tcPr>
            <w:tcW w:w="360" w:type="pct"/>
            <w:vMerge w:val="restart"/>
            <w:shd w:val="clear" w:color="auto" w:fill="FFFFFF" w:themeFill="background1"/>
            <w:vAlign w:val="center"/>
          </w:tcPr>
          <w:p w14:paraId="71E0D59C" w14:textId="77777777" w:rsidR="0098437F" w:rsidRDefault="0098437F" w:rsidP="0098437F">
            <w:pPr>
              <w:pStyle w:val="afa"/>
              <w:jc w:val="center"/>
            </w:pPr>
            <w:r>
              <w:rPr>
                <w:rFonts w:hint="eastAsia"/>
              </w:rPr>
              <w:t>活性炭吸附装置，吸附效率为</w:t>
            </w:r>
            <w:r>
              <w:rPr>
                <w:rFonts w:hint="eastAsia"/>
              </w:rPr>
              <w:t>80%</w:t>
            </w:r>
          </w:p>
        </w:tc>
        <w:tc>
          <w:tcPr>
            <w:tcW w:w="280" w:type="pct"/>
            <w:shd w:val="clear" w:color="auto" w:fill="FFFFFF" w:themeFill="background1"/>
            <w:vAlign w:val="center"/>
          </w:tcPr>
          <w:p w14:paraId="596FC70B" w14:textId="296A81EF" w:rsidR="0098437F" w:rsidRDefault="0098437F" w:rsidP="0098437F">
            <w:pPr>
              <w:pStyle w:val="afa"/>
              <w:jc w:val="center"/>
            </w:pPr>
            <w:r>
              <w:rPr>
                <w:sz w:val="18"/>
                <w:szCs w:val="18"/>
              </w:rPr>
              <w:t>0.467</w:t>
            </w:r>
          </w:p>
        </w:tc>
        <w:tc>
          <w:tcPr>
            <w:tcW w:w="328" w:type="pct"/>
            <w:shd w:val="clear" w:color="auto" w:fill="FFFFFF" w:themeFill="background1"/>
            <w:vAlign w:val="center"/>
          </w:tcPr>
          <w:p w14:paraId="3033D720" w14:textId="79A1C111" w:rsidR="0098437F" w:rsidRDefault="0098437F" w:rsidP="0098437F">
            <w:pPr>
              <w:pStyle w:val="afa"/>
              <w:jc w:val="center"/>
            </w:pPr>
            <w:r>
              <w:rPr>
                <w:sz w:val="18"/>
                <w:szCs w:val="18"/>
              </w:rPr>
              <w:t>32</w:t>
            </w:r>
          </w:p>
        </w:tc>
        <w:tc>
          <w:tcPr>
            <w:tcW w:w="374" w:type="pct"/>
            <w:shd w:val="clear" w:color="auto" w:fill="FFFFFF" w:themeFill="background1"/>
            <w:vAlign w:val="center"/>
          </w:tcPr>
          <w:p w14:paraId="4FD0B034" w14:textId="6E482ADE" w:rsidR="0098437F" w:rsidRDefault="0098437F" w:rsidP="0098437F">
            <w:pPr>
              <w:pStyle w:val="afa"/>
              <w:jc w:val="center"/>
            </w:pPr>
            <w:r>
              <w:rPr>
                <w:rFonts w:hint="eastAsia"/>
                <w:sz w:val="22"/>
                <w:szCs w:val="22"/>
              </w:rPr>
              <w:t>0.0336</w:t>
            </w:r>
          </w:p>
        </w:tc>
        <w:tc>
          <w:tcPr>
            <w:tcW w:w="274" w:type="pct"/>
            <w:shd w:val="clear" w:color="auto" w:fill="FFFFFF" w:themeFill="background1"/>
            <w:vAlign w:val="center"/>
          </w:tcPr>
          <w:p w14:paraId="1404A2F8" w14:textId="7E9CF60D" w:rsidR="0098437F" w:rsidRDefault="0098437F" w:rsidP="0098437F">
            <w:pPr>
              <w:pStyle w:val="afa"/>
              <w:jc w:val="center"/>
              <w:rPr>
                <w:rFonts w:hint="eastAsia"/>
              </w:rPr>
            </w:pPr>
            <w:r>
              <w:rPr>
                <w:rFonts w:hint="eastAsia"/>
              </w:rPr>
              <w:t>60</w:t>
            </w:r>
          </w:p>
        </w:tc>
        <w:tc>
          <w:tcPr>
            <w:tcW w:w="251" w:type="pct"/>
            <w:shd w:val="clear" w:color="auto" w:fill="FFFFFF" w:themeFill="background1"/>
            <w:vAlign w:val="center"/>
          </w:tcPr>
          <w:p w14:paraId="10ECC309" w14:textId="099E917D" w:rsidR="0098437F" w:rsidRDefault="0098437F" w:rsidP="0098437F">
            <w:pPr>
              <w:pStyle w:val="afa"/>
              <w:jc w:val="center"/>
            </w:pPr>
            <w:r>
              <w:rPr>
                <w:rFonts w:hint="eastAsia"/>
              </w:rPr>
              <w:t>3</w:t>
            </w:r>
          </w:p>
        </w:tc>
        <w:tc>
          <w:tcPr>
            <w:tcW w:w="253" w:type="pct"/>
            <w:vMerge w:val="restart"/>
            <w:shd w:val="clear" w:color="auto" w:fill="FFFFFF" w:themeFill="background1"/>
            <w:vAlign w:val="center"/>
          </w:tcPr>
          <w:p w14:paraId="6602F9EC" w14:textId="334B372F" w:rsidR="0098437F" w:rsidRDefault="0098437F" w:rsidP="0098437F">
            <w:pPr>
              <w:pStyle w:val="afa"/>
              <w:jc w:val="center"/>
            </w:pPr>
            <w:r>
              <w:rPr>
                <w:rFonts w:ascii="宋体" w:hAnsi="宋体" w:hint="eastAsia"/>
                <w:kern w:val="2"/>
              </w:rPr>
              <w:t>25</w:t>
            </w:r>
          </w:p>
        </w:tc>
        <w:tc>
          <w:tcPr>
            <w:tcW w:w="253" w:type="pct"/>
            <w:vMerge w:val="restart"/>
            <w:shd w:val="clear" w:color="auto" w:fill="FFFFFF" w:themeFill="background1"/>
            <w:vAlign w:val="center"/>
          </w:tcPr>
          <w:p w14:paraId="1B3AC1C8" w14:textId="6790D02D" w:rsidR="0098437F" w:rsidRDefault="0098437F" w:rsidP="0098437F">
            <w:pPr>
              <w:pStyle w:val="afa"/>
              <w:jc w:val="center"/>
            </w:pPr>
            <w:r>
              <w:rPr>
                <w:rFonts w:ascii="宋体" w:hAnsi="宋体" w:hint="eastAsia"/>
                <w:kern w:val="2"/>
              </w:rPr>
              <w:t>0.75</w:t>
            </w:r>
          </w:p>
        </w:tc>
        <w:tc>
          <w:tcPr>
            <w:tcW w:w="248" w:type="pct"/>
            <w:vMerge w:val="restart"/>
            <w:shd w:val="clear" w:color="auto" w:fill="FFFFFF" w:themeFill="background1"/>
            <w:vAlign w:val="center"/>
          </w:tcPr>
          <w:p w14:paraId="3828D07A" w14:textId="398F40D7" w:rsidR="0098437F" w:rsidRDefault="0098437F" w:rsidP="0098437F">
            <w:pPr>
              <w:pStyle w:val="afa"/>
              <w:jc w:val="center"/>
            </w:pPr>
            <w:r>
              <w:rPr>
                <w:rFonts w:ascii="宋体" w:hAnsi="宋体" w:hint="eastAsia"/>
                <w:kern w:val="2"/>
              </w:rPr>
              <w:t>常温</w:t>
            </w:r>
          </w:p>
        </w:tc>
      </w:tr>
      <w:tr w:rsidR="0098437F" w14:paraId="0FBF15B0" w14:textId="77777777" w:rsidTr="0024367E">
        <w:trPr>
          <w:trHeight w:val="490"/>
        </w:trPr>
        <w:tc>
          <w:tcPr>
            <w:tcW w:w="252" w:type="pct"/>
            <w:vMerge/>
            <w:shd w:val="clear" w:color="auto" w:fill="FFFFFF" w:themeFill="background1"/>
            <w:vAlign w:val="center"/>
          </w:tcPr>
          <w:p w14:paraId="7BAB1BDA" w14:textId="77777777" w:rsidR="0098437F" w:rsidRDefault="0098437F" w:rsidP="0098437F">
            <w:pPr>
              <w:pStyle w:val="afa"/>
              <w:jc w:val="center"/>
            </w:pPr>
          </w:p>
        </w:tc>
        <w:tc>
          <w:tcPr>
            <w:tcW w:w="252" w:type="pct"/>
            <w:vMerge/>
            <w:shd w:val="clear" w:color="auto" w:fill="FFFFFF" w:themeFill="background1"/>
            <w:vAlign w:val="center"/>
          </w:tcPr>
          <w:p w14:paraId="6E586D22" w14:textId="77777777" w:rsidR="0098437F" w:rsidRDefault="0098437F" w:rsidP="0098437F">
            <w:pPr>
              <w:pStyle w:val="afa"/>
              <w:jc w:val="center"/>
            </w:pPr>
          </w:p>
        </w:tc>
        <w:tc>
          <w:tcPr>
            <w:tcW w:w="277" w:type="pct"/>
            <w:shd w:val="clear" w:color="auto" w:fill="FFFFFF" w:themeFill="background1"/>
            <w:vAlign w:val="center"/>
          </w:tcPr>
          <w:p w14:paraId="515FA3C4" w14:textId="77777777" w:rsidR="0098437F" w:rsidRDefault="0098437F" w:rsidP="0098437F">
            <w:pPr>
              <w:pStyle w:val="afa"/>
              <w:jc w:val="center"/>
            </w:pPr>
            <w:r>
              <w:t>二甲苯</w:t>
            </w:r>
          </w:p>
        </w:tc>
        <w:tc>
          <w:tcPr>
            <w:tcW w:w="298" w:type="pct"/>
            <w:vMerge/>
            <w:shd w:val="clear" w:color="auto" w:fill="FFFFFF" w:themeFill="background1"/>
            <w:vAlign w:val="center"/>
          </w:tcPr>
          <w:p w14:paraId="5D1A7E21" w14:textId="77777777" w:rsidR="0098437F" w:rsidRDefault="0098437F" w:rsidP="0098437F">
            <w:pPr>
              <w:pStyle w:val="afa"/>
              <w:jc w:val="center"/>
            </w:pPr>
          </w:p>
        </w:tc>
        <w:tc>
          <w:tcPr>
            <w:tcW w:w="224" w:type="pct"/>
            <w:vMerge/>
            <w:shd w:val="clear" w:color="auto" w:fill="FFFFFF" w:themeFill="background1"/>
            <w:vAlign w:val="center"/>
          </w:tcPr>
          <w:p w14:paraId="5C658F5A" w14:textId="77777777" w:rsidR="0098437F" w:rsidRDefault="0098437F" w:rsidP="0098437F">
            <w:pPr>
              <w:pStyle w:val="afa"/>
              <w:jc w:val="center"/>
            </w:pPr>
          </w:p>
        </w:tc>
        <w:tc>
          <w:tcPr>
            <w:tcW w:w="354" w:type="pct"/>
            <w:shd w:val="clear" w:color="auto" w:fill="FFFFFF" w:themeFill="background1"/>
            <w:vAlign w:val="center"/>
          </w:tcPr>
          <w:p w14:paraId="3F3967F5" w14:textId="23E98740" w:rsidR="0098437F" w:rsidRDefault="0098437F" w:rsidP="0098437F">
            <w:pPr>
              <w:pStyle w:val="afa"/>
              <w:jc w:val="center"/>
            </w:pPr>
            <w:r>
              <w:rPr>
                <w:sz w:val="18"/>
                <w:szCs w:val="18"/>
              </w:rPr>
              <w:t>0.1</w:t>
            </w:r>
          </w:p>
        </w:tc>
        <w:tc>
          <w:tcPr>
            <w:tcW w:w="367" w:type="pct"/>
            <w:shd w:val="clear" w:color="auto" w:fill="FFFFFF" w:themeFill="background1"/>
            <w:vAlign w:val="center"/>
          </w:tcPr>
          <w:p w14:paraId="1855E9F0" w14:textId="2468EF97" w:rsidR="0098437F" w:rsidRDefault="0098437F" w:rsidP="0098437F">
            <w:pPr>
              <w:pStyle w:val="afa"/>
              <w:jc w:val="center"/>
            </w:pPr>
            <w:r>
              <w:rPr>
                <w:sz w:val="18"/>
                <w:szCs w:val="18"/>
              </w:rPr>
              <w:t>0.0015</w:t>
            </w:r>
          </w:p>
        </w:tc>
        <w:tc>
          <w:tcPr>
            <w:tcW w:w="355" w:type="pct"/>
            <w:shd w:val="clear" w:color="auto" w:fill="FFFFFF" w:themeFill="background1"/>
            <w:vAlign w:val="center"/>
          </w:tcPr>
          <w:p w14:paraId="32FC5E0D" w14:textId="58078F0B" w:rsidR="0098437F" w:rsidRDefault="0098437F" w:rsidP="0098437F">
            <w:pPr>
              <w:pStyle w:val="afa"/>
              <w:jc w:val="center"/>
            </w:pPr>
            <w:r>
              <w:rPr>
                <w:rFonts w:hint="eastAsia"/>
                <w:sz w:val="22"/>
                <w:szCs w:val="22"/>
              </w:rPr>
              <w:t>0.0072</w:t>
            </w:r>
          </w:p>
        </w:tc>
        <w:tc>
          <w:tcPr>
            <w:tcW w:w="360" w:type="pct"/>
            <w:vMerge/>
            <w:shd w:val="clear" w:color="auto" w:fill="FFFFFF" w:themeFill="background1"/>
            <w:vAlign w:val="center"/>
          </w:tcPr>
          <w:p w14:paraId="16B0E59A" w14:textId="77777777" w:rsidR="0098437F" w:rsidRDefault="0098437F" w:rsidP="0098437F">
            <w:pPr>
              <w:pStyle w:val="afa"/>
              <w:jc w:val="center"/>
            </w:pPr>
          </w:p>
        </w:tc>
        <w:tc>
          <w:tcPr>
            <w:tcW w:w="280" w:type="pct"/>
            <w:shd w:val="clear" w:color="auto" w:fill="FFFFFF" w:themeFill="background1"/>
            <w:vAlign w:val="center"/>
          </w:tcPr>
          <w:p w14:paraId="1B65065C" w14:textId="76076EDC" w:rsidR="0098437F" w:rsidRDefault="0098437F" w:rsidP="0098437F">
            <w:pPr>
              <w:pStyle w:val="afa"/>
              <w:jc w:val="center"/>
            </w:pPr>
            <w:r>
              <w:rPr>
                <w:sz w:val="18"/>
                <w:szCs w:val="18"/>
              </w:rPr>
              <w:t>0.02</w:t>
            </w:r>
          </w:p>
        </w:tc>
        <w:tc>
          <w:tcPr>
            <w:tcW w:w="328" w:type="pct"/>
            <w:shd w:val="clear" w:color="auto" w:fill="FFFFFF" w:themeFill="background1"/>
            <w:vAlign w:val="center"/>
          </w:tcPr>
          <w:p w14:paraId="0DB1C0DB" w14:textId="4D78A4A8" w:rsidR="0098437F" w:rsidRDefault="0098437F" w:rsidP="0098437F">
            <w:pPr>
              <w:pStyle w:val="afa"/>
              <w:jc w:val="center"/>
            </w:pPr>
            <w:r>
              <w:rPr>
                <w:sz w:val="18"/>
                <w:szCs w:val="18"/>
              </w:rPr>
              <w:t>4.5</w:t>
            </w:r>
          </w:p>
        </w:tc>
        <w:tc>
          <w:tcPr>
            <w:tcW w:w="374" w:type="pct"/>
            <w:shd w:val="clear" w:color="auto" w:fill="FFFFFF" w:themeFill="background1"/>
            <w:vAlign w:val="center"/>
          </w:tcPr>
          <w:p w14:paraId="77404555" w14:textId="61A18A25" w:rsidR="0098437F" w:rsidRDefault="0098437F" w:rsidP="0098437F">
            <w:pPr>
              <w:pStyle w:val="afa"/>
              <w:jc w:val="center"/>
            </w:pPr>
            <w:r>
              <w:rPr>
                <w:rFonts w:hint="eastAsia"/>
                <w:sz w:val="22"/>
                <w:szCs w:val="22"/>
              </w:rPr>
              <w:t>0.00144</w:t>
            </w:r>
          </w:p>
        </w:tc>
        <w:tc>
          <w:tcPr>
            <w:tcW w:w="274" w:type="pct"/>
            <w:shd w:val="clear" w:color="auto" w:fill="FFFFFF" w:themeFill="background1"/>
            <w:vAlign w:val="center"/>
          </w:tcPr>
          <w:p w14:paraId="77B0BB6C" w14:textId="7D487BB3" w:rsidR="0098437F" w:rsidRDefault="0098437F" w:rsidP="0098437F">
            <w:pPr>
              <w:pStyle w:val="afa"/>
              <w:jc w:val="center"/>
              <w:rPr>
                <w:rFonts w:hint="eastAsia"/>
              </w:rPr>
            </w:pPr>
            <w:r>
              <w:rPr>
                <w:rFonts w:hint="eastAsia"/>
              </w:rPr>
              <w:t>12</w:t>
            </w:r>
          </w:p>
        </w:tc>
        <w:tc>
          <w:tcPr>
            <w:tcW w:w="251" w:type="pct"/>
            <w:shd w:val="clear" w:color="auto" w:fill="FFFFFF" w:themeFill="background1"/>
            <w:vAlign w:val="center"/>
          </w:tcPr>
          <w:p w14:paraId="52130DA7" w14:textId="5E297FD1" w:rsidR="0098437F" w:rsidRDefault="0098437F" w:rsidP="0098437F">
            <w:pPr>
              <w:pStyle w:val="afa"/>
              <w:jc w:val="center"/>
              <w:rPr>
                <w:rFonts w:hint="eastAsia"/>
              </w:rPr>
            </w:pPr>
            <w:r>
              <w:rPr>
                <w:rFonts w:hint="eastAsia"/>
              </w:rPr>
              <w:t>4.5</w:t>
            </w:r>
          </w:p>
        </w:tc>
        <w:tc>
          <w:tcPr>
            <w:tcW w:w="253" w:type="pct"/>
            <w:vMerge/>
            <w:shd w:val="clear" w:color="auto" w:fill="FFFFFF" w:themeFill="background1"/>
            <w:vAlign w:val="center"/>
          </w:tcPr>
          <w:p w14:paraId="3FFF9D67" w14:textId="77777777" w:rsidR="0098437F" w:rsidRDefault="0098437F" w:rsidP="0098437F">
            <w:pPr>
              <w:pStyle w:val="afa"/>
              <w:jc w:val="distribute"/>
            </w:pPr>
          </w:p>
        </w:tc>
        <w:tc>
          <w:tcPr>
            <w:tcW w:w="253" w:type="pct"/>
            <w:vMerge/>
            <w:shd w:val="clear" w:color="auto" w:fill="FFFFFF" w:themeFill="background1"/>
            <w:vAlign w:val="center"/>
          </w:tcPr>
          <w:p w14:paraId="4C465B2C" w14:textId="77777777" w:rsidR="0098437F" w:rsidRDefault="0098437F" w:rsidP="0098437F">
            <w:pPr>
              <w:pStyle w:val="afa"/>
              <w:jc w:val="center"/>
            </w:pPr>
          </w:p>
        </w:tc>
        <w:tc>
          <w:tcPr>
            <w:tcW w:w="248" w:type="pct"/>
            <w:vMerge/>
            <w:shd w:val="clear" w:color="auto" w:fill="FFFFFF" w:themeFill="background1"/>
            <w:vAlign w:val="center"/>
          </w:tcPr>
          <w:p w14:paraId="42249042" w14:textId="77777777" w:rsidR="0098437F" w:rsidRDefault="0098437F" w:rsidP="0098437F">
            <w:pPr>
              <w:pStyle w:val="afa"/>
              <w:jc w:val="center"/>
            </w:pPr>
          </w:p>
        </w:tc>
      </w:tr>
      <w:tr w:rsidR="0098437F" w14:paraId="15C06CCC" w14:textId="77777777" w:rsidTr="0024367E">
        <w:trPr>
          <w:trHeight w:val="20"/>
        </w:trPr>
        <w:tc>
          <w:tcPr>
            <w:tcW w:w="252" w:type="pct"/>
            <w:vMerge/>
            <w:shd w:val="clear" w:color="auto" w:fill="FFFFFF" w:themeFill="background1"/>
            <w:vAlign w:val="center"/>
          </w:tcPr>
          <w:p w14:paraId="30AFAF05" w14:textId="77777777" w:rsidR="0098437F" w:rsidRDefault="0098437F" w:rsidP="0098437F">
            <w:pPr>
              <w:pStyle w:val="afa"/>
              <w:jc w:val="center"/>
            </w:pPr>
          </w:p>
        </w:tc>
        <w:tc>
          <w:tcPr>
            <w:tcW w:w="252" w:type="pct"/>
            <w:vMerge/>
            <w:shd w:val="clear" w:color="auto" w:fill="FFFFFF" w:themeFill="background1"/>
            <w:vAlign w:val="center"/>
          </w:tcPr>
          <w:p w14:paraId="5EDA217D" w14:textId="77777777" w:rsidR="0098437F" w:rsidRDefault="0098437F" w:rsidP="0098437F">
            <w:pPr>
              <w:pStyle w:val="afa"/>
              <w:jc w:val="center"/>
            </w:pPr>
          </w:p>
        </w:tc>
        <w:tc>
          <w:tcPr>
            <w:tcW w:w="277" w:type="pct"/>
            <w:shd w:val="clear" w:color="auto" w:fill="FFFFFF" w:themeFill="background1"/>
            <w:vAlign w:val="center"/>
          </w:tcPr>
          <w:p w14:paraId="7143ADF8" w14:textId="77777777" w:rsidR="0098437F" w:rsidRDefault="0098437F" w:rsidP="0098437F">
            <w:pPr>
              <w:pStyle w:val="afa"/>
              <w:jc w:val="center"/>
            </w:pPr>
            <w:r>
              <w:t>苯系物</w:t>
            </w:r>
          </w:p>
        </w:tc>
        <w:tc>
          <w:tcPr>
            <w:tcW w:w="298" w:type="pct"/>
            <w:vMerge/>
            <w:shd w:val="clear" w:color="auto" w:fill="FFFFFF" w:themeFill="background1"/>
            <w:vAlign w:val="center"/>
          </w:tcPr>
          <w:p w14:paraId="4C760312" w14:textId="77777777" w:rsidR="0098437F" w:rsidRDefault="0098437F" w:rsidP="0098437F">
            <w:pPr>
              <w:pStyle w:val="afa"/>
              <w:jc w:val="center"/>
            </w:pPr>
          </w:p>
        </w:tc>
        <w:tc>
          <w:tcPr>
            <w:tcW w:w="224" w:type="pct"/>
            <w:vMerge/>
            <w:shd w:val="clear" w:color="auto" w:fill="FFFFFF" w:themeFill="background1"/>
            <w:vAlign w:val="center"/>
          </w:tcPr>
          <w:p w14:paraId="6660ACAB" w14:textId="77777777" w:rsidR="0098437F" w:rsidRDefault="0098437F" w:rsidP="0098437F">
            <w:pPr>
              <w:pStyle w:val="afa"/>
              <w:jc w:val="center"/>
            </w:pPr>
          </w:p>
        </w:tc>
        <w:tc>
          <w:tcPr>
            <w:tcW w:w="354" w:type="pct"/>
            <w:shd w:val="clear" w:color="auto" w:fill="FFFFFF" w:themeFill="background1"/>
            <w:vAlign w:val="center"/>
          </w:tcPr>
          <w:p w14:paraId="25CD01E0" w14:textId="50F668AF" w:rsidR="0098437F" w:rsidRDefault="0098437F" w:rsidP="0098437F">
            <w:pPr>
              <w:pStyle w:val="afa"/>
              <w:jc w:val="center"/>
            </w:pPr>
            <w:r>
              <w:rPr>
                <w:sz w:val="18"/>
                <w:szCs w:val="18"/>
              </w:rPr>
              <w:t>0.233</w:t>
            </w:r>
          </w:p>
        </w:tc>
        <w:tc>
          <w:tcPr>
            <w:tcW w:w="367" w:type="pct"/>
            <w:shd w:val="clear" w:color="auto" w:fill="FFFFFF" w:themeFill="background1"/>
            <w:vAlign w:val="center"/>
          </w:tcPr>
          <w:p w14:paraId="44CDBB7A" w14:textId="68BC4586" w:rsidR="0098437F" w:rsidRDefault="0098437F" w:rsidP="0098437F">
            <w:pPr>
              <w:pStyle w:val="afa"/>
              <w:jc w:val="center"/>
            </w:pPr>
            <w:r>
              <w:rPr>
                <w:sz w:val="18"/>
                <w:szCs w:val="18"/>
              </w:rPr>
              <w:t>0.0035</w:t>
            </w:r>
          </w:p>
        </w:tc>
        <w:tc>
          <w:tcPr>
            <w:tcW w:w="355" w:type="pct"/>
            <w:shd w:val="clear" w:color="auto" w:fill="FFFFFF" w:themeFill="background1"/>
            <w:vAlign w:val="center"/>
          </w:tcPr>
          <w:p w14:paraId="239E0DA4" w14:textId="35078A83" w:rsidR="0098437F" w:rsidRDefault="0098437F" w:rsidP="0098437F">
            <w:pPr>
              <w:pStyle w:val="afa"/>
              <w:jc w:val="center"/>
            </w:pPr>
            <w:r>
              <w:rPr>
                <w:rFonts w:hint="eastAsia"/>
                <w:sz w:val="22"/>
                <w:szCs w:val="22"/>
              </w:rPr>
              <w:t>0.0168</w:t>
            </w:r>
          </w:p>
        </w:tc>
        <w:tc>
          <w:tcPr>
            <w:tcW w:w="360" w:type="pct"/>
            <w:vMerge/>
            <w:shd w:val="clear" w:color="auto" w:fill="FFFFFF" w:themeFill="background1"/>
            <w:vAlign w:val="center"/>
          </w:tcPr>
          <w:p w14:paraId="017E09A6" w14:textId="77777777" w:rsidR="0098437F" w:rsidRDefault="0098437F" w:rsidP="0098437F">
            <w:pPr>
              <w:pStyle w:val="afa"/>
              <w:jc w:val="center"/>
            </w:pPr>
          </w:p>
        </w:tc>
        <w:tc>
          <w:tcPr>
            <w:tcW w:w="280" w:type="pct"/>
            <w:shd w:val="clear" w:color="auto" w:fill="FFFFFF" w:themeFill="background1"/>
            <w:vAlign w:val="center"/>
          </w:tcPr>
          <w:p w14:paraId="5B44DA34" w14:textId="1634E13D" w:rsidR="0098437F" w:rsidRDefault="0098437F" w:rsidP="0098437F">
            <w:pPr>
              <w:pStyle w:val="afa"/>
              <w:jc w:val="center"/>
            </w:pPr>
            <w:r>
              <w:rPr>
                <w:sz w:val="18"/>
                <w:szCs w:val="18"/>
              </w:rPr>
              <w:t>0.047</w:t>
            </w:r>
          </w:p>
        </w:tc>
        <w:tc>
          <w:tcPr>
            <w:tcW w:w="328" w:type="pct"/>
            <w:shd w:val="clear" w:color="auto" w:fill="FFFFFF" w:themeFill="background1"/>
            <w:vAlign w:val="center"/>
          </w:tcPr>
          <w:p w14:paraId="7B73DFDE" w14:textId="2851A80F" w:rsidR="0098437F" w:rsidRDefault="0098437F" w:rsidP="0098437F">
            <w:pPr>
              <w:pStyle w:val="afa"/>
              <w:jc w:val="center"/>
            </w:pPr>
            <w:r>
              <w:rPr>
                <w:sz w:val="18"/>
                <w:szCs w:val="18"/>
              </w:rPr>
              <w:t>8</w:t>
            </w:r>
          </w:p>
        </w:tc>
        <w:tc>
          <w:tcPr>
            <w:tcW w:w="374" w:type="pct"/>
            <w:shd w:val="clear" w:color="auto" w:fill="FFFFFF" w:themeFill="background1"/>
            <w:vAlign w:val="center"/>
          </w:tcPr>
          <w:p w14:paraId="2760514B" w14:textId="0D3DA541" w:rsidR="0098437F" w:rsidRDefault="0098437F" w:rsidP="0098437F">
            <w:pPr>
              <w:pStyle w:val="afa"/>
              <w:jc w:val="center"/>
            </w:pPr>
            <w:r>
              <w:rPr>
                <w:rFonts w:hint="eastAsia"/>
                <w:sz w:val="22"/>
                <w:szCs w:val="22"/>
              </w:rPr>
              <w:t>0.00336</w:t>
            </w:r>
          </w:p>
        </w:tc>
        <w:tc>
          <w:tcPr>
            <w:tcW w:w="274" w:type="pct"/>
            <w:shd w:val="clear" w:color="auto" w:fill="FFFFFF" w:themeFill="background1"/>
            <w:vAlign w:val="center"/>
          </w:tcPr>
          <w:p w14:paraId="351B77A6" w14:textId="06D08C2F" w:rsidR="0098437F" w:rsidRDefault="0098437F" w:rsidP="0098437F">
            <w:pPr>
              <w:pStyle w:val="afa"/>
              <w:jc w:val="center"/>
              <w:rPr>
                <w:rFonts w:hint="eastAsia"/>
              </w:rPr>
            </w:pPr>
            <w:r>
              <w:rPr>
                <w:rFonts w:hint="eastAsia"/>
              </w:rPr>
              <w:t>20</w:t>
            </w:r>
          </w:p>
        </w:tc>
        <w:tc>
          <w:tcPr>
            <w:tcW w:w="251" w:type="pct"/>
            <w:shd w:val="clear" w:color="auto" w:fill="FFFFFF" w:themeFill="background1"/>
            <w:vAlign w:val="center"/>
          </w:tcPr>
          <w:p w14:paraId="79C9E721" w14:textId="79196B3C" w:rsidR="0098437F" w:rsidRDefault="0098437F" w:rsidP="0098437F">
            <w:pPr>
              <w:pStyle w:val="afa"/>
              <w:jc w:val="center"/>
            </w:pPr>
            <w:r>
              <w:rPr>
                <w:rFonts w:hint="eastAsia"/>
              </w:rPr>
              <w:t>8</w:t>
            </w:r>
          </w:p>
        </w:tc>
        <w:tc>
          <w:tcPr>
            <w:tcW w:w="253" w:type="pct"/>
            <w:vMerge/>
            <w:shd w:val="clear" w:color="auto" w:fill="FFFFFF" w:themeFill="background1"/>
            <w:vAlign w:val="center"/>
          </w:tcPr>
          <w:p w14:paraId="51B4D64C" w14:textId="77777777" w:rsidR="0098437F" w:rsidRDefault="0098437F" w:rsidP="0098437F">
            <w:pPr>
              <w:pStyle w:val="afa"/>
              <w:jc w:val="distribute"/>
            </w:pPr>
          </w:p>
        </w:tc>
        <w:tc>
          <w:tcPr>
            <w:tcW w:w="253" w:type="pct"/>
            <w:vMerge/>
            <w:shd w:val="clear" w:color="auto" w:fill="FFFFFF" w:themeFill="background1"/>
            <w:vAlign w:val="center"/>
          </w:tcPr>
          <w:p w14:paraId="218DFE73" w14:textId="77777777" w:rsidR="0098437F" w:rsidRDefault="0098437F" w:rsidP="0098437F">
            <w:pPr>
              <w:pStyle w:val="afa"/>
              <w:jc w:val="center"/>
            </w:pPr>
          </w:p>
        </w:tc>
        <w:tc>
          <w:tcPr>
            <w:tcW w:w="248" w:type="pct"/>
            <w:vMerge/>
            <w:shd w:val="clear" w:color="auto" w:fill="FFFFFF" w:themeFill="background1"/>
            <w:vAlign w:val="center"/>
          </w:tcPr>
          <w:p w14:paraId="5F673746" w14:textId="77777777" w:rsidR="0098437F" w:rsidRDefault="0098437F" w:rsidP="0098437F">
            <w:pPr>
              <w:pStyle w:val="afa"/>
              <w:jc w:val="center"/>
            </w:pPr>
          </w:p>
        </w:tc>
      </w:tr>
      <w:tr w:rsidR="0098437F" w14:paraId="69F9C7C8" w14:textId="77777777" w:rsidTr="0024367E">
        <w:trPr>
          <w:trHeight w:val="362"/>
        </w:trPr>
        <w:tc>
          <w:tcPr>
            <w:tcW w:w="252" w:type="pct"/>
            <w:vMerge w:val="restart"/>
            <w:shd w:val="clear" w:color="auto" w:fill="FFFFFF" w:themeFill="background1"/>
            <w:vAlign w:val="center"/>
          </w:tcPr>
          <w:p w14:paraId="121A84F6" w14:textId="77777777" w:rsidR="0098437F" w:rsidRDefault="0098437F" w:rsidP="0098437F">
            <w:pPr>
              <w:pStyle w:val="afa"/>
              <w:jc w:val="center"/>
            </w:pPr>
            <w:r>
              <w:t>P</w:t>
            </w:r>
            <w:r>
              <w:rPr>
                <w:rFonts w:hint="eastAsia"/>
              </w:rPr>
              <w:t>20</w:t>
            </w:r>
          </w:p>
        </w:tc>
        <w:tc>
          <w:tcPr>
            <w:tcW w:w="252" w:type="pct"/>
            <w:vMerge w:val="restart"/>
            <w:shd w:val="clear" w:color="auto" w:fill="FFFFFF" w:themeFill="background1"/>
            <w:vAlign w:val="center"/>
          </w:tcPr>
          <w:p w14:paraId="1E6B8359" w14:textId="77777777" w:rsidR="0098437F" w:rsidRDefault="0098437F" w:rsidP="0098437F">
            <w:pPr>
              <w:pStyle w:val="afa"/>
              <w:jc w:val="center"/>
            </w:pPr>
            <w:r>
              <w:rPr>
                <w:rFonts w:hint="eastAsia"/>
              </w:rPr>
              <w:t>调漆间</w:t>
            </w:r>
          </w:p>
        </w:tc>
        <w:tc>
          <w:tcPr>
            <w:tcW w:w="277" w:type="pct"/>
            <w:shd w:val="clear" w:color="auto" w:fill="FFFFFF" w:themeFill="background1"/>
            <w:vAlign w:val="center"/>
          </w:tcPr>
          <w:p w14:paraId="1D9AA6BB" w14:textId="77777777" w:rsidR="0098437F" w:rsidRDefault="0098437F" w:rsidP="0098437F">
            <w:pPr>
              <w:pStyle w:val="afa"/>
              <w:jc w:val="center"/>
            </w:pPr>
            <w:r>
              <w:t>VOCs</w:t>
            </w:r>
          </w:p>
        </w:tc>
        <w:tc>
          <w:tcPr>
            <w:tcW w:w="298" w:type="pct"/>
            <w:vMerge w:val="restart"/>
            <w:shd w:val="clear" w:color="auto" w:fill="FFFFFF" w:themeFill="background1"/>
            <w:vAlign w:val="center"/>
          </w:tcPr>
          <w:p w14:paraId="50FB0CA7" w14:textId="77777777" w:rsidR="0098437F" w:rsidRDefault="0098437F" w:rsidP="0098437F">
            <w:pPr>
              <w:pStyle w:val="afa"/>
              <w:jc w:val="center"/>
            </w:pPr>
            <w:r>
              <w:t>32000</w:t>
            </w:r>
          </w:p>
        </w:tc>
        <w:tc>
          <w:tcPr>
            <w:tcW w:w="224" w:type="pct"/>
            <w:vMerge w:val="restart"/>
            <w:shd w:val="clear" w:color="auto" w:fill="FFFFFF" w:themeFill="background1"/>
            <w:vAlign w:val="center"/>
          </w:tcPr>
          <w:p w14:paraId="4A214FC3" w14:textId="77777777" w:rsidR="0098437F" w:rsidRDefault="0098437F" w:rsidP="0098437F">
            <w:pPr>
              <w:pStyle w:val="afa"/>
              <w:jc w:val="center"/>
            </w:pPr>
            <w:r>
              <w:rPr>
                <w:rFonts w:hint="eastAsia"/>
              </w:rPr>
              <w:t>4800</w:t>
            </w:r>
          </w:p>
        </w:tc>
        <w:tc>
          <w:tcPr>
            <w:tcW w:w="354" w:type="pct"/>
            <w:shd w:val="clear" w:color="auto" w:fill="FFFFFF" w:themeFill="background1"/>
            <w:vAlign w:val="center"/>
          </w:tcPr>
          <w:p w14:paraId="7AFDD7A9" w14:textId="181AD187" w:rsidR="0098437F" w:rsidRDefault="0098437F" w:rsidP="0098437F">
            <w:pPr>
              <w:pStyle w:val="afa"/>
              <w:jc w:val="center"/>
            </w:pPr>
            <w:r>
              <w:rPr>
                <w:sz w:val="18"/>
                <w:szCs w:val="18"/>
              </w:rPr>
              <w:t>1.563</w:t>
            </w:r>
          </w:p>
        </w:tc>
        <w:tc>
          <w:tcPr>
            <w:tcW w:w="367" w:type="pct"/>
            <w:shd w:val="clear" w:color="auto" w:fill="FFFFFF" w:themeFill="background1"/>
            <w:vAlign w:val="center"/>
          </w:tcPr>
          <w:p w14:paraId="774756D7" w14:textId="19C4256F" w:rsidR="0098437F" w:rsidRDefault="0098437F" w:rsidP="0098437F">
            <w:pPr>
              <w:pStyle w:val="afa"/>
              <w:jc w:val="center"/>
            </w:pPr>
            <w:r>
              <w:rPr>
                <w:sz w:val="18"/>
                <w:szCs w:val="18"/>
              </w:rPr>
              <w:t>0.05</w:t>
            </w:r>
          </w:p>
        </w:tc>
        <w:tc>
          <w:tcPr>
            <w:tcW w:w="355" w:type="pct"/>
            <w:shd w:val="clear" w:color="auto" w:fill="FFFFFF" w:themeFill="background1"/>
            <w:vAlign w:val="center"/>
          </w:tcPr>
          <w:p w14:paraId="06DB7E67" w14:textId="7D59A48B" w:rsidR="0098437F" w:rsidRDefault="0098437F" w:rsidP="0098437F">
            <w:pPr>
              <w:pStyle w:val="afa"/>
              <w:jc w:val="center"/>
            </w:pPr>
            <w:r>
              <w:rPr>
                <w:rFonts w:hint="eastAsia"/>
                <w:sz w:val="22"/>
                <w:szCs w:val="22"/>
              </w:rPr>
              <w:t>0.24</w:t>
            </w:r>
          </w:p>
        </w:tc>
        <w:tc>
          <w:tcPr>
            <w:tcW w:w="360" w:type="pct"/>
            <w:vMerge w:val="restart"/>
            <w:shd w:val="clear" w:color="auto" w:fill="FFFFFF" w:themeFill="background1"/>
            <w:vAlign w:val="center"/>
          </w:tcPr>
          <w:p w14:paraId="2D8CF87B" w14:textId="77777777" w:rsidR="0098437F" w:rsidRDefault="0098437F" w:rsidP="0098437F">
            <w:pPr>
              <w:pStyle w:val="afa"/>
              <w:jc w:val="center"/>
            </w:pPr>
            <w:r>
              <w:rPr>
                <w:rFonts w:hint="eastAsia"/>
              </w:rPr>
              <w:t>活性炭吸附装置，吸附效率为</w:t>
            </w:r>
            <w:r>
              <w:rPr>
                <w:rFonts w:hint="eastAsia"/>
              </w:rPr>
              <w:t>80%</w:t>
            </w:r>
          </w:p>
        </w:tc>
        <w:tc>
          <w:tcPr>
            <w:tcW w:w="280" w:type="pct"/>
            <w:shd w:val="clear" w:color="auto" w:fill="FFFFFF" w:themeFill="background1"/>
            <w:vAlign w:val="center"/>
          </w:tcPr>
          <w:p w14:paraId="14254FF7" w14:textId="05B1A99F" w:rsidR="0098437F" w:rsidRDefault="0098437F" w:rsidP="0098437F">
            <w:pPr>
              <w:pStyle w:val="afa"/>
              <w:jc w:val="center"/>
            </w:pPr>
            <w:r>
              <w:rPr>
                <w:sz w:val="18"/>
                <w:szCs w:val="18"/>
              </w:rPr>
              <w:t>0.313</w:t>
            </w:r>
          </w:p>
        </w:tc>
        <w:tc>
          <w:tcPr>
            <w:tcW w:w="328" w:type="pct"/>
            <w:shd w:val="clear" w:color="auto" w:fill="FFFFFF" w:themeFill="background1"/>
            <w:vAlign w:val="center"/>
          </w:tcPr>
          <w:p w14:paraId="767982EE" w14:textId="5FA917EC" w:rsidR="0098437F" w:rsidRDefault="0098437F" w:rsidP="0098437F">
            <w:pPr>
              <w:pStyle w:val="afa"/>
              <w:jc w:val="center"/>
            </w:pPr>
            <w:r>
              <w:rPr>
                <w:sz w:val="18"/>
                <w:szCs w:val="18"/>
              </w:rPr>
              <w:t>32</w:t>
            </w:r>
          </w:p>
        </w:tc>
        <w:tc>
          <w:tcPr>
            <w:tcW w:w="374" w:type="pct"/>
            <w:shd w:val="clear" w:color="auto" w:fill="FFFFFF" w:themeFill="background1"/>
            <w:vAlign w:val="center"/>
          </w:tcPr>
          <w:p w14:paraId="2EA0DA40" w14:textId="10F9731A" w:rsidR="0098437F" w:rsidRDefault="0098437F" w:rsidP="0098437F">
            <w:pPr>
              <w:pStyle w:val="afa"/>
              <w:jc w:val="center"/>
            </w:pPr>
            <w:r>
              <w:rPr>
                <w:rFonts w:hint="eastAsia"/>
                <w:sz w:val="22"/>
                <w:szCs w:val="22"/>
              </w:rPr>
              <w:t>0.048</w:t>
            </w:r>
          </w:p>
        </w:tc>
        <w:tc>
          <w:tcPr>
            <w:tcW w:w="274" w:type="pct"/>
            <w:shd w:val="clear" w:color="auto" w:fill="FFFFFF" w:themeFill="background1"/>
            <w:vAlign w:val="center"/>
          </w:tcPr>
          <w:p w14:paraId="6BE19167" w14:textId="4A84BEC3" w:rsidR="0098437F" w:rsidRDefault="0098437F" w:rsidP="0098437F">
            <w:pPr>
              <w:pStyle w:val="afa"/>
              <w:jc w:val="center"/>
            </w:pPr>
            <w:r>
              <w:rPr>
                <w:rFonts w:hint="eastAsia"/>
              </w:rPr>
              <w:t>60</w:t>
            </w:r>
          </w:p>
        </w:tc>
        <w:tc>
          <w:tcPr>
            <w:tcW w:w="251" w:type="pct"/>
            <w:shd w:val="clear" w:color="auto" w:fill="FFFFFF" w:themeFill="background1"/>
            <w:vAlign w:val="center"/>
          </w:tcPr>
          <w:p w14:paraId="4794198C" w14:textId="61971DC6" w:rsidR="0098437F" w:rsidRDefault="0098437F" w:rsidP="0098437F">
            <w:pPr>
              <w:pStyle w:val="afa"/>
              <w:jc w:val="center"/>
            </w:pPr>
            <w:r>
              <w:rPr>
                <w:rFonts w:hint="eastAsia"/>
              </w:rPr>
              <w:t>3</w:t>
            </w:r>
          </w:p>
        </w:tc>
        <w:tc>
          <w:tcPr>
            <w:tcW w:w="253" w:type="pct"/>
            <w:vMerge w:val="restart"/>
            <w:shd w:val="clear" w:color="auto" w:fill="FFFFFF" w:themeFill="background1"/>
            <w:vAlign w:val="center"/>
          </w:tcPr>
          <w:p w14:paraId="17A4F6E3" w14:textId="10CF9E4C" w:rsidR="0098437F" w:rsidRDefault="0098437F" w:rsidP="0098437F">
            <w:pPr>
              <w:pStyle w:val="afa"/>
              <w:jc w:val="center"/>
            </w:pPr>
            <w:r>
              <w:rPr>
                <w:rFonts w:ascii="宋体" w:hAnsi="宋体" w:hint="eastAsia"/>
                <w:kern w:val="2"/>
              </w:rPr>
              <w:t>25</w:t>
            </w:r>
          </w:p>
        </w:tc>
        <w:tc>
          <w:tcPr>
            <w:tcW w:w="253" w:type="pct"/>
            <w:vMerge w:val="restart"/>
            <w:shd w:val="clear" w:color="auto" w:fill="FFFFFF" w:themeFill="background1"/>
            <w:vAlign w:val="center"/>
          </w:tcPr>
          <w:p w14:paraId="2EA032F0" w14:textId="07F892F8" w:rsidR="0098437F" w:rsidRDefault="0098437F" w:rsidP="0098437F">
            <w:pPr>
              <w:pStyle w:val="afa"/>
              <w:jc w:val="center"/>
            </w:pPr>
            <w:r>
              <w:rPr>
                <w:rFonts w:ascii="宋体" w:hAnsi="宋体" w:hint="eastAsia"/>
                <w:kern w:val="2"/>
              </w:rPr>
              <w:t>0.75</w:t>
            </w:r>
          </w:p>
        </w:tc>
        <w:tc>
          <w:tcPr>
            <w:tcW w:w="248" w:type="pct"/>
            <w:vMerge w:val="restart"/>
            <w:shd w:val="clear" w:color="auto" w:fill="FFFFFF" w:themeFill="background1"/>
            <w:vAlign w:val="center"/>
          </w:tcPr>
          <w:p w14:paraId="52CEFE2C" w14:textId="662AE0E6" w:rsidR="0098437F" w:rsidRDefault="0098437F" w:rsidP="0098437F">
            <w:pPr>
              <w:pStyle w:val="afa"/>
              <w:jc w:val="center"/>
            </w:pPr>
            <w:r>
              <w:rPr>
                <w:rFonts w:ascii="宋体" w:hAnsi="宋体" w:hint="eastAsia"/>
                <w:kern w:val="2"/>
              </w:rPr>
              <w:t>常温</w:t>
            </w:r>
          </w:p>
        </w:tc>
      </w:tr>
      <w:tr w:rsidR="0098437F" w14:paraId="36EBF393" w14:textId="77777777" w:rsidTr="0024367E">
        <w:trPr>
          <w:trHeight w:val="466"/>
        </w:trPr>
        <w:tc>
          <w:tcPr>
            <w:tcW w:w="252" w:type="pct"/>
            <w:vMerge/>
            <w:shd w:val="clear" w:color="auto" w:fill="FFFFFF" w:themeFill="background1"/>
            <w:vAlign w:val="center"/>
          </w:tcPr>
          <w:p w14:paraId="2E722FC7" w14:textId="77777777" w:rsidR="0098437F" w:rsidRDefault="0098437F" w:rsidP="0098437F">
            <w:pPr>
              <w:pStyle w:val="afa"/>
              <w:jc w:val="center"/>
            </w:pPr>
          </w:p>
        </w:tc>
        <w:tc>
          <w:tcPr>
            <w:tcW w:w="252" w:type="pct"/>
            <w:vMerge/>
            <w:shd w:val="clear" w:color="auto" w:fill="FFFFFF" w:themeFill="background1"/>
            <w:vAlign w:val="center"/>
          </w:tcPr>
          <w:p w14:paraId="6D9FC340" w14:textId="77777777" w:rsidR="0098437F" w:rsidRDefault="0098437F" w:rsidP="0098437F">
            <w:pPr>
              <w:pStyle w:val="afa"/>
              <w:jc w:val="center"/>
            </w:pPr>
          </w:p>
        </w:tc>
        <w:tc>
          <w:tcPr>
            <w:tcW w:w="277" w:type="pct"/>
            <w:shd w:val="clear" w:color="auto" w:fill="FFFFFF" w:themeFill="background1"/>
            <w:vAlign w:val="center"/>
          </w:tcPr>
          <w:p w14:paraId="251265EA" w14:textId="77777777" w:rsidR="0098437F" w:rsidRDefault="0098437F" w:rsidP="0098437F">
            <w:pPr>
              <w:pStyle w:val="afa"/>
              <w:jc w:val="center"/>
            </w:pPr>
            <w:r>
              <w:t>二甲苯</w:t>
            </w:r>
          </w:p>
        </w:tc>
        <w:tc>
          <w:tcPr>
            <w:tcW w:w="298" w:type="pct"/>
            <w:vMerge/>
            <w:shd w:val="clear" w:color="auto" w:fill="FFFFFF" w:themeFill="background1"/>
            <w:vAlign w:val="center"/>
          </w:tcPr>
          <w:p w14:paraId="4DDC78A1" w14:textId="77777777" w:rsidR="0098437F" w:rsidRDefault="0098437F" w:rsidP="0098437F">
            <w:pPr>
              <w:pStyle w:val="afa"/>
              <w:jc w:val="center"/>
            </w:pPr>
          </w:p>
        </w:tc>
        <w:tc>
          <w:tcPr>
            <w:tcW w:w="224" w:type="pct"/>
            <w:vMerge/>
            <w:shd w:val="clear" w:color="auto" w:fill="FFFFFF" w:themeFill="background1"/>
            <w:vAlign w:val="center"/>
          </w:tcPr>
          <w:p w14:paraId="1E0CA24A" w14:textId="77777777" w:rsidR="0098437F" w:rsidRDefault="0098437F" w:rsidP="0098437F">
            <w:pPr>
              <w:pStyle w:val="afa"/>
              <w:jc w:val="center"/>
            </w:pPr>
          </w:p>
        </w:tc>
        <w:tc>
          <w:tcPr>
            <w:tcW w:w="354" w:type="pct"/>
            <w:shd w:val="clear" w:color="auto" w:fill="FFFFFF" w:themeFill="background1"/>
            <w:vAlign w:val="center"/>
          </w:tcPr>
          <w:p w14:paraId="65BAB6A4" w14:textId="57E4D440" w:rsidR="0098437F" w:rsidRDefault="0098437F" w:rsidP="0098437F">
            <w:pPr>
              <w:pStyle w:val="afa"/>
              <w:jc w:val="center"/>
            </w:pPr>
            <w:r>
              <w:rPr>
                <w:sz w:val="18"/>
                <w:szCs w:val="18"/>
              </w:rPr>
              <w:t>0.006</w:t>
            </w:r>
          </w:p>
        </w:tc>
        <w:tc>
          <w:tcPr>
            <w:tcW w:w="367" w:type="pct"/>
            <w:shd w:val="clear" w:color="auto" w:fill="FFFFFF" w:themeFill="background1"/>
            <w:vAlign w:val="center"/>
          </w:tcPr>
          <w:p w14:paraId="46FD8F8A" w14:textId="14DCE18D" w:rsidR="0098437F" w:rsidRDefault="0098437F" w:rsidP="0098437F">
            <w:pPr>
              <w:pStyle w:val="afa"/>
              <w:jc w:val="center"/>
            </w:pPr>
            <w:r>
              <w:rPr>
                <w:sz w:val="18"/>
                <w:szCs w:val="18"/>
              </w:rPr>
              <w:t>0.0002</w:t>
            </w:r>
          </w:p>
        </w:tc>
        <w:tc>
          <w:tcPr>
            <w:tcW w:w="355" w:type="pct"/>
            <w:shd w:val="clear" w:color="auto" w:fill="FFFFFF" w:themeFill="background1"/>
            <w:vAlign w:val="center"/>
          </w:tcPr>
          <w:p w14:paraId="0878726F" w14:textId="730A6A58" w:rsidR="0098437F" w:rsidRDefault="0098437F" w:rsidP="0098437F">
            <w:pPr>
              <w:pStyle w:val="afa"/>
              <w:jc w:val="center"/>
            </w:pPr>
            <w:r>
              <w:rPr>
                <w:rFonts w:hint="eastAsia"/>
                <w:sz w:val="22"/>
                <w:szCs w:val="22"/>
              </w:rPr>
              <w:t>0.00096</w:t>
            </w:r>
          </w:p>
        </w:tc>
        <w:tc>
          <w:tcPr>
            <w:tcW w:w="360" w:type="pct"/>
            <w:vMerge/>
            <w:shd w:val="clear" w:color="auto" w:fill="FFFFFF" w:themeFill="background1"/>
            <w:vAlign w:val="center"/>
          </w:tcPr>
          <w:p w14:paraId="0FCAC2E0" w14:textId="77777777" w:rsidR="0098437F" w:rsidRDefault="0098437F" w:rsidP="0098437F">
            <w:pPr>
              <w:pStyle w:val="afa"/>
              <w:jc w:val="center"/>
            </w:pPr>
          </w:p>
        </w:tc>
        <w:tc>
          <w:tcPr>
            <w:tcW w:w="280" w:type="pct"/>
            <w:shd w:val="clear" w:color="auto" w:fill="FFFFFF" w:themeFill="background1"/>
            <w:vAlign w:val="center"/>
          </w:tcPr>
          <w:p w14:paraId="70A2C7D7" w14:textId="0BC4DEAE" w:rsidR="0098437F" w:rsidRDefault="0098437F" w:rsidP="0098437F">
            <w:pPr>
              <w:pStyle w:val="afa"/>
              <w:jc w:val="center"/>
            </w:pPr>
            <w:r>
              <w:rPr>
                <w:sz w:val="18"/>
                <w:szCs w:val="18"/>
              </w:rPr>
              <w:t>0.001</w:t>
            </w:r>
          </w:p>
        </w:tc>
        <w:tc>
          <w:tcPr>
            <w:tcW w:w="328" w:type="pct"/>
            <w:shd w:val="clear" w:color="auto" w:fill="FFFFFF" w:themeFill="background1"/>
            <w:vAlign w:val="center"/>
          </w:tcPr>
          <w:p w14:paraId="2FD97359" w14:textId="750795B8" w:rsidR="0098437F" w:rsidRDefault="0098437F" w:rsidP="0098437F">
            <w:pPr>
              <w:pStyle w:val="afa"/>
              <w:jc w:val="center"/>
            </w:pPr>
            <w:r>
              <w:rPr>
                <w:sz w:val="18"/>
                <w:szCs w:val="18"/>
              </w:rPr>
              <w:t>4.5</w:t>
            </w:r>
          </w:p>
        </w:tc>
        <w:tc>
          <w:tcPr>
            <w:tcW w:w="374" w:type="pct"/>
            <w:shd w:val="clear" w:color="auto" w:fill="FFFFFF" w:themeFill="background1"/>
            <w:vAlign w:val="center"/>
          </w:tcPr>
          <w:p w14:paraId="442AFB11" w14:textId="4CC160AB" w:rsidR="0098437F" w:rsidRDefault="0098437F" w:rsidP="0098437F">
            <w:pPr>
              <w:pStyle w:val="afa"/>
              <w:jc w:val="center"/>
            </w:pPr>
            <w:r>
              <w:rPr>
                <w:rFonts w:hint="eastAsia"/>
                <w:sz w:val="22"/>
                <w:szCs w:val="22"/>
              </w:rPr>
              <w:t>0.000192</w:t>
            </w:r>
          </w:p>
        </w:tc>
        <w:tc>
          <w:tcPr>
            <w:tcW w:w="274" w:type="pct"/>
            <w:shd w:val="clear" w:color="auto" w:fill="FFFFFF" w:themeFill="background1"/>
            <w:vAlign w:val="center"/>
          </w:tcPr>
          <w:p w14:paraId="3FEE9DEE" w14:textId="7D5E1416" w:rsidR="0098437F" w:rsidRDefault="0098437F" w:rsidP="0098437F">
            <w:pPr>
              <w:pStyle w:val="afa"/>
              <w:jc w:val="center"/>
            </w:pPr>
            <w:r>
              <w:rPr>
                <w:rFonts w:hint="eastAsia"/>
              </w:rPr>
              <w:t>12</w:t>
            </w:r>
          </w:p>
        </w:tc>
        <w:tc>
          <w:tcPr>
            <w:tcW w:w="251" w:type="pct"/>
            <w:shd w:val="clear" w:color="auto" w:fill="FFFFFF" w:themeFill="background1"/>
            <w:vAlign w:val="center"/>
          </w:tcPr>
          <w:p w14:paraId="402D9CBC" w14:textId="1D35840F" w:rsidR="0098437F" w:rsidRDefault="0098437F" w:rsidP="0098437F">
            <w:pPr>
              <w:pStyle w:val="afa"/>
              <w:jc w:val="center"/>
            </w:pPr>
            <w:r>
              <w:rPr>
                <w:rFonts w:hint="eastAsia"/>
              </w:rPr>
              <w:t>4.5</w:t>
            </w:r>
          </w:p>
        </w:tc>
        <w:tc>
          <w:tcPr>
            <w:tcW w:w="253" w:type="pct"/>
            <w:vMerge/>
            <w:shd w:val="clear" w:color="auto" w:fill="FFFFFF" w:themeFill="background1"/>
            <w:vAlign w:val="center"/>
          </w:tcPr>
          <w:p w14:paraId="30E2BA01" w14:textId="77777777" w:rsidR="0098437F" w:rsidRDefault="0098437F" w:rsidP="0098437F">
            <w:pPr>
              <w:pStyle w:val="afa"/>
              <w:jc w:val="center"/>
            </w:pPr>
          </w:p>
        </w:tc>
        <w:tc>
          <w:tcPr>
            <w:tcW w:w="253" w:type="pct"/>
            <w:vMerge/>
            <w:shd w:val="clear" w:color="auto" w:fill="FFFFFF" w:themeFill="background1"/>
            <w:vAlign w:val="center"/>
          </w:tcPr>
          <w:p w14:paraId="05068CD0" w14:textId="77777777" w:rsidR="0098437F" w:rsidRDefault="0098437F" w:rsidP="0098437F">
            <w:pPr>
              <w:pStyle w:val="afa"/>
              <w:jc w:val="center"/>
            </w:pPr>
          </w:p>
        </w:tc>
        <w:tc>
          <w:tcPr>
            <w:tcW w:w="248" w:type="pct"/>
            <w:vMerge/>
            <w:shd w:val="clear" w:color="auto" w:fill="FFFFFF" w:themeFill="background1"/>
            <w:vAlign w:val="center"/>
          </w:tcPr>
          <w:p w14:paraId="6754AFDF" w14:textId="77777777" w:rsidR="0098437F" w:rsidRDefault="0098437F" w:rsidP="0098437F">
            <w:pPr>
              <w:pStyle w:val="afa"/>
              <w:jc w:val="center"/>
            </w:pPr>
          </w:p>
        </w:tc>
      </w:tr>
      <w:tr w:rsidR="0098437F" w14:paraId="3F1D9A2D" w14:textId="77777777" w:rsidTr="0024367E">
        <w:trPr>
          <w:trHeight w:val="20"/>
        </w:trPr>
        <w:tc>
          <w:tcPr>
            <w:tcW w:w="252" w:type="pct"/>
            <w:vMerge/>
            <w:shd w:val="clear" w:color="auto" w:fill="FFFFFF" w:themeFill="background1"/>
            <w:vAlign w:val="center"/>
          </w:tcPr>
          <w:p w14:paraId="14EC2805" w14:textId="77777777" w:rsidR="0098437F" w:rsidRDefault="0098437F" w:rsidP="0098437F">
            <w:pPr>
              <w:pStyle w:val="afa"/>
              <w:jc w:val="center"/>
            </w:pPr>
          </w:p>
        </w:tc>
        <w:tc>
          <w:tcPr>
            <w:tcW w:w="252" w:type="pct"/>
            <w:vMerge/>
            <w:shd w:val="clear" w:color="auto" w:fill="FFFFFF" w:themeFill="background1"/>
            <w:vAlign w:val="center"/>
          </w:tcPr>
          <w:p w14:paraId="42C80495" w14:textId="77777777" w:rsidR="0098437F" w:rsidRDefault="0098437F" w:rsidP="0098437F">
            <w:pPr>
              <w:pStyle w:val="afa"/>
              <w:jc w:val="center"/>
            </w:pPr>
          </w:p>
        </w:tc>
        <w:tc>
          <w:tcPr>
            <w:tcW w:w="277" w:type="pct"/>
            <w:shd w:val="clear" w:color="auto" w:fill="FFFFFF" w:themeFill="background1"/>
            <w:vAlign w:val="center"/>
          </w:tcPr>
          <w:p w14:paraId="0E64ADE3" w14:textId="77777777" w:rsidR="0098437F" w:rsidRDefault="0098437F" w:rsidP="0098437F">
            <w:pPr>
              <w:pStyle w:val="afa"/>
              <w:jc w:val="center"/>
            </w:pPr>
            <w:r>
              <w:t>苯系物</w:t>
            </w:r>
          </w:p>
        </w:tc>
        <w:tc>
          <w:tcPr>
            <w:tcW w:w="298" w:type="pct"/>
            <w:vMerge/>
            <w:shd w:val="clear" w:color="auto" w:fill="FFFFFF" w:themeFill="background1"/>
            <w:vAlign w:val="center"/>
          </w:tcPr>
          <w:p w14:paraId="476F8434" w14:textId="77777777" w:rsidR="0098437F" w:rsidRDefault="0098437F" w:rsidP="0098437F">
            <w:pPr>
              <w:pStyle w:val="afa"/>
              <w:jc w:val="center"/>
            </w:pPr>
          </w:p>
        </w:tc>
        <w:tc>
          <w:tcPr>
            <w:tcW w:w="224" w:type="pct"/>
            <w:vMerge/>
            <w:shd w:val="clear" w:color="auto" w:fill="FFFFFF" w:themeFill="background1"/>
            <w:vAlign w:val="center"/>
          </w:tcPr>
          <w:p w14:paraId="1C2F9536" w14:textId="77777777" w:rsidR="0098437F" w:rsidRDefault="0098437F" w:rsidP="0098437F">
            <w:pPr>
              <w:pStyle w:val="afa"/>
              <w:jc w:val="center"/>
            </w:pPr>
          </w:p>
        </w:tc>
        <w:tc>
          <w:tcPr>
            <w:tcW w:w="354" w:type="pct"/>
            <w:shd w:val="clear" w:color="auto" w:fill="FFFFFF" w:themeFill="background1"/>
            <w:vAlign w:val="center"/>
          </w:tcPr>
          <w:p w14:paraId="687BF5AE" w14:textId="00AF7B89" w:rsidR="0098437F" w:rsidRDefault="0098437F" w:rsidP="0098437F">
            <w:pPr>
              <w:pStyle w:val="afa"/>
              <w:jc w:val="center"/>
            </w:pPr>
            <w:r>
              <w:rPr>
                <w:sz w:val="18"/>
                <w:szCs w:val="18"/>
              </w:rPr>
              <w:t>0.016</w:t>
            </w:r>
          </w:p>
        </w:tc>
        <w:tc>
          <w:tcPr>
            <w:tcW w:w="367" w:type="pct"/>
            <w:shd w:val="clear" w:color="auto" w:fill="FFFFFF" w:themeFill="background1"/>
            <w:vAlign w:val="center"/>
          </w:tcPr>
          <w:p w14:paraId="768D15D5" w14:textId="78C5A9F9" w:rsidR="0098437F" w:rsidRDefault="0098437F" w:rsidP="0098437F">
            <w:pPr>
              <w:pStyle w:val="afa"/>
              <w:jc w:val="center"/>
            </w:pPr>
            <w:r>
              <w:rPr>
                <w:sz w:val="18"/>
                <w:szCs w:val="18"/>
              </w:rPr>
              <w:t>0.0005</w:t>
            </w:r>
          </w:p>
        </w:tc>
        <w:tc>
          <w:tcPr>
            <w:tcW w:w="355" w:type="pct"/>
            <w:shd w:val="clear" w:color="auto" w:fill="FFFFFF" w:themeFill="background1"/>
            <w:vAlign w:val="center"/>
          </w:tcPr>
          <w:p w14:paraId="1D8B95BA" w14:textId="719EA9ED" w:rsidR="0098437F" w:rsidRDefault="0098437F" w:rsidP="0098437F">
            <w:pPr>
              <w:pStyle w:val="afa"/>
              <w:jc w:val="center"/>
            </w:pPr>
            <w:r>
              <w:rPr>
                <w:rFonts w:hint="eastAsia"/>
                <w:sz w:val="22"/>
                <w:szCs w:val="22"/>
              </w:rPr>
              <w:t>0.0024</w:t>
            </w:r>
          </w:p>
        </w:tc>
        <w:tc>
          <w:tcPr>
            <w:tcW w:w="360" w:type="pct"/>
            <w:vMerge/>
            <w:shd w:val="clear" w:color="auto" w:fill="FFFFFF" w:themeFill="background1"/>
            <w:vAlign w:val="center"/>
          </w:tcPr>
          <w:p w14:paraId="0EFBB21A" w14:textId="77777777" w:rsidR="0098437F" w:rsidRDefault="0098437F" w:rsidP="0098437F">
            <w:pPr>
              <w:pStyle w:val="afa"/>
              <w:jc w:val="center"/>
            </w:pPr>
          </w:p>
        </w:tc>
        <w:tc>
          <w:tcPr>
            <w:tcW w:w="280" w:type="pct"/>
            <w:shd w:val="clear" w:color="auto" w:fill="FFFFFF" w:themeFill="background1"/>
            <w:vAlign w:val="center"/>
          </w:tcPr>
          <w:p w14:paraId="68EC4564" w14:textId="1A9F693E" w:rsidR="0098437F" w:rsidRDefault="0098437F" w:rsidP="0098437F">
            <w:pPr>
              <w:pStyle w:val="afa"/>
              <w:jc w:val="center"/>
            </w:pPr>
            <w:r>
              <w:rPr>
                <w:sz w:val="18"/>
                <w:szCs w:val="18"/>
              </w:rPr>
              <w:t>0.003</w:t>
            </w:r>
          </w:p>
        </w:tc>
        <w:tc>
          <w:tcPr>
            <w:tcW w:w="328" w:type="pct"/>
            <w:shd w:val="clear" w:color="auto" w:fill="FFFFFF" w:themeFill="background1"/>
            <w:vAlign w:val="center"/>
          </w:tcPr>
          <w:p w14:paraId="4B2F0523" w14:textId="3F079DA5" w:rsidR="0098437F" w:rsidRDefault="0098437F" w:rsidP="0098437F">
            <w:pPr>
              <w:pStyle w:val="afa"/>
              <w:jc w:val="center"/>
            </w:pPr>
            <w:r>
              <w:rPr>
                <w:sz w:val="18"/>
                <w:szCs w:val="18"/>
              </w:rPr>
              <w:t>8</w:t>
            </w:r>
          </w:p>
        </w:tc>
        <w:tc>
          <w:tcPr>
            <w:tcW w:w="374" w:type="pct"/>
            <w:shd w:val="clear" w:color="auto" w:fill="FFFFFF" w:themeFill="background1"/>
            <w:vAlign w:val="center"/>
          </w:tcPr>
          <w:p w14:paraId="65E4FA90" w14:textId="31A6711D" w:rsidR="0098437F" w:rsidRDefault="0098437F" w:rsidP="0098437F">
            <w:pPr>
              <w:pStyle w:val="afa"/>
              <w:jc w:val="center"/>
            </w:pPr>
            <w:r>
              <w:rPr>
                <w:rFonts w:hint="eastAsia"/>
                <w:sz w:val="22"/>
                <w:szCs w:val="22"/>
              </w:rPr>
              <w:t>0.00048</w:t>
            </w:r>
          </w:p>
        </w:tc>
        <w:tc>
          <w:tcPr>
            <w:tcW w:w="274" w:type="pct"/>
            <w:shd w:val="clear" w:color="auto" w:fill="FFFFFF" w:themeFill="background1"/>
            <w:vAlign w:val="center"/>
          </w:tcPr>
          <w:p w14:paraId="1C6D40E7" w14:textId="2917F4DD" w:rsidR="0098437F" w:rsidRDefault="0098437F" w:rsidP="0098437F">
            <w:pPr>
              <w:pStyle w:val="afa"/>
              <w:jc w:val="center"/>
            </w:pPr>
            <w:r>
              <w:rPr>
                <w:rFonts w:hint="eastAsia"/>
              </w:rPr>
              <w:t>20</w:t>
            </w:r>
          </w:p>
        </w:tc>
        <w:tc>
          <w:tcPr>
            <w:tcW w:w="251" w:type="pct"/>
            <w:shd w:val="clear" w:color="auto" w:fill="FFFFFF" w:themeFill="background1"/>
            <w:vAlign w:val="center"/>
          </w:tcPr>
          <w:p w14:paraId="265FA88C" w14:textId="17198BB8" w:rsidR="0098437F" w:rsidRDefault="0098437F" w:rsidP="0098437F">
            <w:pPr>
              <w:pStyle w:val="afa"/>
              <w:jc w:val="center"/>
            </w:pPr>
            <w:r>
              <w:rPr>
                <w:rFonts w:hint="eastAsia"/>
              </w:rPr>
              <w:t>8</w:t>
            </w:r>
          </w:p>
        </w:tc>
        <w:tc>
          <w:tcPr>
            <w:tcW w:w="253" w:type="pct"/>
            <w:vMerge/>
            <w:shd w:val="clear" w:color="auto" w:fill="FFFFFF" w:themeFill="background1"/>
            <w:vAlign w:val="center"/>
          </w:tcPr>
          <w:p w14:paraId="3ED1D967" w14:textId="77777777" w:rsidR="0098437F" w:rsidRDefault="0098437F" w:rsidP="0098437F">
            <w:pPr>
              <w:pStyle w:val="afa"/>
              <w:jc w:val="center"/>
            </w:pPr>
          </w:p>
        </w:tc>
        <w:tc>
          <w:tcPr>
            <w:tcW w:w="253" w:type="pct"/>
            <w:vMerge/>
            <w:shd w:val="clear" w:color="auto" w:fill="FFFFFF" w:themeFill="background1"/>
            <w:vAlign w:val="center"/>
          </w:tcPr>
          <w:p w14:paraId="138E1664" w14:textId="77777777" w:rsidR="0098437F" w:rsidRDefault="0098437F" w:rsidP="0098437F">
            <w:pPr>
              <w:pStyle w:val="afa"/>
              <w:jc w:val="center"/>
            </w:pPr>
          </w:p>
        </w:tc>
        <w:tc>
          <w:tcPr>
            <w:tcW w:w="248" w:type="pct"/>
            <w:vMerge/>
            <w:shd w:val="clear" w:color="auto" w:fill="FFFFFF" w:themeFill="background1"/>
            <w:vAlign w:val="center"/>
          </w:tcPr>
          <w:p w14:paraId="4CFDC93A" w14:textId="77777777" w:rsidR="0098437F" w:rsidRDefault="0098437F" w:rsidP="0098437F">
            <w:pPr>
              <w:pStyle w:val="afa"/>
              <w:jc w:val="center"/>
            </w:pPr>
          </w:p>
        </w:tc>
      </w:tr>
      <w:tr w:rsidR="0024367E" w14:paraId="66CD0910" w14:textId="77777777" w:rsidTr="0024367E">
        <w:trPr>
          <w:trHeight w:val="90"/>
        </w:trPr>
        <w:tc>
          <w:tcPr>
            <w:tcW w:w="252" w:type="pct"/>
            <w:vMerge w:val="restart"/>
            <w:shd w:val="clear" w:color="auto" w:fill="FFFFFF" w:themeFill="background1"/>
            <w:vAlign w:val="center"/>
          </w:tcPr>
          <w:p w14:paraId="6DB07D99" w14:textId="77777777" w:rsidR="0024367E" w:rsidRDefault="0024367E" w:rsidP="0024367E">
            <w:pPr>
              <w:pStyle w:val="afa"/>
              <w:jc w:val="center"/>
            </w:pPr>
            <w:r>
              <w:t>P31</w:t>
            </w:r>
          </w:p>
        </w:tc>
        <w:tc>
          <w:tcPr>
            <w:tcW w:w="252" w:type="pct"/>
            <w:vMerge w:val="restart"/>
            <w:shd w:val="clear" w:color="auto" w:fill="FFFFFF" w:themeFill="background1"/>
            <w:vAlign w:val="center"/>
          </w:tcPr>
          <w:p w14:paraId="26CF3AD7" w14:textId="77777777" w:rsidR="0024367E" w:rsidRDefault="0024367E" w:rsidP="0024367E">
            <w:pPr>
              <w:pStyle w:val="afa"/>
              <w:jc w:val="center"/>
            </w:pPr>
            <w:r>
              <w:t>总装车间尾气检测</w:t>
            </w:r>
            <w:r>
              <w:t>2</w:t>
            </w:r>
          </w:p>
        </w:tc>
        <w:tc>
          <w:tcPr>
            <w:tcW w:w="277" w:type="pct"/>
            <w:shd w:val="clear" w:color="auto" w:fill="FFFFFF" w:themeFill="background1"/>
            <w:vAlign w:val="center"/>
          </w:tcPr>
          <w:p w14:paraId="7710FF14" w14:textId="77777777" w:rsidR="0024367E" w:rsidRDefault="0024367E" w:rsidP="0024367E">
            <w:pPr>
              <w:pStyle w:val="afa"/>
              <w:jc w:val="center"/>
            </w:pPr>
            <w:r>
              <w:t>VOCs</w:t>
            </w:r>
          </w:p>
        </w:tc>
        <w:tc>
          <w:tcPr>
            <w:tcW w:w="298" w:type="pct"/>
            <w:vMerge w:val="restart"/>
            <w:shd w:val="clear" w:color="auto" w:fill="FFFFFF" w:themeFill="background1"/>
            <w:vAlign w:val="center"/>
          </w:tcPr>
          <w:p w14:paraId="62168C36" w14:textId="77777777" w:rsidR="0024367E" w:rsidRDefault="0024367E" w:rsidP="0024367E">
            <w:pPr>
              <w:pStyle w:val="afa"/>
              <w:jc w:val="center"/>
            </w:pPr>
            <w:r>
              <w:t>24000</w:t>
            </w:r>
          </w:p>
        </w:tc>
        <w:tc>
          <w:tcPr>
            <w:tcW w:w="224" w:type="pct"/>
            <w:vMerge w:val="restart"/>
            <w:shd w:val="clear" w:color="auto" w:fill="FFFFFF" w:themeFill="background1"/>
            <w:vAlign w:val="center"/>
          </w:tcPr>
          <w:p w14:paraId="160DEDD4" w14:textId="77777777" w:rsidR="0024367E" w:rsidRDefault="0024367E" w:rsidP="0024367E">
            <w:pPr>
              <w:pStyle w:val="afa"/>
              <w:jc w:val="center"/>
            </w:pPr>
            <w:r>
              <w:t>480</w:t>
            </w:r>
          </w:p>
        </w:tc>
        <w:tc>
          <w:tcPr>
            <w:tcW w:w="354" w:type="pct"/>
            <w:shd w:val="clear" w:color="auto" w:fill="FFFFFF" w:themeFill="background1"/>
            <w:vAlign w:val="center"/>
          </w:tcPr>
          <w:p w14:paraId="2F699B4F" w14:textId="62F6C56B" w:rsidR="0024367E" w:rsidRDefault="0024367E" w:rsidP="0024367E">
            <w:pPr>
              <w:pStyle w:val="afa"/>
              <w:jc w:val="center"/>
            </w:pPr>
            <w:r>
              <w:rPr>
                <w:rFonts w:hint="eastAsia"/>
                <w:sz w:val="22"/>
                <w:szCs w:val="22"/>
              </w:rPr>
              <w:t xml:space="preserve">0.0220 </w:t>
            </w:r>
          </w:p>
        </w:tc>
        <w:tc>
          <w:tcPr>
            <w:tcW w:w="367" w:type="pct"/>
            <w:shd w:val="clear" w:color="auto" w:fill="FFFFFF" w:themeFill="background1"/>
            <w:vAlign w:val="center"/>
          </w:tcPr>
          <w:p w14:paraId="0177EF82" w14:textId="66EAC9EC" w:rsidR="0024367E" w:rsidRDefault="0024367E" w:rsidP="0024367E">
            <w:pPr>
              <w:pStyle w:val="afa"/>
              <w:jc w:val="center"/>
            </w:pPr>
            <w:r>
              <w:rPr>
                <w:rFonts w:hint="eastAsia"/>
                <w:sz w:val="22"/>
                <w:szCs w:val="22"/>
              </w:rPr>
              <w:t xml:space="preserve">0.000533 </w:t>
            </w:r>
          </w:p>
        </w:tc>
        <w:tc>
          <w:tcPr>
            <w:tcW w:w="355" w:type="pct"/>
            <w:shd w:val="clear" w:color="auto" w:fill="FFFFFF" w:themeFill="background1"/>
            <w:vAlign w:val="center"/>
          </w:tcPr>
          <w:p w14:paraId="712BFE7A" w14:textId="64EFFB8B" w:rsidR="0024367E" w:rsidRDefault="0024367E" w:rsidP="0024367E">
            <w:pPr>
              <w:pStyle w:val="afa"/>
              <w:jc w:val="center"/>
            </w:pPr>
            <w:r>
              <w:rPr>
                <w:rFonts w:hint="eastAsia"/>
                <w:sz w:val="22"/>
                <w:szCs w:val="22"/>
              </w:rPr>
              <w:t>0.00024</w:t>
            </w:r>
          </w:p>
        </w:tc>
        <w:tc>
          <w:tcPr>
            <w:tcW w:w="360" w:type="pct"/>
            <w:vMerge w:val="restart"/>
            <w:shd w:val="clear" w:color="auto" w:fill="FFFFFF" w:themeFill="background1"/>
            <w:vAlign w:val="center"/>
          </w:tcPr>
          <w:p w14:paraId="3FCE8DA0" w14:textId="77777777" w:rsidR="0024367E" w:rsidRDefault="0024367E" w:rsidP="0024367E">
            <w:pPr>
              <w:pStyle w:val="afa"/>
              <w:jc w:val="center"/>
            </w:pPr>
            <w:r>
              <w:t>/</w:t>
            </w:r>
          </w:p>
        </w:tc>
        <w:tc>
          <w:tcPr>
            <w:tcW w:w="280" w:type="pct"/>
            <w:shd w:val="clear" w:color="auto" w:fill="FFFFFF" w:themeFill="background1"/>
            <w:vAlign w:val="center"/>
          </w:tcPr>
          <w:p w14:paraId="721C0984" w14:textId="3029A4F1" w:rsidR="0024367E" w:rsidRDefault="0024367E" w:rsidP="0024367E">
            <w:pPr>
              <w:pStyle w:val="afa"/>
              <w:jc w:val="center"/>
            </w:pPr>
            <w:r>
              <w:rPr>
                <w:rFonts w:hint="eastAsia"/>
                <w:sz w:val="22"/>
                <w:szCs w:val="22"/>
              </w:rPr>
              <w:t xml:space="preserve">0.0220 </w:t>
            </w:r>
          </w:p>
        </w:tc>
        <w:tc>
          <w:tcPr>
            <w:tcW w:w="328" w:type="pct"/>
            <w:shd w:val="clear" w:color="auto" w:fill="FFFFFF" w:themeFill="background1"/>
            <w:vAlign w:val="center"/>
          </w:tcPr>
          <w:p w14:paraId="38A5F75A" w14:textId="48A98073" w:rsidR="0024367E" w:rsidRDefault="0024367E" w:rsidP="0024367E">
            <w:pPr>
              <w:pStyle w:val="afa"/>
              <w:jc w:val="center"/>
            </w:pPr>
            <w:r>
              <w:rPr>
                <w:rFonts w:hint="eastAsia"/>
                <w:sz w:val="22"/>
                <w:szCs w:val="22"/>
              </w:rPr>
              <w:t xml:space="preserve">0.000533 </w:t>
            </w:r>
          </w:p>
        </w:tc>
        <w:tc>
          <w:tcPr>
            <w:tcW w:w="374" w:type="pct"/>
            <w:shd w:val="clear" w:color="auto" w:fill="FFFFFF" w:themeFill="background1"/>
            <w:vAlign w:val="center"/>
          </w:tcPr>
          <w:p w14:paraId="520F0ED6" w14:textId="29B19FE2" w:rsidR="0024367E" w:rsidRDefault="0024367E" w:rsidP="0024367E">
            <w:pPr>
              <w:pStyle w:val="afa"/>
              <w:jc w:val="center"/>
            </w:pPr>
            <w:r>
              <w:rPr>
                <w:rFonts w:hint="eastAsia"/>
                <w:sz w:val="22"/>
                <w:szCs w:val="22"/>
              </w:rPr>
              <w:t>0.00024</w:t>
            </w:r>
          </w:p>
        </w:tc>
        <w:tc>
          <w:tcPr>
            <w:tcW w:w="274" w:type="pct"/>
            <w:shd w:val="clear" w:color="auto" w:fill="FFFFFF" w:themeFill="background1"/>
            <w:vAlign w:val="center"/>
          </w:tcPr>
          <w:p w14:paraId="26B90B19" w14:textId="77777777" w:rsidR="0024367E" w:rsidRDefault="0024367E" w:rsidP="0024367E">
            <w:pPr>
              <w:pStyle w:val="afa"/>
              <w:jc w:val="center"/>
            </w:pPr>
            <w:r>
              <w:t>60</w:t>
            </w:r>
          </w:p>
        </w:tc>
        <w:tc>
          <w:tcPr>
            <w:tcW w:w="251" w:type="pct"/>
            <w:shd w:val="clear" w:color="auto" w:fill="FFFFFF" w:themeFill="background1"/>
            <w:vAlign w:val="center"/>
          </w:tcPr>
          <w:p w14:paraId="23EB9261" w14:textId="77777777" w:rsidR="0024367E" w:rsidRDefault="0024367E" w:rsidP="0024367E">
            <w:pPr>
              <w:pStyle w:val="afa"/>
              <w:jc w:val="center"/>
            </w:pPr>
            <w:r>
              <w:t>3</w:t>
            </w:r>
          </w:p>
        </w:tc>
        <w:tc>
          <w:tcPr>
            <w:tcW w:w="253" w:type="pct"/>
            <w:vMerge w:val="restart"/>
            <w:shd w:val="clear" w:color="auto" w:fill="FFFFFF" w:themeFill="background1"/>
            <w:vAlign w:val="center"/>
          </w:tcPr>
          <w:p w14:paraId="1F5B53FB" w14:textId="77777777" w:rsidR="0024367E" w:rsidRDefault="0024367E" w:rsidP="0024367E">
            <w:pPr>
              <w:pStyle w:val="afa"/>
              <w:jc w:val="center"/>
            </w:pPr>
            <w:r>
              <w:t>15</w:t>
            </w:r>
          </w:p>
        </w:tc>
        <w:tc>
          <w:tcPr>
            <w:tcW w:w="253" w:type="pct"/>
            <w:vMerge w:val="restart"/>
            <w:shd w:val="clear" w:color="auto" w:fill="FFFFFF" w:themeFill="background1"/>
            <w:vAlign w:val="center"/>
          </w:tcPr>
          <w:p w14:paraId="0DB17544" w14:textId="77777777" w:rsidR="0024367E" w:rsidRDefault="0024367E" w:rsidP="0024367E">
            <w:pPr>
              <w:pStyle w:val="afa"/>
              <w:jc w:val="center"/>
            </w:pPr>
            <w:r>
              <w:t>0.7</w:t>
            </w:r>
          </w:p>
        </w:tc>
        <w:tc>
          <w:tcPr>
            <w:tcW w:w="248" w:type="pct"/>
            <w:vMerge w:val="restart"/>
            <w:shd w:val="clear" w:color="auto" w:fill="FFFFFF" w:themeFill="background1"/>
            <w:vAlign w:val="center"/>
          </w:tcPr>
          <w:p w14:paraId="6BEC6434" w14:textId="77777777" w:rsidR="0024367E" w:rsidRDefault="0024367E" w:rsidP="0024367E">
            <w:pPr>
              <w:pStyle w:val="afa"/>
              <w:jc w:val="center"/>
            </w:pPr>
            <w:r>
              <w:t>25</w:t>
            </w:r>
          </w:p>
        </w:tc>
      </w:tr>
      <w:tr w:rsidR="0024367E" w14:paraId="59EBB3FD" w14:textId="77777777" w:rsidTr="0024367E">
        <w:trPr>
          <w:trHeight w:val="20"/>
        </w:trPr>
        <w:tc>
          <w:tcPr>
            <w:tcW w:w="252" w:type="pct"/>
            <w:vMerge/>
            <w:shd w:val="clear" w:color="auto" w:fill="FFFFFF" w:themeFill="background1"/>
            <w:vAlign w:val="center"/>
          </w:tcPr>
          <w:p w14:paraId="62E1937C" w14:textId="77777777" w:rsidR="0024367E" w:rsidRDefault="0024367E" w:rsidP="0024367E">
            <w:pPr>
              <w:pStyle w:val="afa"/>
              <w:jc w:val="center"/>
            </w:pPr>
          </w:p>
        </w:tc>
        <w:tc>
          <w:tcPr>
            <w:tcW w:w="252" w:type="pct"/>
            <w:vMerge/>
            <w:shd w:val="clear" w:color="auto" w:fill="FFFFFF" w:themeFill="background1"/>
            <w:vAlign w:val="center"/>
          </w:tcPr>
          <w:p w14:paraId="02E3F2BD" w14:textId="77777777" w:rsidR="0024367E" w:rsidRDefault="0024367E" w:rsidP="0024367E">
            <w:pPr>
              <w:pStyle w:val="afa"/>
              <w:jc w:val="center"/>
            </w:pPr>
          </w:p>
        </w:tc>
        <w:tc>
          <w:tcPr>
            <w:tcW w:w="277" w:type="pct"/>
            <w:shd w:val="clear" w:color="auto" w:fill="FFFFFF" w:themeFill="background1"/>
            <w:vAlign w:val="center"/>
          </w:tcPr>
          <w:p w14:paraId="7DE3E558" w14:textId="77777777" w:rsidR="0024367E" w:rsidRDefault="0024367E" w:rsidP="0024367E">
            <w:pPr>
              <w:pStyle w:val="afa"/>
              <w:jc w:val="center"/>
            </w:pPr>
            <w:r>
              <w:t>NO</w:t>
            </w:r>
            <w:r>
              <w:rPr>
                <w:vertAlign w:val="subscript"/>
              </w:rPr>
              <w:t>X</w:t>
            </w:r>
          </w:p>
        </w:tc>
        <w:tc>
          <w:tcPr>
            <w:tcW w:w="298" w:type="pct"/>
            <w:vMerge/>
            <w:shd w:val="clear" w:color="auto" w:fill="FFFFFF" w:themeFill="background1"/>
            <w:vAlign w:val="center"/>
          </w:tcPr>
          <w:p w14:paraId="2AE25303" w14:textId="77777777" w:rsidR="0024367E" w:rsidRDefault="0024367E" w:rsidP="0024367E">
            <w:pPr>
              <w:pStyle w:val="afa"/>
              <w:jc w:val="center"/>
            </w:pPr>
          </w:p>
        </w:tc>
        <w:tc>
          <w:tcPr>
            <w:tcW w:w="224" w:type="pct"/>
            <w:vMerge/>
            <w:shd w:val="clear" w:color="auto" w:fill="FFFFFF" w:themeFill="background1"/>
            <w:vAlign w:val="center"/>
          </w:tcPr>
          <w:p w14:paraId="4797762D" w14:textId="77777777" w:rsidR="0024367E" w:rsidRDefault="0024367E" w:rsidP="0024367E">
            <w:pPr>
              <w:pStyle w:val="afa"/>
              <w:jc w:val="center"/>
            </w:pPr>
          </w:p>
        </w:tc>
        <w:tc>
          <w:tcPr>
            <w:tcW w:w="354" w:type="pct"/>
            <w:shd w:val="clear" w:color="auto" w:fill="FFFFFF" w:themeFill="background1"/>
            <w:vAlign w:val="center"/>
          </w:tcPr>
          <w:p w14:paraId="189D7F41" w14:textId="21E73F4B" w:rsidR="0024367E" w:rsidRDefault="0024367E" w:rsidP="0024367E">
            <w:pPr>
              <w:pStyle w:val="afa"/>
              <w:jc w:val="center"/>
            </w:pPr>
            <w:r>
              <w:rPr>
                <w:rFonts w:hint="eastAsia"/>
                <w:sz w:val="22"/>
                <w:szCs w:val="22"/>
              </w:rPr>
              <w:t xml:space="preserve">0.0113 </w:t>
            </w:r>
          </w:p>
        </w:tc>
        <w:tc>
          <w:tcPr>
            <w:tcW w:w="367" w:type="pct"/>
            <w:shd w:val="clear" w:color="auto" w:fill="FFFFFF" w:themeFill="background1"/>
            <w:vAlign w:val="center"/>
          </w:tcPr>
          <w:p w14:paraId="6D27B175" w14:textId="43DA938B" w:rsidR="0024367E" w:rsidRDefault="0024367E" w:rsidP="0024367E">
            <w:pPr>
              <w:pStyle w:val="afa"/>
              <w:jc w:val="center"/>
            </w:pPr>
            <w:r>
              <w:rPr>
                <w:rFonts w:hint="eastAsia"/>
                <w:sz w:val="22"/>
                <w:szCs w:val="22"/>
              </w:rPr>
              <w:t xml:space="preserve">0.000267 </w:t>
            </w:r>
          </w:p>
        </w:tc>
        <w:tc>
          <w:tcPr>
            <w:tcW w:w="355" w:type="pct"/>
            <w:shd w:val="clear" w:color="auto" w:fill="FFFFFF" w:themeFill="background1"/>
            <w:vAlign w:val="center"/>
          </w:tcPr>
          <w:p w14:paraId="26CFD555" w14:textId="2D515F73" w:rsidR="0024367E" w:rsidRDefault="0024367E" w:rsidP="0024367E">
            <w:pPr>
              <w:pStyle w:val="afa"/>
              <w:jc w:val="center"/>
            </w:pPr>
            <w:r>
              <w:rPr>
                <w:rFonts w:hint="eastAsia"/>
                <w:sz w:val="22"/>
                <w:szCs w:val="22"/>
              </w:rPr>
              <w:t>0.00012</w:t>
            </w:r>
          </w:p>
        </w:tc>
        <w:tc>
          <w:tcPr>
            <w:tcW w:w="360" w:type="pct"/>
            <w:vMerge/>
            <w:shd w:val="clear" w:color="auto" w:fill="FFFFFF" w:themeFill="background1"/>
            <w:vAlign w:val="center"/>
          </w:tcPr>
          <w:p w14:paraId="0E37F33A" w14:textId="77777777" w:rsidR="0024367E" w:rsidRDefault="0024367E" w:rsidP="0024367E">
            <w:pPr>
              <w:pStyle w:val="afa"/>
              <w:jc w:val="center"/>
            </w:pPr>
          </w:p>
        </w:tc>
        <w:tc>
          <w:tcPr>
            <w:tcW w:w="280" w:type="pct"/>
            <w:shd w:val="clear" w:color="auto" w:fill="FFFFFF" w:themeFill="background1"/>
            <w:vAlign w:val="center"/>
          </w:tcPr>
          <w:p w14:paraId="137AA747" w14:textId="1E4F6E5B" w:rsidR="0024367E" w:rsidRDefault="0024367E" w:rsidP="0024367E">
            <w:pPr>
              <w:pStyle w:val="afa"/>
              <w:jc w:val="center"/>
            </w:pPr>
            <w:r>
              <w:rPr>
                <w:rFonts w:hint="eastAsia"/>
                <w:sz w:val="22"/>
                <w:szCs w:val="22"/>
              </w:rPr>
              <w:t xml:space="preserve">0.0113 </w:t>
            </w:r>
          </w:p>
        </w:tc>
        <w:tc>
          <w:tcPr>
            <w:tcW w:w="328" w:type="pct"/>
            <w:shd w:val="clear" w:color="auto" w:fill="FFFFFF" w:themeFill="background1"/>
            <w:vAlign w:val="center"/>
          </w:tcPr>
          <w:p w14:paraId="637012E7" w14:textId="684956F2" w:rsidR="0024367E" w:rsidRDefault="0024367E" w:rsidP="0024367E">
            <w:pPr>
              <w:pStyle w:val="afa"/>
              <w:jc w:val="center"/>
            </w:pPr>
            <w:r>
              <w:rPr>
                <w:rFonts w:hint="eastAsia"/>
                <w:sz w:val="22"/>
                <w:szCs w:val="22"/>
              </w:rPr>
              <w:t xml:space="preserve">0.000267 </w:t>
            </w:r>
          </w:p>
        </w:tc>
        <w:tc>
          <w:tcPr>
            <w:tcW w:w="374" w:type="pct"/>
            <w:shd w:val="clear" w:color="auto" w:fill="FFFFFF" w:themeFill="background1"/>
            <w:vAlign w:val="center"/>
          </w:tcPr>
          <w:p w14:paraId="5D920607" w14:textId="60998377" w:rsidR="0024367E" w:rsidRDefault="0024367E" w:rsidP="0024367E">
            <w:pPr>
              <w:pStyle w:val="afa"/>
              <w:jc w:val="center"/>
            </w:pPr>
            <w:r>
              <w:rPr>
                <w:rFonts w:hint="eastAsia"/>
                <w:sz w:val="22"/>
                <w:szCs w:val="22"/>
              </w:rPr>
              <w:t>0.00012</w:t>
            </w:r>
          </w:p>
        </w:tc>
        <w:tc>
          <w:tcPr>
            <w:tcW w:w="274" w:type="pct"/>
            <w:shd w:val="clear" w:color="auto" w:fill="FFFFFF" w:themeFill="background1"/>
            <w:vAlign w:val="center"/>
          </w:tcPr>
          <w:p w14:paraId="45FE19C7" w14:textId="77777777" w:rsidR="0024367E" w:rsidRDefault="0024367E" w:rsidP="0024367E">
            <w:pPr>
              <w:pStyle w:val="afa"/>
              <w:jc w:val="center"/>
            </w:pPr>
            <w:r>
              <w:t>100</w:t>
            </w:r>
          </w:p>
        </w:tc>
        <w:tc>
          <w:tcPr>
            <w:tcW w:w="251" w:type="pct"/>
            <w:shd w:val="clear" w:color="auto" w:fill="FFFFFF" w:themeFill="background1"/>
            <w:vAlign w:val="center"/>
          </w:tcPr>
          <w:p w14:paraId="402FBBF6" w14:textId="77777777" w:rsidR="0024367E" w:rsidRDefault="0024367E" w:rsidP="0024367E">
            <w:pPr>
              <w:pStyle w:val="afa"/>
              <w:jc w:val="center"/>
            </w:pPr>
            <w:r>
              <w:t>0.47</w:t>
            </w:r>
          </w:p>
        </w:tc>
        <w:tc>
          <w:tcPr>
            <w:tcW w:w="253" w:type="pct"/>
            <w:vMerge/>
            <w:shd w:val="clear" w:color="auto" w:fill="FFFFFF" w:themeFill="background1"/>
            <w:vAlign w:val="center"/>
          </w:tcPr>
          <w:p w14:paraId="024AAFF3" w14:textId="77777777" w:rsidR="0024367E" w:rsidRDefault="0024367E" w:rsidP="0024367E">
            <w:pPr>
              <w:pStyle w:val="afa"/>
              <w:jc w:val="center"/>
            </w:pPr>
          </w:p>
        </w:tc>
        <w:tc>
          <w:tcPr>
            <w:tcW w:w="253" w:type="pct"/>
            <w:vMerge/>
            <w:shd w:val="clear" w:color="auto" w:fill="FFFFFF" w:themeFill="background1"/>
            <w:vAlign w:val="center"/>
          </w:tcPr>
          <w:p w14:paraId="064CC01E" w14:textId="77777777" w:rsidR="0024367E" w:rsidRDefault="0024367E" w:rsidP="0024367E">
            <w:pPr>
              <w:pStyle w:val="afa"/>
              <w:jc w:val="center"/>
            </w:pPr>
          </w:p>
        </w:tc>
        <w:tc>
          <w:tcPr>
            <w:tcW w:w="248" w:type="pct"/>
            <w:vMerge/>
            <w:shd w:val="clear" w:color="auto" w:fill="FFFFFF" w:themeFill="background1"/>
            <w:vAlign w:val="center"/>
          </w:tcPr>
          <w:p w14:paraId="4972F347" w14:textId="77777777" w:rsidR="0024367E" w:rsidRDefault="0024367E" w:rsidP="0024367E">
            <w:pPr>
              <w:pStyle w:val="afa"/>
              <w:jc w:val="center"/>
            </w:pPr>
          </w:p>
        </w:tc>
      </w:tr>
      <w:tr w:rsidR="0024367E" w14:paraId="1D31E6CB" w14:textId="77777777" w:rsidTr="0024367E">
        <w:trPr>
          <w:trHeight w:val="20"/>
        </w:trPr>
        <w:tc>
          <w:tcPr>
            <w:tcW w:w="252" w:type="pct"/>
            <w:vMerge/>
            <w:shd w:val="clear" w:color="auto" w:fill="FFFFFF" w:themeFill="background1"/>
            <w:vAlign w:val="center"/>
          </w:tcPr>
          <w:p w14:paraId="4264CD39" w14:textId="77777777" w:rsidR="0024367E" w:rsidRDefault="0024367E" w:rsidP="0024367E">
            <w:pPr>
              <w:pStyle w:val="afa"/>
              <w:jc w:val="center"/>
            </w:pPr>
          </w:p>
        </w:tc>
        <w:tc>
          <w:tcPr>
            <w:tcW w:w="252" w:type="pct"/>
            <w:vMerge/>
            <w:shd w:val="clear" w:color="auto" w:fill="FFFFFF" w:themeFill="background1"/>
            <w:vAlign w:val="center"/>
          </w:tcPr>
          <w:p w14:paraId="3021D528" w14:textId="77777777" w:rsidR="0024367E" w:rsidRDefault="0024367E" w:rsidP="0024367E">
            <w:pPr>
              <w:pStyle w:val="afa"/>
              <w:jc w:val="center"/>
            </w:pPr>
          </w:p>
        </w:tc>
        <w:tc>
          <w:tcPr>
            <w:tcW w:w="277" w:type="pct"/>
            <w:shd w:val="clear" w:color="auto" w:fill="FFFFFF" w:themeFill="background1"/>
            <w:vAlign w:val="center"/>
          </w:tcPr>
          <w:p w14:paraId="1CFB2405" w14:textId="77777777" w:rsidR="0024367E" w:rsidRDefault="0024367E" w:rsidP="0024367E">
            <w:pPr>
              <w:pStyle w:val="afa"/>
              <w:jc w:val="center"/>
            </w:pPr>
            <w:r>
              <w:t>CO</w:t>
            </w:r>
          </w:p>
        </w:tc>
        <w:tc>
          <w:tcPr>
            <w:tcW w:w="298" w:type="pct"/>
            <w:vMerge/>
            <w:shd w:val="clear" w:color="auto" w:fill="FFFFFF" w:themeFill="background1"/>
            <w:vAlign w:val="center"/>
          </w:tcPr>
          <w:p w14:paraId="69A1880A" w14:textId="77777777" w:rsidR="0024367E" w:rsidRDefault="0024367E" w:rsidP="0024367E">
            <w:pPr>
              <w:pStyle w:val="afa"/>
              <w:jc w:val="center"/>
            </w:pPr>
          </w:p>
        </w:tc>
        <w:tc>
          <w:tcPr>
            <w:tcW w:w="224" w:type="pct"/>
            <w:vMerge/>
            <w:shd w:val="clear" w:color="auto" w:fill="FFFFFF" w:themeFill="background1"/>
            <w:vAlign w:val="center"/>
          </w:tcPr>
          <w:p w14:paraId="74ECD89F" w14:textId="77777777" w:rsidR="0024367E" w:rsidRDefault="0024367E" w:rsidP="0024367E">
            <w:pPr>
              <w:pStyle w:val="afa"/>
              <w:jc w:val="center"/>
            </w:pPr>
          </w:p>
        </w:tc>
        <w:tc>
          <w:tcPr>
            <w:tcW w:w="354" w:type="pct"/>
            <w:shd w:val="clear" w:color="auto" w:fill="FFFFFF" w:themeFill="background1"/>
            <w:vAlign w:val="center"/>
          </w:tcPr>
          <w:p w14:paraId="3D3F48AB" w14:textId="5AF581B6" w:rsidR="0024367E" w:rsidRDefault="0024367E" w:rsidP="0024367E">
            <w:pPr>
              <w:pStyle w:val="afa"/>
              <w:jc w:val="center"/>
            </w:pPr>
            <w:r>
              <w:rPr>
                <w:rFonts w:hint="eastAsia"/>
                <w:sz w:val="22"/>
                <w:szCs w:val="22"/>
              </w:rPr>
              <w:t xml:space="preserve">0.1307 </w:t>
            </w:r>
          </w:p>
        </w:tc>
        <w:tc>
          <w:tcPr>
            <w:tcW w:w="367" w:type="pct"/>
            <w:shd w:val="clear" w:color="auto" w:fill="FFFFFF" w:themeFill="background1"/>
            <w:vAlign w:val="center"/>
          </w:tcPr>
          <w:p w14:paraId="3FD39A2B" w14:textId="476B4021" w:rsidR="0024367E" w:rsidRDefault="0024367E" w:rsidP="0024367E">
            <w:pPr>
              <w:pStyle w:val="afa"/>
              <w:jc w:val="center"/>
            </w:pPr>
            <w:r>
              <w:rPr>
                <w:rFonts w:hint="eastAsia"/>
                <w:sz w:val="22"/>
                <w:szCs w:val="22"/>
              </w:rPr>
              <w:t xml:space="preserve">0.003133 </w:t>
            </w:r>
          </w:p>
        </w:tc>
        <w:tc>
          <w:tcPr>
            <w:tcW w:w="355" w:type="pct"/>
            <w:shd w:val="clear" w:color="auto" w:fill="FFFFFF" w:themeFill="background1"/>
            <w:vAlign w:val="center"/>
          </w:tcPr>
          <w:p w14:paraId="33CE397D" w14:textId="75CF1037" w:rsidR="0024367E" w:rsidRDefault="0024367E" w:rsidP="0024367E">
            <w:pPr>
              <w:pStyle w:val="afa"/>
              <w:jc w:val="center"/>
            </w:pPr>
            <w:r>
              <w:rPr>
                <w:rFonts w:hint="eastAsia"/>
                <w:sz w:val="22"/>
                <w:szCs w:val="22"/>
              </w:rPr>
              <w:t>0.0015</w:t>
            </w:r>
          </w:p>
        </w:tc>
        <w:tc>
          <w:tcPr>
            <w:tcW w:w="360" w:type="pct"/>
            <w:vMerge/>
            <w:shd w:val="clear" w:color="auto" w:fill="FFFFFF" w:themeFill="background1"/>
            <w:vAlign w:val="center"/>
          </w:tcPr>
          <w:p w14:paraId="09805066" w14:textId="77777777" w:rsidR="0024367E" w:rsidRDefault="0024367E" w:rsidP="0024367E">
            <w:pPr>
              <w:pStyle w:val="afa"/>
              <w:jc w:val="center"/>
            </w:pPr>
          </w:p>
        </w:tc>
        <w:tc>
          <w:tcPr>
            <w:tcW w:w="280" w:type="pct"/>
            <w:shd w:val="clear" w:color="auto" w:fill="FFFFFF" w:themeFill="background1"/>
            <w:vAlign w:val="center"/>
          </w:tcPr>
          <w:p w14:paraId="1A990052" w14:textId="7C55483D" w:rsidR="0024367E" w:rsidRDefault="0024367E" w:rsidP="0024367E">
            <w:pPr>
              <w:pStyle w:val="afa"/>
              <w:jc w:val="center"/>
            </w:pPr>
            <w:r>
              <w:rPr>
                <w:rFonts w:hint="eastAsia"/>
                <w:sz w:val="22"/>
                <w:szCs w:val="22"/>
              </w:rPr>
              <w:t xml:space="preserve">0.1307 </w:t>
            </w:r>
          </w:p>
        </w:tc>
        <w:tc>
          <w:tcPr>
            <w:tcW w:w="328" w:type="pct"/>
            <w:shd w:val="clear" w:color="auto" w:fill="FFFFFF" w:themeFill="background1"/>
            <w:vAlign w:val="center"/>
          </w:tcPr>
          <w:p w14:paraId="7AAE0428" w14:textId="6EC14E75" w:rsidR="0024367E" w:rsidRDefault="0024367E" w:rsidP="0024367E">
            <w:pPr>
              <w:pStyle w:val="afa"/>
              <w:jc w:val="center"/>
            </w:pPr>
            <w:r>
              <w:rPr>
                <w:rFonts w:hint="eastAsia"/>
                <w:sz w:val="22"/>
                <w:szCs w:val="22"/>
              </w:rPr>
              <w:t xml:space="preserve">0.003133 </w:t>
            </w:r>
          </w:p>
        </w:tc>
        <w:tc>
          <w:tcPr>
            <w:tcW w:w="374" w:type="pct"/>
            <w:shd w:val="clear" w:color="auto" w:fill="FFFFFF" w:themeFill="background1"/>
            <w:vAlign w:val="center"/>
          </w:tcPr>
          <w:p w14:paraId="00E25F7B" w14:textId="08EBD9EA" w:rsidR="0024367E" w:rsidRDefault="0024367E" w:rsidP="0024367E">
            <w:pPr>
              <w:pStyle w:val="afa"/>
              <w:jc w:val="center"/>
            </w:pPr>
            <w:r>
              <w:rPr>
                <w:rFonts w:hint="eastAsia"/>
                <w:sz w:val="22"/>
                <w:szCs w:val="22"/>
              </w:rPr>
              <w:t>0.0015</w:t>
            </w:r>
          </w:p>
        </w:tc>
        <w:tc>
          <w:tcPr>
            <w:tcW w:w="274" w:type="pct"/>
            <w:shd w:val="clear" w:color="auto" w:fill="FFFFFF" w:themeFill="background1"/>
            <w:vAlign w:val="center"/>
          </w:tcPr>
          <w:p w14:paraId="0775A95C" w14:textId="77777777" w:rsidR="0024367E" w:rsidRDefault="0024367E" w:rsidP="0024367E">
            <w:pPr>
              <w:pStyle w:val="afa"/>
              <w:jc w:val="center"/>
            </w:pPr>
            <w:r>
              <w:t>1000</w:t>
            </w:r>
          </w:p>
        </w:tc>
        <w:tc>
          <w:tcPr>
            <w:tcW w:w="251" w:type="pct"/>
            <w:shd w:val="clear" w:color="auto" w:fill="FFFFFF" w:themeFill="background1"/>
            <w:vAlign w:val="center"/>
          </w:tcPr>
          <w:p w14:paraId="47EEE053" w14:textId="77777777" w:rsidR="0024367E" w:rsidRDefault="0024367E" w:rsidP="0024367E">
            <w:pPr>
              <w:pStyle w:val="afa"/>
              <w:jc w:val="center"/>
            </w:pPr>
            <w:r>
              <w:t>24</w:t>
            </w:r>
          </w:p>
        </w:tc>
        <w:tc>
          <w:tcPr>
            <w:tcW w:w="253" w:type="pct"/>
            <w:vMerge/>
            <w:shd w:val="clear" w:color="auto" w:fill="FFFFFF" w:themeFill="background1"/>
            <w:vAlign w:val="center"/>
          </w:tcPr>
          <w:p w14:paraId="3220B472" w14:textId="77777777" w:rsidR="0024367E" w:rsidRDefault="0024367E" w:rsidP="0024367E">
            <w:pPr>
              <w:pStyle w:val="afa"/>
              <w:jc w:val="center"/>
            </w:pPr>
          </w:p>
        </w:tc>
        <w:tc>
          <w:tcPr>
            <w:tcW w:w="253" w:type="pct"/>
            <w:vMerge/>
            <w:shd w:val="clear" w:color="auto" w:fill="FFFFFF" w:themeFill="background1"/>
            <w:vAlign w:val="center"/>
          </w:tcPr>
          <w:p w14:paraId="2BB744F1" w14:textId="77777777" w:rsidR="0024367E" w:rsidRDefault="0024367E" w:rsidP="0024367E">
            <w:pPr>
              <w:pStyle w:val="afa"/>
              <w:jc w:val="center"/>
            </w:pPr>
          </w:p>
        </w:tc>
        <w:tc>
          <w:tcPr>
            <w:tcW w:w="248" w:type="pct"/>
            <w:vMerge/>
            <w:shd w:val="clear" w:color="auto" w:fill="FFFFFF" w:themeFill="background1"/>
            <w:vAlign w:val="center"/>
          </w:tcPr>
          <w:p w14:paraId="30DCAEFD" w14:textId="77777777" w:rsidR="0024367E" w:rsidRDefault="0024367E" w:rsidP="0024367E">
            <w:pPr>
              <w:pStyle w:val="afa"/>
              <w:jc w:val="center"/>
            </w:pPr>
          </w:p>
        </w:tc>
      </w:tr>
      <w:tr w:rsidR="0024367E" w14:paraId="2AB8B258" w14:textId="77777777" w:rsidTr="0024367E">
        <w:trPr>
          <w:trHeight w:val="20"/>
        </w:trPr>
        <w:tc>
          <w:tcPr>
            <w:tcW w:w="252" w:type="pct"/>
            <w:vMerge w:val="restart"/>
            <w:shd w:val="clear" w:color="auto" w:fill="FFFFFF" w:themeFill="background1"/>
            <w:vAlign w:val="center"/>
          </w:tcPr>
          <w:p w14:paraId="6265D5C0" w14:textId="26970EBE" w:rsidR="0024367E" w:rsidRDefault="0024367E" w:rsidP="0024367E">
            <w:pPr>
              <w:pStyle w:val="afa"/>
              <w:jc w:val="center"/>
            </w:pPr>
            <w:r>
              <w:t>P</w:t>
            </w:r>
            <w:r>
              <w:rPr>
                <w:rFonts w:hint="eastAsia"/>
              </w:rPr>
              <w:t>46</w:t>
            </w:r>
          </w:p>
        </w:tc>
        <w:tc>
          <w:tcPr>
            <w:tcW w:w="252" w:type="pct"/>
            <w:vMerge w:val="restart"/>
            <w:shd w:val="clear" w:color="auto" w:fill="FFFFFF" w:themeFill="background1"/>
            <w:vAlign w:val="center"/>
          </w:tcPr>
          <w:p w14:paraId="77C612A5" w14:textId="42950F75" w:rsidR="0024367E" w:rsidRDefault="0024367E" w:rsidP="0024367E">
            <w:pPr>
              <w:pStyle w:val="afa"/>
              <w:jc w:val="center"/>
            </w:pPr>
            <w:r>
              <w:t>总装车间</w:t>
            </w:r>
            <w:r>
              <w:lastRenderedPageBreak/>
              <w:t>尾气检测</w:t>
            </w:r>
            <w:r>
              <w:rPr>
                <w:rFonts w:hint="eastAsia"/>
              </w:rPr>
              <w:t>3</w:t>
            </w:r>
          </w:p>
        </w:tc>
        <w:tc>
          <w:tcPr>
            <w:tcW w:w="277" w:type="pct"/>
            <w:shd w:val="clear" w:color="auto" w:fill="FFFFFF" w:themeFill="background1"/>
            <w:vAlign w:val="center"/>
          </w:tcPr>
          <w:p w14:paraId="04C6335D" w14:textId="105AA053" w:rsidR="0024367E" w:rsidRDefault="0024367E" w:rsidP="0024367E">
            <w:pPr>
              <w:pStyle w:val="afa"/>
              <w:jc w:val="center"/>
            </w:pPr>
            <w:r>
              <w:lastRenderedPageBreak/>
              <w:t>VOCs</w:t>
            </w:r>
          </w:p>
        </w:tc>
        <w:tc>
          <w:tcPr>
            <w:tcW w:w="298" w:type="pct"/>
            <w:vMerge w:val="restart"/>
            <w:shd w:val="clear" w:color="auto" w:fill="FFFFFF" w:themeFill="background1"/>
            <w:vAlign w:val="center"/>
          </w:tcPr>
          <w:p w14:paraId="42AD2E28" w14:textId="58EE4D28" w:rsidR="0024367E" w:rsidRDefault="0024367E" w:rsidP="0024367E">
            <w:pPr>
              <w:pStyle w:val="afa"/>
              <w:jc w:val="center"/>
            </w:pPr>
            <w:r>
              <w:t>24000</w:t>
            </w:r>
          </w:p>
        </w:tc>
        <w:tc>
          <w:tcPr>
            <w:tcW w:w="224" w:type="pct"/>
            <w:vMerge w:val="restart"/>
            <w:shd w:val="clear" w:color="auto" w:fill="FFFFFF" w:themeFill="background1"/>
            <w:vAlign w:val="center"/>
          </w:tcPr>
          <w:p w14:paraId="08D0974A" w14:textId="4912D74A" w:rsidR="0024367E" w:rsidRDefault="0024367E" w:rsidP="0024367E">
            <w:pPr>
              <w:pStyle w:val="afa"/>
              <w:jc w:val="center"/>
            </w:pPr>
            <w:r>
              <w:t>480</w:t>
            </w:r>
          </w:p>
        </w:tc>
        <w:tc>
          <w:tcPr>
            <w:tcW w:w="354" w:type="pct"/>
            <w:shd w:val="clear" w:color="auto" w:fill="FFFFFF" w:themeFill="background1"/>
            <w:vAlign w:val="center"/>
          </w:tcPr>
          <w:p w14:paraId="4548B4CB" w14:textId="177E1277" w:rsidR="0024367E" w:rsidRDefault="0024367E" w:rsidP="0024367E">
            <w:pPr>
              <w:pStyle w:val="afa"/>
              <w:jc w:val="center"/>
            </w:pPr>
            <w:r>
              <w:rPr>
                <w:rFonts w:hint="eastAsia"/>
                <w:sz w:val="22"/>
                <w:szCs w:val="22"/>
              </w:rPr>
              <w:t xml:space="preserve">0.0220 </w:t>
            </w:r>
          </w:p>
        </w:tc>
        <w:tc>
          <w:tcPr>
            <w:tcW w:w="367" w:type="pct"/>
            <w:shd w:val="clear" w:color="auto" w:fill="FFFFFF" w:themeFill="background1"/>
            <w:vAlign w:val="center"/>
          </w:tcPr>
          <w:p w14:paraId="114CB175" w14:textId="78881E08" w:rsidR="0024367E" w:rsidRDefault="0024367E" w:rsidP="0024367E">
            <w:pPr>
              <w:pStyle w:val="afa"/>
              <w:jc w:val="center"/>
            </w:pPr>
            <w:r>
              <w:rPr>
                <w:rFonts w:hint="eastAsia"/>
                <w:sz w:val="22"/>
                <w:szCs w:val="22"/>
              </w:rPr>
              <w:t xml:space="preserve">0.000533 </w:t>
            </w:r>
          </w:p>
        </w:tc>
        <w:tc>
          <w:tcPr>
            <w:tcW w:w="355" w:type="pct"/>
            <w:shd w:val="clear" w:color="auto" w:fill="FFFFFF" w:themeFill="background1"/>
            <w:vAlign w:val="center"/>
          </w:tcPr>
          <w:p w14:paraId="46408396" w14:textId="02D0887D" w:rsidR="0024367E" w:rsidRDefault="0024367E" w:rsidP="0024367E">
            <w:pPr>
              <w:pStyle w:val="afa"/>
              <w:jc w:val="center"/>
            </w:pPr>
            <w:r>
              <w:rPr>
                <w:rFonts w:hint="eastAsia"/>
                <w:sz w:val="22"/>
                <w:szCs w:val="22"/>
              </w:rPr>
              <w:t>0.00024</w:t>
            </w:r>
          </w:p>
        </w:tc>
        <w:tc>
          <w:tcPr>
            <w:tcW w:w="360" w:type="pct"/>
            <w:vMerge w:val="restart"/>
            <w:shd w:val="clear" w:color="auto" w:fill="FFFFFF" w:themeFill="background1"/>
            <w:vAlign w:val="center"/>
          </w:tcPr>
          <w:p w14:paraId="3404E02B" w14:textId="39274446" w:rsidR="0024367E" w:rsidRDefault="0024367E" w:rsidP="0024367E">
            <w:pPr>
              <w:pStyle w:val="afa"/>
              <w:jc w:val="center"/>
            </w:pPr>
            <w:r>
              <w:t>/</w:t>
            </w:r>
          </w:p>
        </w:tc>
        <w:tc>
          <w:tcPr>
            <w:tcW w:w="280" w:type="pct"/>
            <w:shd w:val="clear" w:color="auto" w:fill="FFFFFF" w:themeFill="background1"/>
            <w:vAlign w:val="center"/>
          </w:tcPr>
          <w:p w14:paraId="3A18A0D2" w14:textId="5B139FC7" w:rsidR="0024367E" w:rsidRDefault="0024367E" w:rsidP="0024367E">
            <w:pPr>
              <w:pStyle w:val="afa"/>
              <w:jc w:val="center"/>
            </w:pPr>
            <w:r>
              <w:rPr>
                <w:rFonts w:hint="eastAsia"/>
                <w:sz w:val="22"/>
                <w:szCs w:val="22"/>
              </w:rPr>
              <w:t xml:space="preserve">0.0220 </w:t>
            </w:r>
          </w:p>
        </w:tc>
        <w:tc>
          <w:tcPr>
            <w:tcW w:w="328" w:type="pct"/>
            <w:shd w:val="clear" w:color="auto" w:fill="FFFFFF" w:themeFill="background1"/>
            <w:vAlign w:val="center"/>
          </w:tcPr>
          <w:p w14:paraId="5DDE71E7" w14:textId="1AE570DC" w:rsidR="0024367E" w:rsidRDefault="0024367E" w:rsidP="0024367E">
            <w:pPr>
              <w:pStyle w:val="afa"/>
              <w:jc w:val="center"/>
            </w:pPr>
            <w:r>
              <w:rPr>
                <w:rFonts w:hint="eastAsia"/>
                <w:sz w:val="22"/>
                <w:szCs w:val="22"/>
              </w:rPr>
              <w:t xml:space="preserve">0.000533 </w:t>
            </w:r>
          </w:p>
        </w:tc>
        <w:tc>
          <w:tcPr>
            <w:tcW w:w="374" w:type="pct"/>
            <w:shd w:val="clear" w:color="auto" w:fill="FFFFFF" w:themeFill="background1"/>
            <w:vAlign w:val="center"/>
          </w:tcPr>
          <w:p w14:paraId="39C48E0C" w14:textId="6F275A0C" w:rsidR="0024367E" w:rsidRDefault="0024367E" w:rsidP="0024367E">
            <w:pPr>
              <w:pStyle w:val="afa"/>
              <w:jc w:val="center"/>
            </w:pPr>
            <w:r>
              <w:rPr>
                <w:rFonts w:hint="eastAsia"/>
                <w:sz w:val="22"/>
                <w:szCs w:val="22"/>
              </w:rPr>
              <w:t>0.00024</w:t>
            </w:r>
          </w:p>
        </w:tc>
        <w:tc>
          <w:tcPr>
            <w:tcW w:w="274" w:type="pct"/>
            <w:shd w:val="clear" w:color="auto" w:fill="FFFFFF" w:themeFill="background1"/>
            <w:vAlign w:val="center"/>
          </w:tcPr>
          <w:p w14:paraId="448A481D" w14:textId="4A31584B" w:rsidR="0024367E" w:rsidRDefault="0024367E" w:rsidP="0024367E">
            <w:pPr>
              <w:pStyle w:val="afa"/>
              <w:jc w:val="center"/>
            </w:pPr>
            <w:r>
              <w:t>60</w:t>
            </w:r>
          </w:p>
        </w:tc>
        <w:tc>
          <w:tcPr>
            <w:tcW w:w="251" w:type="pct"/>
            <w:shd w:val="clear" w:color="auto" w:fill="FFFFFF" w:themeFill="background1"/>
            <w:vAlign w:val="center"/>
          </w:tcPr>
          <w:p w14:paraId="07FD4DA4" w14:textId="62150053" w:rsidR="0024367E" w:rsidRDefault="0024367E" w:rsidP="0024367E">
            <w:pPr>
              <w:pStyle w:val="afa"/>
              <w:jc w:val="center"/>
            </w:pPr>
            <w:r>
              <w:t>3</w:t>
            </w:r>
          </w:p>
        </w:tc>
        <w:tc>
          <w:tcPr>
            <w:tcW w:w="253" w:type="pct"/>
            <w:vMerge w:val="restart"/>
            <w:shd w:val="clear" w:color="auto" w:fill="FFFFFF" w:themeFill="background1"/>
            <w:vAlign w:val="center"/>
          </w:tcPr>
          <w:p w14:paraId="1B983C89" w14:textId="0D66F527" w:rsidR="0024367E" w:rsidRDefault="0024367E" w:rsidP="0024367E">
            <w:pPr>
              <w:pStyle w:val="afa"/>
              <w:jc w:val="center"/>
            </w:pPr>
            <w:r>
              <w:t>15</w:t>
            </w:r>
          </w:p>
        </w:tc>
        <w:tc>
          <w:tcPr>
            <w:tcW w:w="253" w:type="pct"/>
            <w:vMerge w:val="restart"/>
            <w:shd w:val="clear" w:color="auto" w:fill="FFFFFF" w:themeFill="background1"/>
            <w:vAlign w:val="center"/>
          </w:tcPr>
          <w:p w14:paraId="3A5710D6" w14:textId="41D78C7E" w:rsidR="0024367E" w:rsidRDefault="0024367E" w:rsidP="0024367E">
            <w:pPr>
              <w:pStyle w:val="afa"/>
              <w:jc w:val="center"/>
            </w:pPr>
            <w:r>
              <w:t>0.7</w:t>
            </w:r>
          </w:p>
        </w:tc>
        <w:tc>
          <w:tcPr>
            <w:tcW w:w="248" w:type="pct"/>
            <w:vMerge w:val="restart"/>
            <w:shd w:val="clear" w:color="auto" w:fill="FFFFFF" w:themeFill="background1"/>
            <w:vAlign w:val="center"/>
          </w:tcPr>
          <w:p w14:paraId="392DBD01" w14:textId="0535A7E0" w:rsidR="0024367E" w:rsidRDefault="0024367E" w:rsidP="0024367E">
            <w:pPr>
              <w:pStyle w:val="afa"/>
              <w:jc w:val="center"/>
            </w:pPr>
            <w:r>
              <w:t>25</w:t>
            </w:r>
          </w:p>
        </w:tc>
      </w:tr>
      <w:tr w:rsidR="0024367E" w14:paraId="6DD5E382" w14:textId="77777777" w:rsidTr="0024367E">
        <w:trPr>
          <w:trHeight w:val="20"/>
        </w:trPr>
        <w:tc>
          <w:tcPr>
            <w:tcW w:w="252" w:type="pct"/>
            <w:vMerge/>
            <w:shd w:val="clear" w:color="auto" w:fill="FFFFFF" w:themeFill="background1"/>
            <w:vAlign w:val="center"/>
          </w:tcPr>
          <w:p w14:paraId="706670E5" w14:textId="77777777" w:rsidR="0024367E" w:rsidRDefault="0024367E" w:rsidP="0024367E">
            <w:pPr>
              <w:pStyle w:val="afa"/>
              <w:jc w:val="center"/>
            </w:pPr>
          </w:p>
        </w:tc>
        <w:tc>
          <w:tcPr>
            <w:tcW w:w="252" w:type="pct"/>
            <w:vMerge/>
            <w:shd w:val="clear" w:color="auto" w:fill="FFFFFF" w:themeFill="background1"/>
            <w:vAlign w:val="center"/>
          </w:tcPr>
          <w:p w14:paraId="2505EA2B" w14:textId="77777777" w:rsidR="0024367E" w:rsidRDefault="0024367E" w:rsidP="0024367E">
            <w:pPr>
              <w:pStyle w:val="afa"/>
              <w:jc w:val="center"/>
            </w:pPr>
          </w:p>
        </w:tc>
        <w:tc>
          <w:tcPr>
            <w:tcW w:w="277" w:type="pct"/>
            <w:shd w:val="clear" w:color="auto" w:fill="FFFFFF" w:themeFill="background1"/>
            <w:vAlign w:val="center"/>
          </w:tcPr>
          <w:p w14:paraId="6EF53987" w14:textId="7FC53769" w:rsidR="0024367E" w:rsidRDefault="0024367E" w:rsidP="0024367E">
            <w:pPr>
              <w:pStyle w:val="afa"/>
              <w:jc w:val="center"/>
            </w:pPr>
            <w:r>
              <w:t>NO</w:t>
            </w:r>
            <w:r>
              <w:rPr>
                <w:vertAlign w:val="subscript"/>
              </w:rPr>
              <w:t>X</w:t>
            </w:r>
          </w:p>
        </w:tc>
        <w:tc>
          <w:tcPr>
            <w:tcW w:w="298" w:type="pct"/>
            <w:vMerge/>
            <w:shd w:val="clear" w:color="auto" w:fill="FFFFFF" w:themeFill="background1"/>
            <w:vAlign w:val="center"/>
          </w:tcPr>
          <w:p w14:paraId="50ACDBF0" w14:textId="77777777" w:rsidR="0024367E" w:rsidRDefault="0024367E" w:rsidP="0024367E">
            <w:pPr>
              <w:pStyle w:val="afa"/>
              <w:jc w:val="center"/>
            </w:pPr>
          </w:p>
        </w:tc>
        <w:tc>
          <w:tcPr>
            <w:tcW w:w="224" w:type="pct"/>
            <w:vMerge/>
            <w:shd w:val="clear" w:color="auto" w:fill="FFFFFF" w:themeFill="background1"/>
            <w:vAlign w:val="center"/>
          </w:tcPr>
          <w:p w14:paraId="127E759C" w14:textId="77777777" w:rsidR="0024367E" w:rsidRDefault="0024367E" w:rsidP="0024367E">
            <w:pPr>
              <w:pStyle w:val="afa"/>
              <w:jc w:val="center"/>
            </w:pPr>
          </w:p>
        </w:tc>
        <w:tc>
          <w:tcPr>
            <w:tcW w:w="354" w:type="pct"/>
            <w:shd w:val="clear" w:color="auto" w:fill="FFFFFF" w:themeFill="background1"/>
            <w:vAlign w:val="center"/>
          </w:tcPr>
          <w:p w14:paraId="187298F9" w14:textId="5A970F8F" w:rsidR="0024367E" w:rsidRDefault="0024367E" w:rsidP="0024367E">
            <w:pPr>
              <w:pStyle w:val="afa"/>
              <w:jc w:val="center"/>
            </w:pPr>
            <w:r>
              <w:rPr>
                <w:rFonts w:hint="eastAsia"/>
                <w:sz w:val="22"/>
                <w:szCs w:val="22"/>
              </w:rPr>
              <w:t xml:space="preserve">0.0113 </w:t>
            </w:r>
          </w:p>
        </w:tc>
        <w:tc>
          <w:tcPr>
            <w:tcW w:w="367" w:type="pct"/>
            <w:shd w:val="clear" w:color="auto" w:fill="FFFFFF" w:themeFill="background1"/>
            <w:vAlign w:val="center"/>
          </w:tcPr>
          <w:p w14:paraId="7F633DE1" w14:textId="18F51644" w:rsidR="0024367E" w:rsidRDefault="0024367E" w:rsidP="0024367E">
            <w:pPr>
              <w:pStyle w:val="afa"/>
              <w:jc w:val="center"/>
            </w:pPr>
            <w:r>
              <w:rPr>
                <w:rFonts w:hint="eastAsia"/>
                <w:sz w:val="22"/>
                <w:szCs w:val="22"/>
              </w:rPr>
              <w:t xml:space="preserve">0.000267 </w:t>
            </w:r>
          </w:p>
        </w:tc>
        <w:tc>
          <w:tcPr>
            <w:tcW w:w="355" w:type="pct"/>
            <w:shd w:val="clear" w:color="auto" w:fill="FFFFFF" w:themeFill="background1"/>
            <w:vAlign w:val="center"/>
          </w:tcPr>
          <w:p w14:paraId="1D49CE23" w14:textId="1510C3A2" w:rsidR="0024367E" w:rsidRDefault="0024367E" w:rsidP="0024367E">
            <w:pPr>
              <w:pStyle w:val="afa"/>
              <w:jc w:val="center"/>
            </w:pPr>
            <w:r>
              <w:rPr>
                <w:rFonts w:hint="eastAsia"/>
                <w:sz w:val="22"/>
                <w:szCs w:val="22"/>
              </w:rPr>
              <w:t>0.00012</w:t>
            </w:r>
          </w:p>
        </w:tc>
        <w:tc>
          <w:tcPr>
            <w:tcW w:w="360" w:type="pct"/>
            <w:vMerge/>
            <w:shd w:val="clear" w:color="auto" w:fill="FFFFFF" w:themeFill="background1"/>
            <w:vAlign w:val="center"/>
          </w:tcPr>
          <w:p w14:paraId="3375CFAF" w14:textId="77777777" w:rsidR="0024367E" w:rsidRDefault="0024367E" w:rsidP="0024367E">
            <w:pPr>
              <w:pStyle w:val="afa"/>
              <w:jc w:val="center"/>
            </w:pPr>
          </w:p>
        </w:tc>
        <w:tc>
          <w:tcPr>
            <w:tcW w:w="280" w:type="pct"/>
            <w:shd w:val="clear" w:color="auto" w:fill="FFFFFF" w:themeFill="background1"/>
            <w:vAlign w:val="center"/>
          </w:tcPr>
          <w:p w14:paraId="49AD448A" w14:textId="53B66C0E" w:rsidR="0024367E" w:rsidRDefault="0024367E" w:rsidP="0024367E">
            <w:pPr>
              <w:pStyle w:val="afa"/>
              <w:jc w:val="center"/>
            </w:pPr>
            <w:r>
              <w:rPr>
                <w:rFonts w:hint="eastAsia"/>
                <w:sz w:val="22"/>
                <w:szCs w:val="22"/>
              </w:rPr>
              <w:t xml:space="preserve">0.0113 </w:t>
            </w:r>
          </w:p>
        </w:tc>
        <w:tc>
          <w:tcPr>
            <w:tcW w:w="328" w:type="pct"/>
            <w:shd w:val="clear" w:color="auto" w:fill="FFFFFF" w:themeFill="background1"/>
            <w:vAlign w:val="center"/>
          </w:tcPr>
          <w:p w14:paraId="172B456A" w14:textId="185C2BEE" w:rsidR="0024367E" w:rsidRDefault="0024367E" w:rsidP="0024367E">
            <w:pPr>
              <w:pStyle w:val="afa"/>
              <w:jc w:val="center"/>
            </w:pPr>
            <w:r>
              <w:rPr>
                <w:rFonts w:hint="eastAsia"/>
                <w:sz w:val="22"/>
                <w:szCs w:val="22"/>
              </w:rPr>
              <w:t xml:space="preserve">0.000267 </w:t>
            </w:r>
          </w:p>
        </w:tc>
        <w:tc>
          <w:tcPr>
            <w:tcW w:w="374" w:type="pct"/>
            <w:shd w:val="clear" w:color="auto" w:fill="FFFFFF" w:themeFill="background1"/>
            <w:vAlign w:val="center"/>
          </w:tcPr>
          <w:p w14:paraId="7212C0D5" w14:textId="230E10F2" w:rsidR="0024367E" w:rsidRDefault="0024367E" w:rsidP="0024367E">
            <w:pPr>
              <w:pStyle w:val="afa"/>
              <w:jc w:val="center"/>
            </w:pPr>
            <w:r>
              <w:rPr>
                <w:rFonts w:hint="eastAsia"/>
                <w:sz w:val="22"/>
                <w:szCs w:val="22"/>
              </w:rPr>
              <w:t>0.00012</w:t>
            </w:r>
          </w:p>
        </w:tc>
        <w:tc>
          <w:tcPr>
            <w:tcW w:w="274" w:type="pct"/>
            <w:shd w:val="clear" w:color="auto" w:fill="FFFFFF" w:themeFill="background1"/>
            <w:vAlign w:val="center"/>
          </w:tcPr>
          <w:p w14:paraId="547C969A" w14:textId="5ABA4A24" w:rsidR="0024367E" w:rsidRDefault="0024367E" w:rsidP="0024367E">
            <w:pPr>
              <w:pStyle w:val="afa"/>
              <w:jc w:val="center"/>
            </w:pPr>
            <w:r>
              <w:t>100</w:t>
            </w:r>
          </w:p>
        </w:tc>
        <w:tc>
          <w:tcPr>
            <w:tcW w:w="251" w:type="pct"/>
            <w:shd w:val="clear" w:color="auto" w:fill="FFFFFF" w:themeFill="background1"/>
            <w:vAlign w:val="center"/>
          </w:tcPr>
          <w:p w14:paraId="4AAA6916" w14:textId="37BB26B0" w:rsidR="0024367E" w:rsidRDefault="0024367E" w:rsidP="0024367E">
            <w:pPr>
              <w:pStyle w:val="afa"/>
              <w:jc w:val="center"/>
            </w:pPr>
            <w:r>
              <w:t>0.47</w:t>
            </w:r>
          </w:p>
        </w:tc>
        <w:tc>
          <w:tcPr>
            <w:tcW w:w="253" w:type="pct"/>
            <w:vMerge/>
            <w:shd w:val="clear" w:color="auto" w:fill="FFFFFF" w:themeFill="background1"/>
            <w:vAlign w:val="center"/>
          </w:tcPr>
          <w:p w14:paraId="068E545A" w14:textId="77777777" w:rsidR="0024367E" w:rsidRDefault="0024367E" w:rsidP="0024367E">
            <w:pPr>
              <w:pStyle w:val="afa"/>
              <w:jc w:val="center"/>
            </w:pPr>
          </w:p>
        </w:tc>
        <w:tc>
          <w:tcPr>
            <w:tcW w:w="253" w:type="pct"/>
            <w:vMerge/>
            <w:shd w:val="clear" w:color="auto" w:fill="FFFFFF" w:themeFill="background1"/>
            <w:vAlign w:val="center"/>
          </w:tcPr>
          <w:p w14:paraId="1D46AEA1" w14:textId="77777777" w:rsidR="0024367E" w:rsidRDefault="0024367E" w:rsidP="0024367E">
            <w:pPr>
              <w:pStyle w:val="afa"/>
              <w:jc w:val="center"/>
            </w:pPr>
          </w:p>
        </w:tc>
        <w:tc>
          <w:tcPr>
            <w:tcW w:w="248" w:type="pct"/>
            <w:vMerge/>
            <w:shd w:val="clear" w:color="auto" w:fill="FFFFFF" w:themeFill="background1"/>
            <w:vAlign w:val="center"/>
          </w:tcPr>
          <w:p w14:paraId="3BA6173A" w14:textId="77777777" w:rsidR="0024367E" w:rsidRDefault="0024367E" w:rsidP="0024367E">
            <w:pPr>
              <w:pStyle w:val="afa"/>
              <w:jc w:val="center"/>
            </w:pPr>
          </w:p>
        </w:tc>
      </w:tr>
      <w:tr w:rsidR="0024367E" w14:paraId="7CD5094B" w14:textId="77777777" w:rsidTr="0024367E">
        <w:trPr>
          <w:trHeight w:val="20"/>
        </w:trPr>
        <w:tc>
          <w:tcPr>
            <w:tcW w:w="252" w:type="pct"/>
            <w:vMerge/>
            <w:shd w:val="clear" w:color="auto" w:fill="FFFFFF" w:themeFill="background1"/>
            <w:vAlign w:val="center"/>
          </w:tcPr>
          <w:p w14:paraId="1467EB24" w14:textId="77777777" w:rsidR="0024367E" w:rsidRDefault="0024367E" w:rsidP="0024367E">
            <w:pPr>
              <w:pStyle w:val="afa"/>
              <w:jc w:val="center"/>
            </w:pPr>
          </w:p>
        </w:tc>
        <w:tc>
          <w:tcPr>
            <w:tcW w:w="252" w:type="pct"/>
            <w:vMerge/>
            <w:shd w:val="clear" w:color="auto" w:fill="FFFFFF" w:themeFill="background1"/>
            <w:vAlign w:val="center"/>
          </w:tcPr>
          <w:p w14:paraId="71B48C9B" w14:textId="77777777" w:rsidR="0024367E" w:rsidRDefault="0024367E" w:rsidP="0024367E">
            <w:pPr>
              <w:pStyle w:val="afa"/>
              <w:jc w:val="center"/>
            </w:pPr>
          </w:p>
        </w:tc>
        <w:tc>
          <w:tcPr>
            <w:tcW w:w="277" w:type="pct"/>
            <w:shd w:val="clear" w:color="auto" w:fill="FFFFFF" w:themeFill="background1"/>
            <w:vAlign w:val="center"/>
          </w:tcPr>
          <w:p w14:paraId="36830FEB" w14:textId="4BEBBE3D" w:rsidR="0024367E" w:rsidRDefault="0024367E" w:rsidP="0024367E">
            <w:pPr>
              <w:pStyle w:val="afa"/>
              <w:jc w:val="center"/>
            </w:pPr>
            <w:r>
              <w:t>CO</w:t>
            </w:r>
          </w:p>
        </w:tc>
        <w:tc>
          <w:tcPr>
            <w:tcW w:w="298" w:type="pct"/>
            <w:vMerge/>
            <w:shd w:val="clear" w:color="auto" w:fill="FFFFFF" w:themeFill="background1"/>
            <w:vAlign w:val="center"/>
          </w:tcPr>
          <w:p w14:paraId="5D067CB7" w14:textId="77777777" w:rsidR="0024367E" w:rsidRDefault="0024367E" w:rsidP="0024367E">
            <w:pPr>
              <w:pStyle w:val="afa"/>
              <w:jc w:val="center"/>
            </w:pPr>
          </w:p>
        </w:tc>
        <w:tc>
          <w:tcPr>
            <w:tcW w:w="224" w:type="pct"/>
            <w:vMerge/>
            <w:shd w:val="clear" w:color="auto" w:fill="FFFFFF" w:themeFill="background1"/>
            <w:vAlign w:val="center"/>
          </w:tcPr>
          <w:p w14:paraId="5CEB6A38" w14:textId="77777777" w:rsidR="0024367E" w:rsidRDefault="0024367E" w:rsidP="0024367E">
            <w:pPr>
              <w:pStyle w:val="afa"/>
              <w:jc w:val="center"/>
            </w:pPr>
          </w:p>
        </w:tc>
        <w:tc>
          <w:tcPr>
            <w:tcW w:w="354" w:type="pct"/>
            <w:shd w:val="clear" w:color="auto" w:fill="FFFFFF" w:themeFill="background1"/>
            <w:vAlign w:val="center"/>
          </w:tcPr>
          <w:p w14:paraId="4E56DC35" w14:textId="703CC0DB" w:rsidR="0024367E" w:rsidRDefault="0024367E" w:rsidP="0024367E">
            <w:pPr>
              <w:pStyle w:val="afa"/>
              <w:jc w:val="center"/>
            </w:pPr>
            <w:r>
              <w:rPr>
                <w:rFonts w:hint="eastAsia"/>
                <w:sz w:val="22"/>
                <w:szCs w:val="22"/>
              </w:rPr>
              <w:t xml:space="preserve">0.1307 </w:t>
            </w:r>
          </w:p>
        </w:tc>
        <w:tc>
          <w:tcPr>
            <w:tcW w:w="367" w:type="pct"/>
            <w:shd w:val="clear" w:color="auto" w:fill="FFFFFF" w:themeFill="background1"/>
            <w:vAlign w:val="center"/>
          </w:tcPr>
          <w:p w14:paraId="754AAC60" w14:textId="0D63DDD6" w:rsidR="0024367E" w:rsidRDefault="0024367E" w:rsidP="0024367E">
            <w:pPr>
              <w:pStyle w:val="afa"/>
              <w:jc w:val="center"/>
            </w:pPr>
            <w:r>
              <w:rPr>
                <w:rFonts w:hint="eastAsia"/>
                <w:sz w:val="22"/>
                <w:szCs w:val="22"/>
              </w:rPr>
              <w:t xml:space="preserve">0.003133 </w:t>
            </w:r>
          </w:p>
        </w:tc>
        <w:tc>
          <w:tcPr>
            <w:tcW w:w="355" w:type="pct"/>
            <w:shd w:val="clear" w:color="auto" w:fill="FFFFFF" w:themeFill="background1"/>
            <w:vAlign w:val="center"/>
          </w:tcPr>
          <w:p w14:paraId="4CC3D7E2" w14:textId="3F2DD560" w:rsidR="0024367E" w:rsidRDefault="0024367E" w:rsidP="0024367E">
            <w:pPr>
              <w:pStyle w:val="afa"/>
              <w:jc w:val="center"/>
            </w:pPr>
            <w:r>
              <w:rPr>
                <w:rFonts w:hint="eastAsia"/>
                <w:sz w:val="22"/>
                <w:szCs w:val="22"/>
              </w:rPr>
              <w:t>0.0015</w:t>
            </w:r>
          </w:p>
        </w:tc>
        <w:tc>
          <w:tcPr>
            <w:tcW w:w="360" w:type="pct"/>
            <w:vMerge/>
            <w:shd w:val="clear" w:color="auto" w:fill="FFFFFF" w:themeFill="background1"/>
            <w:vAlign w:val="center"/>
          </w:tcPr>
          <w:p w14:paraId="103DE06E" w14:textId="77777777" w:rsidR="0024367E" w:rsidRDefault="0024367E" w:rsidP="0024367E">
            <w:pPr>
              <w:pStyle w:val="afa"/>
              <w:jc w:val="center"/>
            </w:pPr>
          </w:p>
        </w:tc>
        <w:tc>
          <w:tcPr>
            <w:tcW w:w="280" w:type="pct"/>
            <w:shd w:val="clear" w:color="auto" w:fill="FFFFFF" w:themeFill="background1"/>
            <w:vAlign w:val="center"/>
          </w:tcPr>
          <w:p w14:paraId="30D7A1F2" w14:textId="6DACD254" w:rsidR="0024367E" w:rsidRDefault="0024367E" w:rsidP="0024367E">
            <w:pPr>
              <w:pStyle w:val="afa"/>
              <w:jc w:val="center"/>
            </w:pPr>
            <w:r>
              <w:rPr>
                <w:rFonts w:hint="eastAsia"/>
                <w:sz w:val="22"/>
                <w:szCs w:val="22"/>
              </w:rPr>
              <w:t xml:space="preserve">0.1307 </w:t>
            </w:r>
          </w:p>
        </w:tc>
        <w:tc>
          <w:tcPr>
            <w:tcW w:w="328" w:type="pct"/>
            <w:shd w:val="clear" w:color="auto" w:fill="FFFFFF" w:themeFill="background1"/>
            <w:vAlign w:val="center"/>
          </w:tcPr>
          <w:p w14:paraId="5B6C8D6A" w14:textId="1A0DC61F" w:rsidR="0024367E" w:rsidRDefault="0024367E" w:rsidP="0024367E">
            <w:pPr>
              <w:pStyle w:val="afa"/>
              <w:jc w:val="center"/>
            </w:pPr>
            <w:r>
              <w:rPr>
                <w:rFonts w:hint="eastAsia"/>
                <w:sz w:val="22"/>
                <w:szCs w:val="22"/>
              </w:rPr>
              <w:t xml:space="preserve">0.003133 </w:t>
            </w:r>
          </w:p>
        </w:tc>
        <w:tc>
          <w:tcPr>
            <w:tcW w:w="374" w:type="pct"/>
            <w:shd w:val="clear" w:color="auto" w:fill="FFFFFF" w:themeFill="background1"/>
            <w:vAlign w:val="center"/>
          </w:tcPr>
          <w:p w14:paraId="6E7A06CD" w14:textId="1D76526E" w:rsidR="0024367E" w:rsidRDefault="0024367E" w:rsidP="0024367E">
            <w:pPr>
              <w:pStyle w:val="afa"/>
              <w:jc w:val="center"/>
            </w:pPr>
            <w:r>
              <w:rPr>
                <w:rFonts w:hint="eastAsia"/>
                <w:sz w:val="22"/>
                <w:szCs w:val="22"/>
              </w:rPr>
              <w:t>0.0015</w:t>
            </w:r>
          </w:p>
        </w:tc>
        <w:tc>
          <w:tcPr>
            <w:tcW w:w="274" w:type="pct"/>
            <w:shd w:val="clear" w:color="auto" w:fill="FFFFFF" w:themeFill="background1"/>
            <w:vAlign w:val="center"/>
          </w:tcPr>
          <w:p w14:paraId="5A63EADF" w14:textId="21C7FF16" w:rsidR="0024367E" w:rsidRDefault="0024367E" w:rsidP="0024367E">
            <w:pPr>
              <w:pStyle w:val="afa"/>
              <w:jc w:val="center"/>
            </w:pPr>
            <w:r>
              <w:t>1000</w:t>
            </w:r>
          </w:p>
        </w:tc>
        <w:tc>
          <w:tcPr>
            <w:tcW w:w="251" w:type="pct"/>
            <w:shd w:val="clear" w:color="auto" w:fill="FFFFFF" w:themeFill="background1"/>
            <w:vAlign w:val="center"/>
          </w:tcPr>
          <w:p w14:paraId="4636455A" w14:textId="1091BDF8" w:rsidR="0024367E" w:rsidRDefault="0024367E" w:rsidP="0024367E">
            <w:pPr>
              <w:pStyle w:val="afa"/>
              <w:jc w:val="center"/>
            </w:pPr>
            <w:r>
              <w:t>24</w:t>
            </w:r>
          </w:p>
        </w:tc>
        <w:tc>
          <w:tcPr>
            <w:tcW w:w="253" w:type="pct"/>
            <w:vMerge/>
            <w:shd w:val="clear" w:color="auto" w:fill="FFFFFF" w:themeFill="background1"/>
            <w:vAlign w:val="center"/>
          </w:tcPr>
          <w:p w14:paraId="2B0F6D75" w14:textId="77777777" w:rsidR="0024367E" w:rsidRDefault="0024367E" w:rsidP="0024367E">
            <w:pPr>
              <w:pStyle w:val="afa"/>
              <w:jc w:val="center"/>
            </w:pPr>
          </w:p>
        </w:tc>
        <w:tc>
          <w:tcPr>
            <w:tcW w:w="253" w:type="pct"/>
            <w:vMerge/>
            <w:shd w:val="clear" w:color="auto" w:fill="FFFFFF" w:themeFill="background1"/>
            <w:vAlign w:val="center"/>
          </w:tcPr>
          <w:p w14:paraId="09E6DA3A" w14:textId="77777777" w:rsidR="0024367E" w:rsidRDefault="0024367E" w:rsidP="0024367E">
            <w:pPr>
              <w:pStyle w:val="afa"/>
              <w:jc w:val="center"/>
            </w:pPr>
          </w:p>
        </w:tc>
        <w:tc>
          <w:tcPr>
            <w:tcW w:w="248" w:type="pct"/>
            <w:vMerge/>
            <w:shd w:val="clear" w:color="auto" w:fill="FFFFFF" w:themeFill="background1"/>
            <w:vAlign w:val="center"/>
          </w:tcPr>
          <w:p w14:paraId="784EA9CD" w14:textId="77777777" w:rsidR="0024367E" w:rsidRDefault="0024367E" w:rsidP="0024367E">
            <w:pPr>
              <w:pStyle w:val="afa"/>
              <w:jc w:val="center"/>
            </w:pPr>
          </w:p>
        </w:tc>
      </w:tr>
      <w:tr w:rsidR="0098437F" w14:paraId="1C6D3E57" w14:textId="77777777" w:rsidTr="0024367E">
        <w:trPr>
          <w:trHeight w:val="20"/>
        </w:trPr>
        <w:tc>
          <w:tcPr>
            <w:tcW w:w="252" w:type="pct"/>
            <w:vMerge w:val="restart"/>
            <w:shd w:val="clear" w:color="auto" w:fill="FFFFFF" w:themeFill="background1"/>
            <w:vAlign w:val="center"/>
          </w:tcPr>
          <w:p w14:paraId="1E6FCD25" w14:textId="77777777" w:rsidR="008377B8" w:rsidRDefault="004E01A6">
            <w:pPr>
              <w:pStyle w:val="afa"/>
              <w:jc w:val="center"/>
            </w:pPr>
            <w:r>
              <w:t>P21</w:t>
            </w:r>
          </w:p>
        </w:tc>
        <w:tc>
          <w:tcPr>
            <w:tcW w:w="252" w:type="pct"/>
            <w:vMerge w:val="restart"/>
            <w:shd w:val="clear" w:color="auto" w:fill="FFFFFF" w:themeFill="background1"/>
            <w:vAlign w:val="center"/>
          </w:tcPr>
          <w:p w14:paraId="421DBE49" w14:textId="77777777" w:rsidR="008377B8" w:rsidRDefault="004E01A6">
            <w:pPr>
              <w:pStyle w:val="afa"/>
              <w:jc w:val="center"/>
            </w:pPr>
            <w:r>
              <w:rPr>
                <w:rFonts w:hint="eastAsia"/>
              </w:rPr>
              <w:t>X</w:t>
            </w:r>
            <w:r>
              <w:t>01</w:t>
            </w:r>
            <w:r>
              <w:t>电泳烘干</w:t>
            </w:r>
            <w:r>
              <w:t>1</w:t>
            </w:r>
            <w:r>
              <w:t>区</w:t>
            </w:r>
          </w:p>
        </w:tc>
        <w:tc>
          <w:tcPr>
            <w:tcW w:w="277" w:type="pct"/>
            <w:shd w:val="clear" w:color="auto" w:fill="FFFFFF" w:themeFill="background1"/>
            <w:vAlign w:val="center"/>
          </w:tcPr>
          <w:p w14:paraId="0A19D90E" w14:textId="77777777" w:rsidR="008377B8" w:rsidRDefault="004E01A6">
            <w:pPr>
              <w:pStyle w:val="afa"/>
              <w:jc w:val="center"/>
            </w:pPr>
            <w:r>
              <w:t>烟尘</w:t>
            </w:r>
          </w:p>
        </w:tc>
        <w:tc>
          <w:tcPr>
            <w:tcW w:w="298" w:type="pct"/>
            <w:vMerge w:val="restart"/>
            <w:shd w:val="clear" w:color="auto" w:fill="FFFFFF" w:themeFill="background1"/>
            <w:vAlign w:val="center"/>
          </w:tcPr>
          <w:p w14:paraId="1CA89C18" w14:textId="77777777" w:rsidR="008377B8" w:rsidRDefault="004E01A6">
            <w:pPr>
              <w:pStyle w:val="afa"/>
              <w:jc w:val="center"/>
            </w:pPr>
            <w:r>
              <w:t>2000</w:t>
            </w:r>
          </w:p>
        </w:tc>
        <w:tc>
          <w:tcPr>
            <w:tcW w:w="224" w:type="pct"/>
            <w:vMerge w:val="restart"/>
            <w:shd w:val="clear" w:color="auto" w:fill="FFFFFF" w:themeFill="background1"/>
            <w:vAlign w:val="center"/>
          </w:tcPr>
          <w:p w14:paraId="0B790C6E" w14:textId="77777777" w:rsidR="008377B8" w:rsidRDefault="004E01A6">
            <w:pPr>
              <w:pStyle w:val="afa"/>
              <w:jc w:val="center"/>
            </w:pPr>
            <w:r>
              <w:t>4320</w:t>
            </w:r>
          </w:p>
        </w:tc>
        <w:tc>
          <w:tcPr>
            <w:tcW w:w="354" w:type="pct"/>
            <w:shd w:val="clear" w:color="auto" w:fill="FFFFFF" w:themeFill="background1"/>
            <w:vAlign w:val="center"/>
          </w:tcPr>
          <w:p w14:paraId="3DDE84EB" w14:textId="77777777" w:rsidR="008377B8" w:rsidRDefault="004E01A6">
            <w:pPr>
              <w:pStyle w:val="afa"/>
              <w:jc w:val="center"/>
            </w:pPr>
            <w:r>
              <w:t>4.398</w:t>
            </w:r>
          </w:p>
        </w:tc>
        <w:tc>
          <w:tcPr>
            <w:tcW w:w="367" w:type="pct"/>
            <w:shd w:val="clear" w:color="auto" w:fill="FFFFFF" w:themeFill="background1"/>
            <w:vAlign w:val="center"/>
          </w:tcPr>
          <w:p w14:paraId="1C9E049D" w14:textId="77777777" w:rsidR="008377B8" w:rsidRDefault="004E01A6">
            <w:pPr>
              <w:pStyle w:val="afa"/>
              <w:jc w:val="center"/>
            </w:pPr>
            <w:r>
              <w:t>0.009</w:t>
            </w:r>
          </w:p>
        </w:tc>
        <w:tc>
          <w:tcPr>
            <w:tcW w:w="355" w:type="pct"/>
            <w:shd w:val="clear" w:color="auto" w:fill="FFFFFF" w:themeFill="background1"/>
            <w:vAlign w:val="center"/>
          </w:tcPr>
          <w:p w14:paraId="7523BB52" w14:textId="77777777" w:rsidR="008377B8" w:rsidRDefault="004E01A6">
            <w:pPr>
              <w:pStyle w:val="afa"/>
              <w:jc w:val="center"/>
            </w:pPr>
            <w:r>
              <w:t>0.038</w:t>
            </w:r>
          </w:p>
        </w:tc>
        <w:tc>
          <w:tcPr>
            <w:tcW w:w="360" w:type="pct"/>
            <w:vMerge w:val="restart"/>
            <w:shd w:val="clear" w:color="auto" w:fill="FFFFFF" w:themeFill="background1"/>
            <w:vAlign w:val="center"/>
          </w:tcPr>
          <w:p w14:paraId="76D63325" w14:textId="77777777" w:rsidR="008377B8" w:rsidRDefault="004E01A6">
            <w:pPr>
              <w:pStyle w:val="afa"/>
              <w:jc w:val="center"/>
            </w:pPr>
            <w:r>
              <w:t>/</w:t>
            </w:r>
          </w:p>
        </w:tc>
        <w:tc>
          <w:tcPr>
            <w:tcW w:w="280" w:type="pct"/>
            <w:shd w:val="clear" w:color="auto" w:fill="FFFFFF" w:themeFill="background1"/>
            <w:vAlign w:val="center"/>
          </w:tcPr>
          <w:p w14:paraId="1275041C" w14:textId="77777777" w:rsidR="008377B8" w:rsidRDefault="004E01A6">
            <w:pPr>
              <w:pStyle w:val="afa"/>
              <w:jc w:val="center"/>
            </w:pPr>
            <w:r>
              <w:t>4.398</w:t>
            </w:r>
          </w:p>
        </w:tc>
        <w:tc>
          <w:tcPr>
            <w:tcW w:w="328" w:type="pct"/>
            <w:shd w:val="clear" w:color="auto" w:fill="FFFFFF" w:themeFill="background1"/>
            <w:vAlign w:val="center"/>
          </w:tcPr>
          <w:p w14:paraId="2E2B6EC7" w14:textId="77777777" w:rsidR="008377B8" w:rsidRDefault="004E01A6">
            <w:pPr>
              <w:pStyle w:val="afa"/>
              <w:jc w:val="center"/>
            </w:pPr>
            <w:r>
              <w:t>0.009</w:t>
            </w:r>
          </w:p>
        </w:tc>
        <w:tc>
          <w:tcPr>
            <w:tcW w:w="374" w:type="pct"/>
            <w:shd w:val="clear" w:color="auto" w:fill="FFFFFF" w:themeFill="background1"/>
            <w:vAlign w:val="center"/>
          </w:tcPr>
          <w:p w14:paraId="5345A281" w14:textId="77777777" w:rsidR="008377B8" w:rsidRDefault="004E01A6">
            <w:pPr>
              <w:pStyle w:val="afa"/>
              <w:jc w:val="center"/>
            </w:pPr>
            <w:r>
              <w:t>0.038</w:t>
            </w:r>
          </w:p>
        </w:tc>
        <w:tc>
          <w:tcPr>
            <w:tcW w:w="274" w:type="pct"/>
            <w:shd w:val="clear" w:color="auto" w:fill="FFFFFF" w:themeFill="background1"/>
            <w:vAlign w:val="center"/>
          </w:tcPr>
          <w:p w14:paraId="31782361" w14:textId="77777777" w:rsidR="008377B8" w:rsidRDefault="004E01A6">
            <w:pPr>
              <w:pStyle w:val="afa"/>
              <w:jc w:val="center"/>
            </w:pPr>
            <w:r>
              <w:t>20</w:t>
            </w:r>
          </w:p>
        </w:tc>
        <w:tc>
          <w:tcPr>
            <w:tcW w:w="251" w:type="pct"/>
            <w:shd w:val="clear" w:color="auto" w:fill="FFFFFF" w:themeFill="background1"/>
            <w:vAlign w:val="center"/>
          </w:tcPr>
          <w:p w14:paraId="68F20505" w14:textId="77777777" w:rsidR="008377B8" w:rsidRDefault="004E01A6">
            <w:pPr>
              <w:pStyle w:val="afa"/>
              <w:jc w:val="center"/>
            </w:pPr>
            <w:r>
              <w:t>/</w:t>
            </w:r>
          </w:p>
        </w:tc>
        <w:tc>
          <w:tcPr>
            <w:tcW w:w="253" w:type="pct"/>
            <w:vMerge w:val="restart"/>
            <w:shd w:val="clear" w:color="auto" w:fill="FFFFFF" w:themeFill="background1"/>
            <w:vAlign w:val="center"/>
          </w:tcPr>
          <w:p w14:paraId="27B78748" w14:textId="77777777" w:rsidR="008377B8" w:rsidRDefault="004E01A6">
            <w:pPr>
              <w:pStyle w:val="afa"/>
              <w:jc w:val="center"/>
            </w:pPr>
            <w:r>
              <w:t>18</w:t>
            </w:r>
          </w:p>
        </w:tc>
        <w:tc>
          <w:tcPr>
            <w:tcW w:w="253" w:type="pct"/>
            <w:vMerge w:val="restart"/>
            <w:shd w:val="clear" w:color="auto" w:fill="FFFFFF" w:themeFill="background1"/>
            <w:vAlign w:val="center"/>
          </w:tcPr>
          <w:p w14:paraId="46CD8F4D" w14:textId="77777777" w:rsidR="008377B8" w:rsidRDefault="004E01A6">
            <w:pPr>
              <w:pStyle w:val="afa"/>
              <w:jc w:val="center"/>
            </w:pPr>
            <w:r>
              <w:t>0.4</w:t>
            </w:r>
          </w:p>
        </w:tc>
        <w:tc>
          <w:tcPr>
            <w:tcW w:w="248" w:type="pct"/>
            <w:vMerge w:val="restart"/>
            <w:shd w:val="clear" w:color="auto" w:fill="FFFFFF" w:themeFill="background1"/>
            <w:vAlign w:val="center"/>
          </w:tcPr>
          <w:p w14:paraId="56FF5503" w14:textId="77777777" w:rsidR="008377B8" w:rsidRDefault="004E01A6">
            <w:pPr>
              <w:pStyle w:val="afa"/>
              <w:jc w:val="center"/>
            </w:pPr>
            <w:r>
              <w:t>150</w:t>
            </w:r>
          </w:p>
        </w:tc>
      </w:tr>
      <w:tr w:rsidR="0098437F" w14:paraId="0C2996CD" w14:textId="77777777" w:rsidTr="0024367E">
        <w:trPr>
          <w:trHeight w:val="20"/>
        </w:trPr>
        <w:tc>
          <w:tcPr>
            <w:tcW w:w="252" w:type="pct"/>
            <w:vMerge/>
            <w:shd w:val="clear" w:color="auto" w:fill="FFFFFF" w:themeFill="background1"/>
            <w:vAlign w:val="center"/>
          </w:tcPr>
          <w:p w14:paraId="25FD58D0" w14:textId="77777777" w:rsidR="008377B8" w:rsidRDefault="008377B8">
            <w:pPr>
              <w:pStyle w:val="afa"/>
              <w:jc w:val="center"/>
            </w:pPr>
          </w:p>
        </w:tc>
        <w:tc>
          <w:tcPr>
            <w:tcW w:w="252" w:type="pct"/>
            <w:vMerge/>
            <w:shd w:val="clear" w:color="auto" w:fill="FFFFFF" w:themeFill="background1"/>
            <w:vAlign w:val="center"/>
          </w:tcPr>
          <w:p w14:paraId="0344E8CD" w14:textId="77777777" w:rsidR="008377B8" w:rsidRDefault="008377B8">
            <w:pPr>
              <w:pStyle w:val="afa"/>
              <w:jc w:val="center"/>
            </w:pPr>
          </w:p>
        </w:tc>
        <w:tc>
          <w:tcPr>
            <w:tcW w:w="277" w:type="pct"/>
            <w:shd w:val="clear" w:color="auto" w:fill="FFFFFF" w:themeFill="background1"/>
            <w:vAlign w:val="center"/>
          </w:tcPr>
          <w:p w14:paraId="05A3ADA9"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7349CDD0" w14:textId="77777777" w:rsidR="008377B8" w:rsidRDefault="008377B8">
            <w:pPr>
              <w:pStyle w:val="afa"/>
              <w:jc w:val="center"/>
            </w:pPr>
          </w:p>
        </w:tc>
        <w:tc>
          <w:tcPr>
            <w:tcW w:w="224" w:type="pct"/>
            <w:vMerge/>
            <w:shd w:val="clear" w:color="auto" w:fill="FFFFFF" w:themeFill="background1"/>
            <w:vAlign w:val="center"/>
          </w:tcPr>
          <w:p w14:paraId="716995D8" w14:textId="77777777" w:rsidR="008377B8" w:rsidRDefault="008377B8">
            <w:pPr>
              <w:pStyle w:val="afa"/>
              <w:jc w:val="center"/>
            </w:pPr>
          </w:p>
        </w:tc>
        <w:tc>
          <w:tcPr>
            <w:tcW w:w="354" w:type="pct"/>
            <w:shd w:val="clear" w:color="auto" w:fill="FFFFFF" w:themeFill="background1"/>
            <w:vAlign w:val="center"/>
          </w:tcPr>
          <w:p w14:paraId="7AA662BF" w14:textId="77777777" w:rsidR="008377B8" w:rsidRDefault="004E01A6">
            <w:pPr>
              <w:pStyle w:val="afa"/>
              <w:jc w:val="center"/>
            </w:pPr>
            <w:r>
              <w:t>7.407</w:t>
            </w:r>
          </w:p>
        </w:tc>
        <w:tc>
          <w:tcPr>
            <w:tcW w:w="367" w:type="pct"/>
            <w:shd w:val="clear" w:color="auto" w:fill="FFFFFF" w:themeFill="background1"/>
            <w:vAlign w:val="center"/>
          </w:tcPr>
          <w:p w14:paraId="5C272D26" w14:textId="77777777" w:rsidR="008377B8" w:rsidRDefault="004E01A6">
            <w:pPr>
              <w:pStyle w:val="afa"/>
              <w:jc w:val="center"/>
            </w:pPr>
            <w:r>
              <w:t>0.015</w:t>
            </w:r>
          </w:p>
        </w:tc>
        <w:tc>
          <w:tcPr>
            <w:tcW w:w="355" w:type="pct"/>
            <w:shd w:val="clear" w:color="auto" w:fill="FFFFFF" w:themeFill="background1"/>
            <w:vAlign w:val="center"/>
          </w:tcPr>
          <w:p w14:paraId="65FBFD11" w14:textId="77777777" w:rsidR="008377B8" w:rsidRDefault="004E01A6">
            <w:pPr>
              <w:pStyle w:val="afa"/>
              <w:jc w:val="center"/>
            </w:pPr>
            <w:r>
              <w:t>0.064</w:t>
            </w:r>
          </w:p>
        </w:tc>
        <w:tc>
          <w:tcPr>
            <w:tcW w:w="360" w:type="pct"/>
            <w:vMerge/>
            <w:shd w:val="clear" w:color="auto" w:fill="FFFFFF" w:themeFill="background1"/>
            <w:vAlign w:val="center"/>
          </w:tcPr>
          <w:p w14:paraId="0F287575" w14:textId="77777777" w:rsidR="008377B8" w:rsidRDefault="008377B8">
            <w:pPr>
              <w:pStyle w:val="afa"/>
              <w:jc w:val="center"/>
            </w:pPr>
          </w:p>
        </w:tc>
        <w:tc>
          <w:tcPr>
            <w:tcW w:w="280" w:type="pct"/>
            <w:shd w:val="clear" w:color="auto" w:fill="FFFFFF" w:themeFill="background1"/>
            <w:vAlign w:val="center"/>
          </w:tcPr>
          <w:p w14:paraId="1E2EBBC8" w14:textId="77777777" w:rsidR="008377B8" w:rsidRDefault="004E01A6">
            <w:pPr>
              <w:pStyle w:val="afa"/>
              <w:jc w:val="center"/>
            </w:pPr>
            <w:r>
              <w:t>7.407</w:t>
            </w:r>
          </w:p>
        </w:tc>
        <w:tc>
          <w:tcPr>
            <w:tcW w:w="328" w:type="pct"/>
            <w:shd w:val="clear" w:color="auto" w:fill="FFFFFF" w:themeFill="background1"/>
            <w:vAlign w:val="center"/>
          </w:tcPr>
          <w:p w14:paraId="01E6BCEE" w14:textId="77777777" w:rsidR="008377B8" w:rsidRDefault="004E01A6">
            <w:pPr>
              <w:pStyle w:val="afa"/>
              <w:jc w:val="center"/>
            </w:pPr>
            <w:r>
              <w:t>0.015</w:t>
            </w:r>
          </w:p>
        </w:tc>
        <w:tc>
          <w:tcPr>
            <w:tcW w:w="374" w:type="pct"/>
            <w:shd w:val="clear" w:color="auto" w:fill="FFFFFF" w:themeFill="background1"/>
            <w:vAlign w:val="center"/>
          </w:tcPr>
          <w:p w14:paraId="0BEA9EB3" w14:textId="77777777" w:rsidR="008377B8" w:rsidRDefault="004E01A6">
            <w:pPr>
              <w:pStyle w:val="afa"/>
              <w:jc w:val="center"/>
            </w:pPr>
            <w:r>
              <w:t>0.064</w:t>
            </w:r>
          </w:p>
        </w:tc>
        <w:tc>
          <w:tcPr>
            <w:tcW w:w="274" w:type="pct"/>
            <w:shd w:val="clear" w:color="auto" w:fill="FFFFFF" w:themeFill="background1"/>
            <w:vAlign w:val="center"/>
          </w:tcPr>
          <w:p w14:paraId="42D70143" w14:textId="77777777" w:rsidR="008377B8" w:rsidRDefault="004E01A6">
            <w:pPr>
              <w:pStyle w:val="afa"/>
              <w:jc w:val="center"/>
            </w:pPr>
            <w:r>
              <w:t>80</w:t>
            </w:r>
          </w:p>
        </w:tc>
        <w:tc>
          <w:tcPr>
            <w:tcW w:w="251" w:type="pct"/>
            <w:shd w:val="clear" w:color="auto" w:fill="FFFFFF" w:themeFill="background1"/>
            <w:vAlign w:val="center"/>
          </w:tcPr>
          <w:p w14:paraId="4D5835B4" w14:textId="77777777" w:rsidR="008377B8" w:rsidRDefault="004E01A6">
            <w:pPr>
              <w:pStyle w:val="afa"/>
              <w:jc w:val="center"/>
            </w:pPr>
            <w:r>
              <w:t>/</w:t>
            </w:r>
          </w:p>
        </w:tc>
        <w:tc>
          <w:tcPr>
            <w:tcW w:w="253" w:type="pct"/>
            <w:vMerge/>
            <w:shd w:val="clear" w:color="auto" w:fill="FFFFFF" w:themeFill="background1"/>
            <w:vAlign w:val="center"/>
          </w:tcPr>
          <w:p w14:paraId="4C112B28" w14:textId="77777777" w:rsidR="008377B8" w:rsidRDefault="008377B8">
            <w:pPr>
              <w:pStyle w:val="afa"/>
              <w:jc w:val="center"/>
            </w:pPr>
          </w:p>
        </w:tc>
        <w:tc>
          <w:tcPr>
            <w:tcW w:w="253" w:type="pct"/>
            <w:vMerge/>
            <w:shd w:val="clear" w:color="auto" w:fill="FFFFFF" w:themeFill="background1"/>
            <w:vAlign w:val="center"/>
          </w:tcPr>
          <w:p w14:paraId="49B18588" w14:textId="77777777" w:rsidR="008377B8" w:rsidRDefault="008377B8">
            <w:pPr>
              <w:pStyle w:val="afa"/>
              <w:jc w:val="center"/>
            </w:pPr>
          </w:p>
        </w:tc>
        <w:tc>
          <w:tcPr>
            <w:tcW w:w="248" w:type="pct"/>
            <w:vMerge/>
            <w:shd w:val="clear" w:color="auto" w:fill="FFFFFF" w:themeFill="background1"/>
            <w:vAlign w:val="center"/>
          </w:tcPr>
          <w:p w14:paraId="3A5C90BE" w14:textId="77777777" w:rsidR="008377B8" w:rsidRDefault="008377B8">
            <w:pPr>
              <w:pStyle w:val="afa"/>
              <w:jc w:val="center"/>
            </w:pPr>
          </w:p>
        </w:tc>
      </w:tr>
      <w:tr w:rsidR="0098437F" w14:paraId="30D50469" w14:textId="77777777" w:rsidTr="0024367E">
        <w:trPr>
          <w:trHeight w:val="20"/>
        </w:trPr>
        <w:tc>
          <w:tcPr>
            <w:tcW w:w="252" w:type="pct"/>
            <w:vMerge/>
            <w:shd w:val="clear" w:color="auto" w:fill="FFFFFF" w:themeFill="background1"/>
            <w:vAlign w:val="center"/>
          </w:tcPr>
          <w:p w14:paraId="328AFEC8" w14:textId="77777777" w:rsidR="008377B8" w:rsidRDefault="008377B8">
            <w:pPr>
              <w:pStyle w:val="afa"/>
              <w:jc w:val="center"/>
            </w:pPr>
          </w:p>
        </w:tc>
        <w:tc>
          <w:tcPr>
            <w:tcW w:w="252" w:type="pct"/>
            <w:vMerge/>
            <w:shd w:val="clear" w:color="auto" w:fill="FFFFFF" w:themeFill="background1"/>
            <w:vAlign w:val="center"/>
          </w:tcPr>
          <w:p w14:paraId="195CFD00" w14:textId="77777777" w:rsidR="008377B8" w:rsidRDefault="008377B8">
            <w:pPr>
              <w:pStyle w:val="afa"/>
              <w:jc w:val="center"/>
            </w:pPr>
          </w:p>
        </w:tc>
        <w:tc>
          <w:tcPr>
            <w:tcW w:w="277" w:type="pct"/>
            <w:shd w:val="clear" w:color="auto" w:fill="FFFFFF" w:themeFill="background1"/>
            <w:vAlign w:val="center"/>
          </w:tcPr>
          <w:p w14:paraId="1F62A146"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25D1BDB8" w14:textId="77777777" w:rsidR="008377B8" w:rsidRDefault="008377B8">
            <w:pPr>
              <w:pStyle w:val="afa"/>
              <w:jc w:val="center"/>
            </w:pPr>
          </w:p>
        </w:tc>
        <w:tc>
          <w:tcPr>
            <w:tcW w:w="224" w:type="pct"/>
            <w:vMerge/>
            <w:shd w:val="clear" w:color="auto" w:fill="FFFFFF" w:themeFill="background1"/>
            <w:vAlign w:val="center"/>
          </w:tcPr>
          <w:p w14:paraId="7A67F3A9" w14:textId="77777777" w:rsidR="008377B8" w:rsidRDefault="008377B8">
            <w:pPr>
              <w:pStyle w:val="afa"/>
              <w:jc w:val="center"/>
            </w:pPr>
          </w:p>
        </w:tc>
        <w:tc>
          <w:tcPr>
            <w:tcW w:w="354" w:type="pct"/>
            <w:shd w:val="clear" w:color="auto" w:fill="FFFFFF" w:themeFill="background1"/>
            <w:vAlign w:val="center"/>
          </w:tcPr>
          <w:p w14:paraId="00FBA6F7" w14:textId="77777777" w:rsidR="008377B8" w:rsidRDefault="004E01A6">
            <w:pPr>
              <w:pStyle w:val="afa"/>
              <w:jc w:val="center"/>
            </w:pPr>
            <w:r>
              <w:t>34.606</w:t>
            </w:r>
          </w:p>
        </w:tc>
        <w:tc>
          <w:tcPr>
            <w:tcW w:w="367" w:type="pct"/>
            <w:shd w:val="clear" w:color="auto" w:fill="FFFFFF" w:themeFill="background1"/>
            <w:vAlign w:val="center"/>
          </w:tcPr>
          <w:p w14:paraId="5140FBEA" w14:textId="77777777" w:rsidR="008377B8" w:rsidRDefault="004E01A6">
            <w:pPr>
              <w:pStyle w:val="afa"/>
              <w:jc w:val="center"/>
            </w:pPr>
            <w:r>
              <w:t>0.069</w:t>
            </w:r>
          </w:p>
        </w:tc>
        <w:tc>
          <w:tcPr>
            <w:tcW w:w="355" w:type="pct"/>
            <w:shd w:val="clear" w:color="auto" w:fill="FFFFFF" w:themeFill="background1"/>
            <w:vAlign w:val="center"/>
          </w:tcPr>
          <w:p w14:paraId="450D23F7" w14:textId="77777777" w:rsidR="008377B8" w:rsidRDefault="004E01A6">
            <w:pPr>
              <w:pStyle w:val="afa"/>
              <w:jc w:val="center"/>
            </w:pPr>
            <w:r>
              <w:t>0.299</w:t>
            </w:r>
          </w:p>
        </w:tc>
        <w:tc>
          <w:tcPr>
            <w:tcW w:w="360" w:type="pct"/>
            <w:vMerge/>
            <w:shd w:val="clear" w:color="auto" w:fill="FFFFFF" w:themeFill="background1"/>
            <w:vAlign w:val="center"/>
          </w:tcPr>
          <w:p w14:paraId="24298583" w14:textId="77777777" w:rsidR="008377B8" w:rsidRDefault="008377B8">
            <w:pPr>
              <w:pStyle w:val="afa"/>
              <w:jc w:val="center"/>
            </w:pPr>
          </w:p>
        </w:tc>
        <w:tc>
          <w:tcPr>
            <w:tcW w:w="280" w:type="pct"/>
            <w:shd w:val="clear" w:color="auto" w:fill="FFFFFF" w:themeFill="background1"/>
            <w:vAlign w:val="center"/>
          </w:tcPr>
          <w:p w14:paraId="67F3B0B4" w14:textId="77777777" w:rsidR="008377B8" w:rsidRDefault="004E01A6">
            <w:pPr>
              <w:pStyle w:val="afa"/>
              <w:jc w:val="center"/>
            </w:pPr>
            <w:r>
              <w:t>34.606</w:t>
            </w:r>
          </w:p>
        </w:tc>
        <w:tc>
          <w:tcPr>
            <w:tcW w:w="328" w:type="pct"/>
            <w:shd w:val="clear" w:color="auto" w:fill="FFFFFF" w:themeFill="background1"/>
            <w:vAlign w:val="center"/>
          </w:tcPr>
          <w:p w14:paraId="0ACED97D" w14:textId="77777777" w:rsidR="008377B8" w:rsidRDefault="004E01A6">
            <w:pPr>
              <w:pStyle w:val="afa"/>
              <w:jc w:val="center"/>
            </w:pPr>
            <w:r>
              <w:t>0.069</w:t>
            </w:r>
          </w:p>
        </w:tc>
        <w:tc>
          <w:tcPr>
            <w:tcW w:w="374" w:type="pct"/>
            <w:shd w:val="clear" w:color="auto" w:fill="FFFFFF" w:themeFill="background1"/>
            <w:vAlign w:val="center"/>
          </w:tcPr>
          <w:p w14:paraId="3C7A39B2" w14:textId="77777777" w:rsidR="008377B8" w:rsidRDefault="004E01A6">
            <w:pPr>
              <w:pStyle w:val="afa"/>
              <w:jc w:val="center"/>
            </w:pPr>
            <w:r>
              <w:t>0.299</w:t>
            </w:r>
          </w:p>
        </w:tc>
        <w:tc>
          <w:tcPr>
            <w:tcW w:w="274" w:type="pct"/>
            <w:shd w:val="clear" w:color="auto" w:fill="FFFFFF" w:themeFill="background1"/>
            <w:vAlign w:val="center"/>
          </w:tcPr>
          <w:p w14:paraId="38043EBA" w14:textId="77777777" w:rsidR="008377B8" w:rsidRDefault="004E01A6">
            <w:pPr>
              <w:pStyle w:val="afa"/>
              <w:jc w:val="center"/>
            </w:pPr>
            <w:r>
              <w:t>180</w:t>
            </w:r>
          </w:p>
        </w:tc>
        <w:tc>
          <w:tcPr>
            <w:tcW w:w="251" w:type="pct"/>
            <w:shd w:val="clear" w:color="auto" w:fill="FFFFFF" w:themeFill="background1"/>
            <w:vAlign w:val="center"/>
          </w:tcPr>
          <w:p w14:paraId="15E72FFA" w14:textId="77777777" w:rsidR="008377B8" w:rsidRDefault="004E01A6">
            <w:pPr>
              <w:pStyle w:val="afa"/>
              <w:jc w:val="center"/>
            </w:pPr>
            <w:r>
              <w:t>/</w:t>
            </w:r>
          </w:p>
        </w:tc>
        <w:tc>
          <w:tcPr>
            <w:tcW w:w="253" w:type="pct"/>
            <w:vMerge/>
            <w:shd w:val="clear" w:color="auto" w:fill="FFFFFF" w:themeFill="background1"/>
            <w:vAlign w:val="center"/>
          </w:tcPr>
          <w:p w14:paraId="61284B75" w14:textId="77777777" w:rsidR="008377B8" w:rsidRDefault="008377B8">
            <w:pPr>
              <w:pStyle w:val="afa"/>
              <w:jc w:val="center"/>
            </w:pPr>
          </w:p>
        </w:tc>
        <w:tc>
          <w:tcPr>
            <w:tcW w:w="253" w:type="pct"/>
            <w:vMerge/>
            <w:shd w:val="clear" w:color="auto" w:fill="FFFFFF" w:themeFill="background1"/>
            <w:vAlign w:val="center"/>
          </w:tcPr>
          <w:p w14:paraId="61E3A5D6" w14:textId="77777777" w:rsidR="008377B8" w:rsidRDefault="008377B8">
            <w:pPr>
              <w:pStyle w:val="afa"/>
              <w:jc w:val="center"/>
            </w:pPr>
          </w:p>
        </w:tc>
        <w:tc>
          <w:tcPr>
            <w:tcW w:w="248" w:type="pct"/>
            <w:vMerge/>
            <w:shd w:val="clear" w:color="auto" w:fill="FFFFFF" w:themeFill="background1"/>
            <w:vAlign w:val="center"/>
          </w:tcPr>
          <w:p w14:paraId="755DF6E1" w14:textId="77777777" w:rsidR="008377B8" w:rsidRDefault="008377B8">
            <w:pPr>
              <w:pStyle w:val="afa"/>
              <w:jc w:val="center"/>
            </w:pPr>
          </w:p>
        </w:tc>
      </w:tr>
      <w:tr w:rsidR="0098437F" w14:paraId="649F02E4" w14:textId="77777777" w:rsidTr="0024367E">
        <w:trPr>
          <w:trHeight w:val="20"/>
        </w:trPr>
        <w:tc>
          <w:tcPr>
            <w:tcW w:w="252" w:type="pct"/>
            <w:vMerge w:val="restart"/>
            <w:shd w:val="clear" w:color="auto" w:fill="FFFFFF" w:themeFill="background1"/>
            <w:vAlign w:val="center"/>
          </w:tcPr>
          <w:p w14:paraId="7716EE8F" w14:textId="77777777" w:rsidR="008377B8" w:rsidRDefault="004E01A6">
            <w:pPr>
              <w:pStyle w:val="afa"/>
              <w:jc w:val="center"/>
            </w:pPr>
            <w:r>
              <w:t>P22</w:t>
            </w:r>
          </w:p>
        </w:tc>
        <w:tc>
          <w:tcPr>
            <w:tcW w:w="252" w:type="pct"/>
            <w:vMerge w:val="restart"/>
            <w:shd w:val="clear" w:color="auto" w:fill="FFFFFF" w:themeFill="background1"/>
            <w:vAlign w:val="center"/>
          </w:tcPr>
          <w:p w14:paraId="45CAC98D" w14:textId="77777777" w:rsidR="008377B8" w:rsidRDefault="004E01A6">
            <w:pPr>
              <w:pStyle w:val="afa"/>
              <w:jc w:val="center"/>
            </w:pPr>
            <w:r>
              <w:rPr>
                <w:rFonts w:hint="eastAsia"/>
              </w:rPr>
              <w:t>X</w:t>
            </w:r>
            <w:r>
              <w:t>01</w:t>
            </w:r>
            <w:r>
              <w:t>电泳烘干</w:t>
            </w:r>
            <w:r>
              <w:t>2</w:t>
            </w:r>
            <w:r>
              <w:t>区</w:t>
            </w:r>
          </w:p>
        </w:tc>
        <w:tc>
          <w:tcPr>
            <w:tcW w:w="277" w:type="pct"/>
            <w:shd w:val="clear" w:color="auto" w:fill="FFFFFF" w:themeFill="background1"/>
            <w:vAlign w:val="center"/>
          </w:tcPr>
          <w:p w14:paraId="0FA30BC1" w14:textId="77777777" w:rsidR="008377B8" w:rsidRDefault="004E01A6">
            <w:pPr>
              <w:pStyle w:val="afa"/>
              <w:jc w:val="center"/>
            </w:pPr>
            <w:r>
              <w:t>烟尘</w:t>
            </w:r>
          </w:p>
        </w:tc>
        <w:tc>
          <w:tcPr>
            <w:tcW w:w="298" w:type="pct"/>
            <w:vMerge w:val="restart"/>
            <w:shd w:val="clear" w:color="auto" w:fill="FFFFFF" w:themeFill="background1"/>
            <w:vAlign w:val="center"/>
          </w:tcPr>
          <w:p w14:paraId="7D06A34E" w14:textId="77777777" w:rsidR="008377B8" w:rsidRDefault="004E01A6">
            <w:pPr>
              <w:pStyle w:val="afa"/>
              <w:jc w:val="center"/>
            </w:pPr>
            <w:r>
              <w:t>2000</w:t>
            </w:r>
          </w:p>
        </w:tc>
        <w:tc>
          <w:tcPr>
            <w:tcW w:w="224" w:type="pct"/>
            <w:vMerge w:val="restart"/>
            <w:shd w:val="clear" w:color="auto" w:fill="FFFFFF" w:themeFill="background1"/>
            <w:vAlign w:val="center"/>
          </w:tcPr>
          <w:p w14:paraId="02B3F062" w14:textId="77777777" w:rsidR="008377B8" w:rsidRDefault="004E01A6">
            <w:pPr>
              <w:pStyle w:val="afa"/>
              <w:jc w:val="center"/>
            </w:pPr>
            <w:r>
              <w:t>4320</w:t>
            </w:r>
          </w:p>
        </w:tc>
        <w:tc>
          <w:tcPr>
            <w:tcW w:w="354" w:type="pct"/>
            <w:shd w:val="clear" w:color="auto" w:fill="FFFFFF" w:themeFill="background1"/>
            <w:vAlign w:val="center"/>
          </w:tcPr>
          <w:p w14:paraId="4C199B9E" w14:textId="77777777" w:rsidR="008377B8" w:rsidRDefault="004E01A6">
            <w:pPr>
              <w:pStyle w:val="afa"/>
              <w:jc w:val="center"/>
            </w:pPr>
            <w:r>
              <w:t>4.977</w:t>
            </w:r>
          </w:p>
        </w:tc>
        <w:tc>
          <w:tcPr>
            <w:tcW w:w="367" w:type="pct"/>
            <w:shd w:val="clear" w:color="auto" w:fill="FFFFFF" w:themeFill="background1"/>
            <w:vAlign w:val="center"/>
          </w:tcPr>
          <w:p w14:paraId="0D73E933" w14:textId="77777777" w:rsidR="008377B8" w:rsidRDefault="004E01A6">
            <w:pPr>
              <w:pStyle w:val="afa"/>
              <w:jc w:val="center"/>
            </w:pPr>
            <w:r>
              <w:t>0.010</w:t>
            </w:r>
          </w:p>
        </w:tc>
        <w:tc>
          <w:tcPr>
            <w:tcW w:w="355" w:type="pct"/>
            <w:shd w:val="clear" w:color="auto" w:fill="FFFFFF" w:themeFill="background1"/>
            <w:vAlign w:val="center"/>
          </w:tcPr>
          <w:p w14:paraId="32C60A1E" w14:textId="77777777" w:rsidR="008377B8" w:rsidRDefault="004E01A6">
            <w:pPr>
              <w:pStyle w:val="afa"/>
              <w:jc w:val="center"/>
            </w:pPr>
            <w:r>
              <w:t>0.043</w:t>
            </w:r>
          </w:p>
        </w:tc>
        <w:tc>
          <w:tcPr>
            <w:tcW w:w="360" w:type="pct"/>
            <w:vMerge w:val="restart"/>
            <w:shd w:val="clear" w:color="auto" w:fill="FFFFFF" w:themeFill="background1"/>
            <w:vAlign w:val="center"/>
          </w:tcPr>
          <w:p w14:paraId="727EEA66" w14:textId="77777777" w:rsidR="008377B8" w:rsidRDefault="004E01A6">
            <w:pPr>
              <w:pStyle w:val="afa"/>
              <w:jc w:val="center"/>
            </w:pPr>
            <w:r>
              <w:t>/</w:t>
            </w:r>
          </w:p>
        </w:tc>
        <w:tc>
          <w:tcPr>
            <w:tcW w:w="280" w:type="pct"/>
            <w:shd w:val="clear" w:color="auto" w:fill="FFFFFF" w:themeFill="background1"/>
            <w:vAlign w:val="center"/>
          </w:tcPr>
          <w:p w14:paraId="09F35287" w14:textId="77777777" w:rsidR="008377B8" w:rsidRDefault="004E01A6">
            <w:pPr>
              <w:pStyle w:val="afa"/>
              <w:jc w:val="center"/>
            </w:pPr>
            <w:r>
              <w:t>4.977</w:t>
            </w:r>
          </w:p>
        </w:tc>
        <w:tc>
          <w:tcPr>
            <w:tcW w:w="328" w:type="pct"/>
            <w:shd w:val="clear" w:color="auto" w:fill="FFFFFF" w:themeFill="background1"/>
            <w:vAlign w:val="center"/>
          </w:tcPr>
          <w:p w14:paraId="56B1C81A" w14:textId="77777777" w:rsidR="008377B8" w:rsidRDefault="004E01A6">
            <w:pPr>
              <w:pStyle w:val="afa"/>
              <w:jc w:val="center"/>
            </w:pPr>
            <w:r>
              <w:t>0.010</w:t>
            </w:r>
          </w:p>
        </w:tc>
        <w:tc>
          <w:tcPr>
            <w:tcW w:w="374" w:type="pct"/>
            <w:shd w:val="clear" w:color="auto" w:fill="FFFFFF" w:themeFill="background1"/>
            <w:vAlign w:val="center"/>
          </w:tcPr>
          <w:p w14:paraId="7D567D16" w14:textId="77777777" w:rsidR="008377B8" w:rsidRDefault="004E01A6">
            <w:pPr>
              <w:pStyle w:val="afa"/>
              <w:jc w:val="center"/>
            </w:pPr>
            <w:r>
              <w:t>0.043</w:t>
            </w:r>
          </w:p>
        </w:tc>
        <w:tc>
          <w:tcPr>
            <w:tcW w:w="274" w:type="pct"/>
            <w:shd w:val="clear" w:color="auto" w:fill="FFFFFF" w:themeFill="background1"/>
            <w:vAlign w:val="center"/>
          </w:tcPr>
          <w:p w14:paraId="7A09A78E" w14:textId="77777777" w:rsidR="008377B8" w:rsidRDefault="004E01A6">
            <w:pPr>
              <w:pStyle w:val="afa"/>
              <w:jc w:val="center"/>
            </w:pPr>
            <w:r>
              <w:t>20</w:t>
            </w:r>
          </w:p>
        </w:tc>
        <w:tc>
          <w:tcPr>
            <w:tcW w:w="251" w:type="pct"/>
            <w:shd w:val="clear" w:color="auto" w:fill="FFFFFF" w:themeFill="background1"/>
            <w:vAlign w:val="center"/>
          </w:tcPr>
          <w:p w14:paraId="5F6DE872" w14:textId="77777777" w:rsidR="008377B8" w:rsidRDefault="004E01A6">
            <w:pPr>
              <w:pStyle w:val="afa"/>
              <w:jc w:val="center"/>
            </w:pPr>
            <w:r>
              <w:t>/</w:t>
            </w:r>
          </w:p>
        </w:tc>
        <w:tc>
          <w:tcPr>
            <w:tcW w:w="253" w:type="pct"/>
            <w:vMerge w:val="restart"/>
            <w:shd w:val="clear" w:color="auto" w:fill="FFFFFF" w:themeFill="background1"/>
            <w:vAlign w:val="center"/>
          </w:tcPr>
          <w:p w14:paraId="167B52FB" w14:textId="77777777" w:rsidR="008377B8" w:rsidRDefault="004E01A6">
            <w:pPr>
              <w:pStyle w:val="afa"/>
              <w:jc w:val="center"/>
            </w:pPr>
            <w:r>
              <w:t>18</w:t>
            </w:r>
          </w:p>
        </w:tc>
        <w:tc>
          <w:tcPr>
            <w:tcW w:w="253" w:type="pct"/>
            <w:vMerge w:val="restart"/>
            <w:shd w:val="clear" w:color="auto" w:fill="FFFFFF" w:themeFill="background1"/>
            <w:vAlign w:val="center"/>
          </w:tcPr>
          <w:p w14:paraId="142B1A70" w14:textId="77777777" w:rsidR="008377B8" w:rsidRDefault="004E01A6">
            <w:pPr>
              <w:pStyle w:val="afa"/>
              <w:jc w:val="center"/>
            </w:pPr>
            <w:r>
              <w:t>0.4</w:t>
            </w:r>
          </w:p>
        </w:tc>
        <w:tc>
          <w:tcPr>
            <w:tcW w:w="248" w:type="pct"/>
            <w:vMerge w:val="restart"/>
            <w:shd w:val="clear" w:color="auto" w:fill="FFFFFF" w:themeFill="background1"/>
            <w:vAlign w:val="center"/>
          </w:tcPr>
          <w:p w14:paraId="54A1F774" w14:textId="77777777" w:rsidR="008377B8" w:rsidRDefault="004E01A6">
            <w:pPr>
              <w:pStyle w:val="afa"/>
              <w:jc w:val="center"/>
            </w:pPr>
            <w:r>
              <w:t>150</w:t>
            </w:r>
          </w:p>
        </w:tc>
      </w:tr>
      <w:tr w:rsidR="0098437F" w14:paraId="0F0F9964" w14:textId="77777777" w:rsidTr="0024367E">
        <w:trPr>
          <w:trHeight w:val="20"/>
        </w:trPr>
        <w:tc>
          <w:tcPr>
            <w:tcW w:w="252" w:type="pct"/>
            <w:vMerge/>
            <w:shd w:val="clear" w:color="auto" w:fill="FFFFFF" w:themeFill="background1"/>
            <w:vAlign w:val="center"/>
          </w:tcPr>
          <w:p w14:paraId="433ED84B" w14:textId="77777777" w:rsidR="008377B8" w:rsidRDefault="008377B8">
            <w:pPr>
              <w:pStyle w:val="afa"/>
              <w:jc w:val="center"/>
            </w:pPr>
          </w:p>
        </w:tc>
        <w:tc>
          <w:tcPr>
            <w:tcW w:w="252" w:type="pct"/>
            <w:vMerge/>
            <w:shd w:val="clear" w:color="auto" w:fill="FFFFFF" w:themeFill="background1"/>
            <w:vAlign w:val="center"/>
          </w:tcPr>
          <w:p w14:paraId="5CFC8B90" w14:textId="77777777" w:rsidR="008377B8" w:rsidRDefault="008377B8">
            <w:pPr>
              <w:pStyle w:val="afa"/>
              <w:jc w:val="center"/>
            </w:pPr>
          </w:p>
        </w:tc>
        <w:tc>
          <w:tcPr>
            <w:tcW w:w="277" w:type="pct"/>
            <w:shd w:val="clear" w:color="auto" w:fill="FFFFFF" w:themeFill="background1"/>
            <w:vAlign w:val="center"/>
          </w:tcPr>
          <w:p w14:paraId="5F82F6BE"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3E40B249" w14:textId="77777777" w:rsidR="008377B8" w:rsidRDefault="008377B8">
            <w:pPr>
              <w:pStyle w:val="afa"/>
              <w:jc w:val="center"/>
            </w:pPr>
          </w:p>
        </w:tc>
        <w:tc>
          <w:tcPr>
            <w:tcW w:w="224" w:type="pct"/>
            <w:vMerge/>
            <w:shd w:val="clear" w:color="auto" w:fill="FFFFFF" w:themeFill="background1"/>
            <w:vAlign w:val="center"/>
          </w:tcPr>
          <w:p w14:paraId="53047D80" w14:textId="77777777" w:rsidR="008377B8" w:rsidRDefault="008377B8">
            <w:pPr>
              <w:pStyle w:val="afa"/>
              <w:jc w:val="center"/>
            </w:pPr>
          </w:p>
        </w:tc>
        <w:tc>
          <w:tcPr>
            <w:tcW w:w="354" w:type="pct"/>
            <w:shd w:val="clear" w:color="auto" w:fill="FFFFFF" w:themeFill="background1"/>
            <w:vAlign w:val="center"/>
          </w:tcPr>
          <w:p w14:paraId="6E4F6F50" w14:textId="77777777" w:rsidR="008377B8" w:rsidRDefault="004E01A6">
            <w:pPr>
              <w:pStyle w:val="afa"/>
              <w:jc w:val="center"/>
            </w:pPr>
            <w:r>
              <w:t>8.218</w:t>
            </w:r>
          </w:p>
        </w:tc>
        <w:tc>
          <w:tcPr>
            <w:tcW w:w="367" w:type="pct"/>
            <w:shd w:val="clear" w:color="auto" w:fill="FFFFFF" w:themeFill="background1"/>
            <w:vAlign w:val="center"/>
          </w:tcPr>
          <w:p w14:paraId="786E4BC4" w14:textId="77777777" w:rsidR="008377B8" w:rsidRDefault="004E01A6">
            <w:pPr>
              <w:pStyle w:val="afa"/>
              <w:jc w:val="center"/>
            </w:pPr>
            <w:r>
              <w:t>0.016</w:t>
            </w:r>
          </w:p>
        </w:tc>
        <w:tc>
          <w:tcPr>
            <w:tcW w:w="355" w:type="pct"/>
            <w:shd w:val="clear" w:color="auto" w:fill="FFFFFF" w:themeFill="background1"/>
            <w:vAlign w:val="center"/>
          </w:tcPr>
          <w:p w14:paraId="3A5D9A36" w14:textId="77777777" w:rsidR="008377B8" w:rsidRDefault="004E01A6">
            <w:pPr>
              <w:pStyle w:val="afa"/>
              <w:jc w:val="center"/>
            </w:pPr>
            <w:r>
              <w:t>0.071</w:t>
            </w:r>
          </w:p>
        </w:tc>
        <w:tc>
          <w:tcPr>
            <w:tcW w:w="360" w:type="pct"/>
            <w:vMerge/>
            <w:shd w:val="clear" w:color="auto" w:fill="FFFFFF" w:themeFill="background1"/>
            <w:vAlign w:val="center"/>
          </w:tcPr>
          <w:p w14:paraId="33F1D4C5" w14:textId="77777777" w:rsidR="008377B8" w:rsidRDefault="008377B8">
            <w:pPr>
              <w:pStyle w:val="afa"/>
              <w:jc w:val="center"/>
            </w:pPr>
          </w:p>
        </w:tc>
        <w:tc>
          <w:tcPr>
            <w:tcW w:w="280" w:type="pct"/>
            <w:shd w:val="clear" w:color="auto" w:fill="FFFFFF" w:themeFill="background1"/>
            <w:vAlign w:val="center"/>
          </w:tcPr>
          <w:p w14:paraId="5F7C6A86" w14:textId="77777777" w:rsidR="008377B8" w:rsidRDefault="004E01A6">
            <w:pPr>
              <w:pStyle w:val="afa"/>
              <w:jc w:val="center"/>
            </w:pPr>
            <w:r>
              <w:t>8.218</w:t>
            </w:r>
          </w:p>
        </w:tc>
        <w:tc>
          <w:tcPr>
            <w:tcW w:w="328" w:type="pct"/>
            <w:shd w:val="clear" w:color="auto" w:fill="FFFFFF" w:themeFill="background1"/>
            <w:vAlign w:val="center"/>
          </w:tcPr>
          <w:p w14:paraId="430F722B" w14:textId="77777777" w:rsidR="008377B8" w:rsidRDefault="004E01A6">
            <w:pPr>
              <w:pStyle w:val="afa"/>
              <w:jc w:val="center"/>
            </w:pPr>
            <w:r>
              <w:t>0.016</w:t>
            </w:r>
          </w:p>
        </w:tc>
        <w:tc>
          <w:tcPr>
            <w:tcW w:w="374" w:type="pct"/>
            <w:shd w:val="clear" w:color="auto" w:fill="FFFFFF" w:themeFill="background1"/>
            <w:vAlign w:val="center"/>
          </w:tcPr>
          <w:p w14:paraId="429BAD25" w14:textId="77777777" w:rsidR="008377B8" w:rsidRDefault="004E01A6">
            <w:pPr>
              <w:pStyle w:val="afa"/>
              <w:jc w:val="center"/>
            </w:pPr>
            <w:r>
              <w:t>0.071</w:t>
            </w:r>
          </w:p>
        </w:tc>
        <w:tc>
          <w:tcPr>
            <w:tcW w:w="274" w:type="pct"/>
            <w:shd w:val="clear" w:color="auto" w:fill="FFFFFF" w:themeFill="background1"/>
            <w:vAlign w:val="center"/>
          </w:tcPr>
          <w:p w14:paraId="694E2FE4" w14:textId="77777777" w:rsidR="008377B8" w:rsidRDefault="004E01A6">
            <w:pPr>
              <w:pStyle w:val="afa"/>
              <w:jc w:val="center"/>
            </w:pPr>
            <w:r>
              <w:t>80</w:t>
            </w:r>
          </w:p>
        </w:tc>
        <w:tc>
          <w:tcPr>
            <w:tcW w:w="251" w:type="pct"/>
            <w:shd w:val="clear" w:color="auto" w:fill="FFFFFF" w:themeFill="background1"/>
            <w:vAlign w:val="center"/>
          </w:tcPr>
          <w:p w14:paraId="77903AA8" w14:textId="77777777" w:rsidR="008377B8" w:rsidRDefault="004E01A6">
            <w:pPr>
              <w:pStyle w:val="afa"/>
              <w:jc w:val="center"/>
            </w:pPr>
            <w:r>
              <w:t>/</w:t>
            </w:r>
          </w:p>
        </w:tc>
        <w:tc>
          <w:tcPr>
            <w:tcW w:w="253" w:type="pct"/>
            <w:vMerge/>
            <w:shd w:val="clear" w:color="auto" w:fill="FFFFFF" w:themeFill="background1"/>
            <w:vAlign w:val="center"/>
          </w:tcPr>
          <w:p w14:paraId="73273065" w14:textId="77777777" w:rsidR="008377B8" w:rsidRDefault="008377B8">
            <w:pPr>
              <w:pStyle w:val="afa"/>
              <w:jc w:val="center"/>
            </w:pPr>
          </w:p>
        </w:tc>
        <w:tc>
          <w:tcPr>
            <w:tcW w:w="253" w:type="pct"/>
            <w:vMerge/>
            <w:shd w:val="clear" w:color="auto" w:fill="FFFFFF" w:themeFill="background1"/>
            <w:vAlign w:val="center"/>
          </w:tcPr>
          <w:p w14:paraId="41788C27" w14:textId="77777777" w:rsidR="008377B8" w:rsidRDefault="008377B8">
            <w:pPr>
              <w:pStyle w:val="afa"/>
              <w:jc w:val="center"/>
            </w:pPr>
          </w:p>
        </w:tc>
        <w:tc>
          <w:tcPr>
            <w:tcW w:w="248" w:type="pct"/>
            <w:vMerge/>
            <w:shd w:val="clear" w:color="auto" w:fill="FFFFFF" w:themeFill="background1"/>
            <w:vAlign w:val="center"/>
          </w:tcPr>
          <w:p w14:paraId="48A57894" w14:textId="77777777" w:rsidR="008377B8" w:rsidRDefault="008377B8">
            <w:pPr>
              <w:pStyle w:val="afa"/>
              <w:jc w:val="center"/>
            </w:pPr>
          </w:p>
        </w:tc>
      </w:tr>
      <w:tr w:rsidR="0098437F" w14:paraId="376890B6" w14:textId="77777777" w:rsidTr="0024367E">
        <w:trPr>
          <w:trHeight w:val="20"/>
        </w:trPr>
        <w:tc>
          <w:tcPr>
            <w:tcW w:w="252" w:type="pct"/>
            <w:vMerge/>
            <w:shd w:val="clear" w:color="auto" w:fill="FFFFFF" w:themeFill="background1"/>
            <w:vAlign w:val="center"/>
          </w:tcPr>
          <w:p w14:paraId="647C39B6" w14:textId="77777777" w:rsidR="008377B8" w:rsidRDefault="008377B8">
            <w:pPr>
              <w:pStyle w:val="afa"/>
              <w:jc w:val="center"/>
            </w:pPr>
          </w:p>
        </w:tc>
        <w:tc>
          <w:tcPr>
            <w:tcW w:w="252" w:type="pct"/>
            <w:vMerge/>
            <w:shd w:val="clear" w:color="auto" w:fill="FFFFFF" w:themeFill="background1"/>
            <w:vAlign w:val="center"/>
          </w:tcPr>
          <w:p w14:paraId="0CBEF7A7" w14:textId="77777777" w:rsidR="008377B8" w:rsidRDefault="008377B8">
            <w:pPr>
              <w:pStyle w:val="afa"/>
              <w:jc w:val="center"/>
            </w:pPr>
          </w:p>
        </w:tc>
        <w:tc>
          <w:tcPr>
            <w:tcW w:w="277" w:type="pct"/>
            <w:shd w:val="clear" w:color="auto" w:fill="FFFFFF" w:themeFill="background1"/>
            <w:vAlign w:val="center"/>
          </w:tcPr>
          <w:p w14:paraId="152F70CD"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5807259D" w14:textId="77777777" w:rsidR="008377B8" w:rsidRDefault="008377B8">
            <w:pPr>
              <w:pStyle w:val="afa"/>
              <w:jc w:val="center"/>
            </w:pPr>
          </w:p>
        </w:tc>
        <w:tc>
          <w:tcPr>
            <w:tcW w:w="224" w:type="pct"/>
            <w:vMerge/>
            <w:shd w:val="clear" w:color="auto" w:fill="FFFFFF" w:themeFill="background1"/>
            <w:vAlign w:val="center"/>
          </w:tcPr>
          <w:p w14:paraId="253ADA45" w14:textId="77777777" w:rsidR="008377B8" w:rsidRDefault="008377B8">
            <w:pPr>
              <w:pStyle w:val="afa"/>
              <w:jc w:val="center"/>
            </w:pPr>
          </w:p>
        </w:tc>
        <w:tc>
          <w:tcPr>
            <w:tcW w:w="354" w:type="pct"/>
            <w:shd w:val="clear" w:color="auto" w:fill="FFFFFF" w:themeFill="background1"/>
            <w:vAlign w:val="center"/>
          </w:tcPr>
          <w:p w14:paraId="5DD44190" w14:textId="77777777" w:rsidR="008377B8" w:rsidRDefault="004E01A6">
            <w:pPr>
              <w:pStyle w:val="afa"/>
              <w:jc w:val="center"/>
            </w:pPr>
            <w:r>
              <w:t>38.310</w:t>
            </w:r>
          </w:p>
        </w:tc>
        <w:tc>
          <w:tcPr>
            <w:tcW w:w="367" w:type="pct"/>
            <w:shd w:val="clear" w:color="auto" w:fill="FFFFFF" w:themeFill="background1"/>
            <w:vAlign w:val="center"/>
          </w:tcPr>
          <w:p w14:paraId="32E40981" w14:textId="77777777" w:rsidR="008377B8" w:rsidRDefault="004E01A6">
            <w:pPr>
              <w:pStyle w:val="afa"/>
              <w:jc w:val="center"/>
            </w:pPr>
            <w:r>
              <w:t>0.077</w:t>
            </w:r>
          </w:p>
        </w:tc>
        <w:tc>
          <w:tcPr>
            <w:tcW w:w="355" w:type="pct"/>
            <w:shd w:val="clear" w:color="auto" w:fill="FFFFFF" w:themeFill="background1"/>
            <w:vAlign w:val="center"/>
          </w:tcPr>
          <w:p w14:paraId="714D6BAF" w14:textId="77777777" w:rsidR="008377B8" w:rsidRDefault="004E01A6">
            <w:pPr>
              <w:pStyle w:val="afa"/>
              <w:jc w:val="center"/>
            </w:pPr>
            <w:r>
              <w:t>0.331</w:t>
            </w:r>
          </w:p>
        </w:tc>
        <w:tc>
          <w:tcPr>
            <w:tcW w:w="360" w:type="pct"/>
            <w:vMerge/>
            <w:shd w:val="clear" w:color="auto" w:fill="FFFFFF" w:themeFill="background1"/>
            <w:vAlign w:val="center"/>
          </w:tcPr>
          <w:p w14:paraId="4228FFE7" w14:textId="77777777" w:rsidR="008377B8" w:rsidRDefault="008377B8">
            <w:pPr>
              <w:pStyle w:val="afa"/>
              <w:jc w:val="center"/>
            </w:pPr>
          </w:p>
        </w:tc>
        <w:tc>
          <w:tcPr>
            <w:tcW w:w="280" w:type="pct"/>
            <w:shd w:val="clear" w:color="auto" w:fill="FFFFFF" w:themeFill="background1"/>
            <w:vAlign w:val="center"/>
          </w:tcPr>
          <w:p w14:paraId="39EE06FA" w14:textId="77777777" w:rsidR="008377B8" w:rsidRDefault="004E01A6">
            <w:pPr>
              <w:pStyle w:val="afa"/>
              <w:jc w:val="center"/>
            </w:pPr>
            <w:r>
              <w:t>38.310</w:t>
            </w:r>
          </w:p>
        </w:tc>
        <w:tc>
          <w:tcPr>
            <w:tcW w:w="328" w:type="pct"/>
            <w:shd w:val="clear" w:color="auto" w:fill="FFFFFF" w:themeFill="background1"/>
            <w:vAlign w:val="center"/>
          </w:tcPr>
          <w:p w14:paraId="7B8E784A" w14:textId="77777777" w:rsidR="008377B8" w:rsidRDefault="004E01A6">
            <w:pPr>
              <w:pStyle w:val="afa"/>
              <w:jc w:val="center"/>
            </w:pPr>
            <w:r>
              <w:t>0.077</w:t>
            </w:r>
          </w:p>
        </w:tc>
        <w:tc>
          <w:tcPr>
            <w:tcW w:w="374" w:type="pct"/>
            <w:shd w:val="clear" w:color="auto" w:fill="FFFFFF" w:themeFill="background1"/>
            <w:vAlign w:val="center"/>
          </w:tcPr>
          <w:p w14:paraId="23A99610" w14:textId="77777777" w:rsidR="008377B8" w:rsidRDefault="004E01A6">
            <w:pPr>
              <w:pStyle w:val="afa"/>
              <w:jc w:val="center"/>
            </w:pPr>
            <w:r>
              <w:t>0.331</w:t>
            </w:r>
          </w:p>
        </w:tc>
        <w:tc>
          <w:tcPr>
            <w:tcW w:w="274" w:type="pct"/>
            <w:shd w:val="clear" w:color="auto" w:fill="FFFFFF" w:themeFill="background1"/>
            <w:vAlign w:val="center"/>
          </w:tcPr>
          <w:p w14:paraId="3BEE9BEF" w14:textId="77777777" w:rsidR="008377B8" w:rsidRDefault="004E01A6">
            <w:pPr>
              <w:pStyle w:val="afa"/>
              <w:jc w:val="center"/>
            </w:pPr>
            <w:r>
              <w:t>180</w:t>
            </w:r>
          </w:p>
        </w:tc>
        <w:tc>
          <w:tcPr>
            <w:tcW w:w="251" w:type="pct"/>
            <w:shd w:val="clear" w:color="auto" w:fill="FFFFFF" w:themeFill="background1"/>
            <w:vAlign w:val="center"/>
          </w:tcPr>
          <w:p w14:paraId="4BE0FB89" w14:textId="77777777" w:rsidR="008377B8" w:rsidRDefault="004E01A6">
            <w:pPr>
              <w:pStyle w:val="afa"/>
              <w:jc w:val="center"/>
            </w:pPr>
            <w:r>
              <w:t>/</w:t>
            </w:r>
          </w:p>
        </w:tc>
        <w:tc>
          <w:tcPr>
            <w:tcW w:w="253" w:type="pct"/>
            <w:vMerge/>
            <w:shd w:val="clear" w:color="auto" w:fill="FFFFFF" w:themeFill="background1"/>
            <w:vAlign w:val="center"/>
          </w:tcPr>
          <w:p w14:paraId="111E9D33" w14:textId="77777777" w:rsidR="008377B8" w:rsidRDefault="008377B8">
            <w:pPr>
              <w:pStyle w:val="afa"/>
              <w:jc w:val="center"/>
            </w:pPr>
          </w:p>
        </w:tc>
        <w:tc>
          <w:tcPr>
            <w:tcW w:w="253" w:type="pct"/>
            <w:vMerge/>
            <w:shd w:val="clear" w:color="auto" w:fill="FFFFFF" w:themeFill="background1"/>
            <w:vAlign w:val="center"/>
          </w:tcPr>
          <w:p w14:paraId="5E816C9E" w14:textId="77777777" w:rsidR="008377B8" w:rsidRDefault="008377B8">
            <w:pPr>
              <w:pStyle w:val="afa"/>
              <w:jc w:val="center"/>
            </w:pPr>
          </w:p>
        </w:tc>
        <w:tc>
          <w:tcPr>
            <w:tcW w:w="248" w:type="pct"/>
            <w:vMerge/>
            <w:shd w:val="clear" w:color="auto" w:fill="FFFFFF" w:themeFill="background1"/>
            <w:vAlign w:val="center"/>
          </w:tcPr>
          <w:p w14:paraId="2630C0FE" w14:textId="77777777" w:rsidR="008377B8" w:rsidRDefault="008377B8">
            <w:pPr>
              <w:pStyle w:val="afa"/>
              <w:jc w:val="center"/>
            </w:pPr>
          </w:p>
        </w:tc>
      </w:tr>
      <w:tr w:rsidR="0098437F" w14:paraId="28325807" w14:textId="77777777" w:rsidTr="0024367E">
        <w:trPr>
          <w:trHeight w:val="20"/>
        </w:trPr>
        <w:tc>
          <w:tcPr>
            <w:tcW w:w="252" w:type="pct"/>
            <w:vMerge w:val="restart"/>
            <w:shd w:val="clear" w:color="auto" w:fill="FFFFFF" w:themeFill="background1"/>
            <w:vAlign w:val="center"/>
          </w:tcPr>
          <w:p w14:paraId="4184780C" w14:textId="77777777" w:rsidR="008377B8" w:rsidRDefault="004E01A6">
            <w:pPr>
              <w:pStyle w:val="afa"/>
              <w:jc w:val="center"/>
            </w:pPr>
            <w:r>
              <w:t>P23</w:t>
            </w:r>
          </w:p>
        </w:tc>
        <w:tc>
          <w:tcPr>
            <w:tcW w:w="252" w:type="pct"/>
            <w:vMerge w:val="restart"/>
            <w:shd w:val="clear" w:color="auto" w:fill="FFFFFF" w:themeFill="background1"/>
            <w:vAlign w:val="center"/>
          </w:tcPr>
          <w:p w14:paraId="11FE4DB6" w14:textId="77777777" w:rsidR="008377B8" w:rsidRDefault="004E01A6">
            <w:pPr>
              <w:pStyle w:val="afa"/>
              <w:jc w:val="center"/>
            </w:pPr>
            <w:r>
              <w:rPr>
                <w:rFonts w:hint="eastAsia"/>
              </w:rPr>
              <w:t>X</w:t>
            </w:r>
            <w:r>
              <w:t>01</w:t>
            </w:r>
            <w:r>
              <w:t>电泳烘干</w:t>
            </w:r>
            <w:r>
              <w:t>3</w:t>
            </w:r>
            <w:r>
              <w:t>区</w:t>
            </w:r>
          </w:p>
        </w:tc>
        <w:tc>
          <w:tcPr>
            <w:tcW w:w="277" w:type="pct"/>
            <w:shd w:val="clear" w:color="auto" w:fill="FFFFFF" w:themeFill="background1"/>
            <w:vAlign w:val="center"/>
          </w:tcPr>
          <w:p w14:paraId="63F8016D" w14:textId="77777777" w:rsidR="008377B8" w:rsidRDefault="004E01A6">
            <w:pPr>
              <w:pStyle w:val="afa"/>
              <w:jc w:val="center"/>
            </w:pPr>
            <w:r>
              <w:t>烟尘</w:t>
            </w:r>
          </w:p>
        </w:tc>
        <w:tc>
          <w:tcPr>
            <w:tcW w:w="298" w:type="pct"/>
            <w:vMerge w:val="restart"/>
            <w:shd w:val="clear" w:color="auto" w:fill="FFFFFF" w:themeFill="background1"/>
            <w:vAlign w:val="center"/>
          </w:tcPr>
          <w:p w14:paraId="3C5BA949" w14:textId="77777777" w:rsidR="008377B8" w:rsidRDefault="004E01A6">
            <w:pPr>
              <w:pStyle w:val="afa"/>
              <w:jc w:val="center"/>
            </w:pPr>
            <w:r>
              <w:t>2000</w:t>
            </w:r>
          </w:p>
        </w:tc>
        <w:tc>
          <w:tcPr>
            <w:tcW w:w="224" w:type="pct"/>
            <w:vMerge w:val="restart"/>
            <w:shd w:val="clear" w:color="auto" w:fill="FFFFFF" w:themeFill="background1"/>
            <w:vAlign w:val="center"/>
          </w:tcPr>
          <w:p w14:paraId="237A2492" w14:textId="77777777" w:rsidR="008377B8" w:rsidRDefault="004E01A6">
            <w:pPr>
              <w:pStyle w:val="afa"/>
              <w:jc w:val="center"/>
            </w:pPr>
            <w:r>
              <w:t>4320</w:t>
            </w:r>
          </w:p>
        </w:tc>
        <w:tc>
          <w:tcPr>
            <w:tcW w:w="354" w:type="pct"/>
            <w:shd w:val="clear" w:color="auto" w:fill="FFFFFF" w:themeFill="background1"/>
            <w:vAlign w:val="center"/>
          </w:tcPr>
          <w:p w14:paraId="1FD9C0B8" w14:textId="77777777" w:rsidR="008377B8" w:rsidRDefault="004E01A6">
            <w:pPr>
              <w:pStyle w:val="afa"/>
              <w:jc w:val="center"/>
            </w:pPr>
            <w:r>
              <w:t>2.546</w:t>
            </w:r>
          </w:p>
        </w:tc>
        <w:tc>
          <w:tcPr>
            <w:tcW w:w="367" w:type="pct"/>
            <w:shd w:val="clear" w:color="auto" w:fill="FFFFFF" w:themeFill="background1"/>
            <w:vAlign w:val="center"/>
          </w:tcPr>
          <w:p w14:paraId="7FC317D9" w14:textId="77777777" w:rsidR="008377B8" w:rsidRDefault="004E01A6">
            <w:pPr>
              <w:pStyle w:val="afa"/>
              <w:jc w:val="center"/>
            </w:pPr>
            <w:r>
              <w:t>0.005</w:t>
            </w:r>
          </w:p>
        </w:tc>
        <w:tc>
          <w:tcPr>
            <w:tcW w:w="355" w:type="pct"/>
            <w:shd w:val="clear" w:color="auto" w:fill="FFFFFF" w:themeFill="background1"/>
            <w:vAlign w:val="center"/>
          </w:tcPr>
          <w:p w14:paraId="7A76EB32" w14:textId="77777777" w:rsidR="008377B8" w:rsidRDefault="004E01A6">
            <w:pPr>
              <w:pStyle w:val="afa"/>
              <w:jc w:val="center"/>
            </w:pPr>
            <w:r>
              <w:t>0.022</w:t>
            </w:r>
          </w:p>
        </w:tc>
        <w:tc>
          <w:tcPr>
            <w:tcW w:w="360" w:type="pct"/>
            <w:vMerge w:val="restart"/>
            <w:shd w:val="clear" w:color="auto" w:fill="FFFFFF" w:themeFill="background1"/>
            <w:vAlign w:val="center"/>
          </w:tcPr>
          <w:p w14:paraId="3F29D7AC" w14:textId="77777777" w:rsidR="008377B8" w:rsidRDefault="004E01A6">
            <w:pPr>
              <w:pStyle w:val="afa"/>
              <w:jc w:val="center"/>
            </w:pPr>
            <w:r>
              <w:t>/</w:t>
            </w:r>
          </w:p>
        </w:tc>
        <w:tc>
          <w:tcPr>
            <w:tcW w:w="280" w:type="pct"/>
            <w:shd w:val="clear" w:color="auto" w:fill="FFFFFF" w:themeFill="background1"/>
            <w:vAlign w:val="center"/>
          </w:tcPr>
          <w:p w14:paraId="4343BAB9" w14:textId="77777777" w:rsidR="008377B8" w:rsidRDefault="004E01A6">
            <w:pPr>
              <w:pStyle w:val="afa"/>
              <w:jc w:val="center"/>
            </w:pPr>
            <w:r>
              <w:t>2.546</w:t>
            </w:r>
          </w:p>
        </w:tc>
        <w:tc>
          <w:tcPr>
            <w:tcW w:w="328" w:type="pct"/>
            <w:shd w:val="clear" w:color="auto" w:fill="FFFFFF" w:themeFill="background1"/>
            <w:vAlign w:val="center"/>
          </w:tcPr>
          <w:p w14:paraId="185F31DD" w14:textId="77777777" w:rsidR="008377B8" w:rsidRDefault="004E01A6">
            <w:pPr>
              <w:pStyle w:val="afa"/>
              <w:jc w:val="center"/>
            </w:pPr>
            <w:r>
              <w:t>0.005</w:t>
            </w:r>
          </w:p>
        </w:tc>
        <w:tc>
          <w:tcPr>
            <w:tcW w:w="374" w:type="pct"/>
            <w:shd w:val="clear" w:color="auto" w:fill="FFFFFF" w:themeFill="background1"/>
            <w:vAlign w:val="center"/>
          </w:tcPr>
          <w:p w14:paraId="170898EB" w14:textId="77777777" w:rsidR="008377B8" w:rsidRDefault="004E01A6">
            <w:pPr>
              <w:pStyle w:val="afa"/>
              <w:jc w:val="center"/>
            </w:pPr>
            <w:r>
              <w:t>0.022</w:t>
            </w:r>
          </w:p>
        </w:tc>
        <w:tc>
          <w:tcPr>
            <w:tcW w:w="274" w:type="pct"/>
            <w:shd w:val="clear" w:color="auto" w:fill="FFFFFF" w:themeFill="background1"/>
            <w:vAlign w:val="center"/>
          </w:tcPr>
          <w:p w14:paraId="3FDF3A99" w14:textId="77777777" w:rsidR="008377B8" w:rsidRDefault="004E01A6">
            <w:pPr>
              <w:pStyle w:val="afa"/>
              <w:jc w:val="center"/>
            </w:pPr>
            <w:r>
              <w:t>20</w:t>
            </w:r>
          </w:p>
        </w:tc>
        <w:tc>
          <w:tcPr>
            <w:tcW w:w="251" w:type="pct"/>
            <w:shd w:val="clear" w:color="auto" w:fill="FFFFFF" w:themeFill="background1"/>
            <w:vAlign w:val="center"/>
          </w:tcPr>
          <w:p w14:paraId="71D7E781" w14:textId="77777777" w:rsidR="008377B8" w:rsidRDefault="004E01A6">
            <w:pPr>
              <w:pStyle w:val="afa"/>
              <w:jc w:val="center"/>
            </w:pPr>
            <w:r>
              <w:t>/</w:t>
            </w:r>
          </w:p>
        </w:tc>
        <w:tc>
          <w:tcPr>
            <w:tcW w:w="253" w:type="pct"/>
            <w:vMerge w:val="restart"/>
            <w:shd w:val="clear" w:color="auto" w:fill="FFFFFF" w:themeFill="background1"/>
            <w:vAlign w:val="center"/>
          </w:tcPr>
          <w:p w14:paraId="02D93D99" w14:textId="77777777" w:rsidR="008377B8" w:rsidRDefault="004E01A6">
            <w:pPr>
              <w:pStyle w:val="afa"/>
              <w:jc w:val="center"/>
            </w:pPr>
            <w:r>
              <w:t>18</w:t>
            </w:r>
          </w:p>
        </w:tc>
        <w:tc>
          <w:tcPr>
            <w:tcW w:w="253" w:type="pct"/>
            <w:vMerge w:val="restart"/>
            <w:shd w:val="clear" w:color="auto" w:fill="FFFFFF" w:themeFill="background1"/>
            <w:vAlign w:val="center"/>
          </w:tcPr>
          <w:p w14:paraId="631CC243" w14:textId="77777777" w:rsidR="008377B8" w:rsidRDefault="004E01A6">
            <w:pPr>
              <w:pStyle w:val="afa"/>
              <w:jc w:val="center"/>
            </w:pPr>
            <w:r>
              <w:t>0.4</w:t>
            </w:r>
          </w:p>
        </w:tc>
        <w:tc>
          <w:tcPr>
            <w:tcW w:w="248" w:type="pct"/>
            <w:vMerge w:val="restart"/>
            <w:shd w:val="clear" w:color="auto" w:fill="FFFFFF" w:themeFill="background1"/>
            <w:vAlign w:val="center"/>
          </w:tcPr>
          <w:p w14:paraId="61558092" w14:textId="77777777" w:rsidR="008377B8" w:rsidRDefault="004E01A6">
            <w:pPr>
              <w:pStyle w:val="afa"/>
              <w:jc w:val="center"/>
            </w:pPr>
            <w:r>
              <w:t>150</w:t>
            </w:r>
          </w:p>
        </w:tc>
      </w:tr>
      <w:tr w:rsidR="0098437F" w14:paraId="3109F9D0" w14:textId="77777777" w:rsidTr="0024367E">
        <w:trPr>
          <w:trHeight w:val="20"/>
        </w:trPr>
        <w:tc>
          <w:tcPr>
            <w:tcW w:w="252" w:type="pct"/>
            <w:vMerge/>
            <w:shd w:val="clear" w:color="auto" w:fill="FFFFFF" w:themeFill="background1"/>
            <w:vAlign w:val="center"/>
          </w:tcPr>
          <w:p w14:paraId="2E67C91B" w14:textId="77777777" w:rsidR="008377B8" w:rsidRDefault="008377B8">
            <w:pPr>
              <w:pStyle w:val="afa"/>
              <w:jc w:val="center"/>
            </w:pPr>
          </w:p>
        </w:tc>
        <w:tc>
          <w:tcPr>
            <w:tcW w:w="252" w:type="pct"/>
            <w:vMerge/>
            <w:shd w:val="clear" w:color="auto" w:fill="FFFFFF" w:themeFill="background1"/>
            <w:vAlign w:val="center"/>
          </w:tcPr>
          <w:p w14:paraId="5E9ACC00" w14:textId="77777777" w:rsidR="008377B8" w:rsidRDefault="008377B8">
            <w:pPr>
              <w:pStyle w:val="afa"/>
              <w:jc w:val="center"/>
            </w:pPr>
          </w:p>
        </w:tc>
        <w:tc>
          <w:tcPr>
            <w:tcW w:w="277" w:type="pct"/>
            <w:shd w:val="clear" w:color="auto" w:fill="FFFFFF" w:themeFill="background1"/>
            <w:vAlign w:val="center"/>
          </w:tcPr>
          <w:p w14:paraId="739108DE"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1E0E29EE" w14:textId="77777777" w:rsidR="008377B8" w:rsidRDefault="008377B8">
            <w:pPr>
              <w:pStyle w:val="afa"/>
              <w:jc w:val="center"/>
            </w:pPr>
          </w:p>
        </w:tc>
        <w:tc>
          <w:tcPr>
            <w:tcW w:w="224" w:type="pct"/>
            <w:vMerge/>
            <w:shd w:val="clear" w:color="auto" w:fill="FFFFFF" w:themeFill="background1"/>
            <w:vAlign w:val="center"/>
          </w:tcPr>
          <w:p w14:paraId="206B5DEA" w14:textId="77777777" w:rsidR="008377B8" w:rsidRDefault="008377B8">
            <w:pPr>
              <w:pStyle w:val="afa"/>
              <w:jc w:val="center"/>
            </w:pPr>
          </w:p>
        </w:tc>
        <w:tc>
          <w:tcPr>
            <w:tcW w:w="354" w:type="pct"/>
            <w:shd w:val="clear" w:color="auto" w:fill="FFFFFF" w:themeFill="background1"/>
            <w:vAlign w:val="center"/>
          </w:tcPr>
          <w:p w14:paraId="51FE944D" w14:textId="77777777" w:rsidR="008377B8" w:rsidRDefault="004E01A6">
            <w:pPr>
              <w:pStyle w:val="afa"/>
              <w:jc w:val="center"/>
            </w:pPr>
            <w:r>
              <w:t>4.167</w:t>
            </w:r>
          </w:p>
        </w:tc>
        <w:tc>
          <w:tcPr>
            <w:tcW w:w="367" w:type="pct"/>
            <w:shd w:val="clear" w:color="auto" w:fill="FFFFFF" w:themeFill="background1"/>
            <w:vAlign w:val="center"/>
          </w:tcPr>
          <w:p w14:paraId="2E8C33F4" w14:textId="77777777" w:rsidR="008377B8" w:rsidRDefault="004E01A6">
            <w:pPr>
              <w:pStyle w:val="afa"/>
              <w:jc w:val="center"/>
            </w:pPr>
            <w:r>
              <w:t>0.008</w:t>
            </w:r>
          </w:p>
        </w:tc>
        <w:tc>
          <w:tcPr>
            <w:tcW w:w="355" w:type="pct"/>
            <w:shd w:val="clear" w:color="auto" w:fill="FFFFFF" w:themeFill="background1"/>
            <w:vAlign w:val="center"/>
          </w:tcPr>
          <w:p w14:paraId="53B1D348" w14:textId="77777777" w:rsidR="008377B8" w:rsidRDefault="004E01A6">
            <w:pPr>
              <w:pStyle w:val="afa"/>
              <w:jc w:val="center"/>
            </w:pPr>
            <w:r>
              <w:t>0.036</w:t>
            </w:r>
          </w:p>
        </w:tc>
        <w:tc>
          <w:tcPr>
            <w:tcW w:w="360" w:type="pct"/>
            <w:vMerge/>
            <w:shd w:val="clear" w:color="auto" w:fill="FFFFFF" w:themeFill="background1"/>
            <w:vAlign w:val="center"/>
          </w:tcPr>
          <w:p w14:paraId="68036179" w14:textId="77777777" w:rsidR="008377B8" w:rsidRDefault="008377B8">
            <w:pPr>
              <w:pStyle w:val="afa"/>
              <w:jc w:val="center"/>
            </w:pPr>
          </w:p>
        </w:tc>
        <w:tc>
          <w:tcPr>
            <w:tcW w:w="280" w:type="pct"/>
            <w:shd w:val="clear" w:color="auto" w:fill="FFFFFF" w:themeFill="background1"/>
            <w:vAlign w:val="center"/>
          </w:tcPr>
          <w:p w14:paraId="64BF4382" w14:textId="77777777" w:rsidR="008377B8" w:rsidRDefault="004E01A6">
            <w:pPr>
              <w:pStyle w:val="afa"/>
              <w:jc w:val="center"/>
            </w:pPr>
            <w:r>
              <w:t>4.167</w:t>
            </w:r>
          </w:p>
        </w:tc>
        <w:tc>
          <w:tcPr>
            <w:tcW w:w="328" w:type="pct"/>
            <w:shd w:val="clear" w:color="auto" w:fill="FFFFFF" w:themeFill="background1"/>
            <w:vAlign w:val="center"/>
          </w:tcPr>
          <w:p w14:paraId="188DC94A" w14:textId="77777777" w:rsidR="008377B8" w:rsidRDefault="004E01A6">
            <w:pPr>
              <w:pStyle w:val="afa"/>
              <w:jc w:val="center"/>
            </w:pPr>
            <w:r>
              <w:t>0.008</w:t>
            </w:r>
          </w:p>
        </w:tc>
        <w:tc>
          <w:tcPr>
            <w:tcW w:w="374" w:type="pct"/>
            <w:shd w:val="clear" w:color="auto" w:fill="FFFFFF" w:themeFill="background1"/>
            <w:vAlign w:val="center"/>
          </w:tcPr>
          <w:p w14:paraId="126FE76A" w14:textId="77777777" w:rsidR="008377B8" w:rsidRDefault="004E01A6">
            <w:pPr>
              <w:pStyle w:val="afa"/>
              <w:jc w:val="center"/>
            </w:pPr>
            <w:r>
              <w:t>0.036</w:t>
            </w:r>
          </w:p>
        </w:tc>
        <w:tc>
          <w:tcPr>
            <w:tcW w:w="274" w:type="pct"/>
            <w:shd w:val="clear" w:color="auto" w:fill="FFFFFF" w:themeFill="background1"/>
            <w:vAlign w:val="center"/>
          </w:tcPr>
          <w:p w14:paraId="6A0D8494" w14:textId="77777777" w:rsidR="008377B8" w:rsidRDefault="004E01A6">
            <w:pPr>
              <w:pStyle w:val="afa"/>
              <w:jc w:val="center"/>
            </w:pPr>
            <w:r>
              <w:t>80</w:t>
            </w:r>
          </w:p>
        </w:tc>
        <w:tc>
          <w:tcPr>
            <w:tcW w:w="251" w:type="pct"/>
            <w:shd w:val="clear" w:color="auto" w:fill="FFFFFF" w:themeFill="background1"/>
            <w:vAlign w:val="center"/>
          </w:tcPr>
          <w:p w14:paraId="23A40F03" w14:textId="77777777" w:rsidR="008377B8" w:rsidRDefault="004E01A6">
            <w:pPr>
              <w:pStyle w:val="afa"/>
              <w:jc w:val="center"/>
            </w:pPr>
            <w:r>
              <w:t>/</w:t>
            </w:r>
          </w:p>
        </w:tc>
        <w:tc>
          <w:tcPr>
            <w:tcW w:w="253" w:type="pct"/>
            <w:vMerge/>
            <w:shd w:val="clear" w:color="auto" w:fill="FFFFFF" w:themeFill="background1"/>
            <w:vAlign w:val="center"/>
          </w:tcPr>
          <w:p w14:paraId="67E0B97C" w14:textId="77777777" w:rsidR="008377B8" w:rsidRDefault="008377B8">
            <w:pPr>
              <w:pStyle w:val="afa"/>
              <w:jc w:val="center"/>
            </w:pPr>
          </w:p>
        </w:tc>
        <w:tc>
          <w:tcPr>
            <w:tcW w:w="253" w:type="pct"/>
            <w:vMerge/>
            <w:shd w:val="clear" w:color="auto" w:fill="FFFFFF" w:themeFill="background1"/>
            <w:vAlign w:val="center"/>
          </w:tcPr>
          <w:p w14:paraId="3338AA42" w14:textId="77777777" w:rsidR="008377B8" w:rsidRDefault="008377B8">
            <w:pPr>
              <w:pStyle w:val="afa"/>
              <w:jc w:val="center"/>
            </w:pPr>
          </w:p>
        </w:tc>
        <w:tc>
          <w:tcPr>
            <w:tcW w:w="248" w:type="pct"/>
            <w:vMerge/>
            <w:shd w:val="clear" w:color="auto" w:fill="FFFFFF" w:themeFill="background1"/>
            <w:vAlign w:val="center"/>
          </w:tcPr>
          <w:p w14:paraId="1FE86225" w14:textId="77777777" w:rsidR="008377B8" w:rsidRDefault="008377B8">
            <w:pPr>
              <w:pStyle w:val="afa"/>
              <w:jc w:val="center"/>
            </w:pPr>
          </w:p>
        </w:tc>
      </w:tr>
      <w:tr w:rsidR="0098437F" w14:paraId="2028CE0C" w14:textId="77777777" w:rsidTr="0024367E">
        <w:trPr>
          <w:trHeight w:val="20"/>
        </w:trPr>
        <w:tc>
          <w:tcPr>
            <w:tcW w:w="252" w:type="pct"/>
            <w:vMerge/>
            <w:shd w:val="clear" w:color="auto" w:fill="FFFFFF" w:themeFill="background1"/>
            <w:vAlign w:val="center"/>
          </w:tcPr>
          <w:p w14:paraId="66C16844" w14:textId="77777777" w:rsidR="008377B8" w:rsidRDefault="008377B8">
            <w:pPr>
              <w:pStyle w:val="afa"/>
              <w:jc w:val="center"/>
            </w:pPr>
          </w:p>
        </w:tc>
        <w:tc>
          <w:tcPr>
            <w:tcW w:w="252" w:type="pct"/>
            <w:vMerge/>
            <w:shd w:val="clear" w:color="auto" w:fill="FFFFFF" w:themeFill="background1"/>
            <w:vAlign w:val="center"/>
          </w:tcPr>
          <w:p w14:paraId="24C9F263" w14:textId="77777777" w:rsidR="008377B8" w:rsidRDefault="008377B8">
            <w:pPr>
              <w:pStyle w:val="afa"/>
              <w:jc w:val="center"/>
            </w:pPr>
          </w:p>
        </w:tc>
        <w:tc>
          <w:tcPr>
            <w:tcW w:w="277" w:type="pct"/>
            <w:shd w:val="clear" w:color="auto" w:fill="FFFFFF" w:themeFill="background1"/>
            <w:vAlign w:val="center"/>
          </w:tcPr>
          <w:p w14:paraId="72649934"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1856468C" w14:textId="77777777" w:rsidR="008377B8" w:rsidRDefault="008377B8">
            <w:pPr>
              <w:pStyle w:val="afa"/>
              <w:jc w:val="center"/>
            </w:pPr>
          </w:p>
        </w:tc>
        <w:tc>
          <w:tcPr>
            <w:tcW w:w="224" w:type="pct"/>
            <w:vMerge/>
            <w:shd w:val="clear" w:color="auto" w:fill="FFFFFF" w:themeFill="background1"/>
            <w:vAlign w:val="center"/>
          </w:tcPr>
          <w:p w14:paraId="40DD16A4" w14:textId="77777777" w:rsidR="008377B8" w:rsidRDefault="008377B8">
            <w:pPr>
              <w:pStyle w:val="afa"/>
              <w:jc w:val="center"/>
            </w:pPr>
          </w:p>
        </w:tc>
        <w:tc>
          <w:tcPr>
            <w:tcW w:w="354" w:type="pct"/>
            <w:shd w:val="clear" w:color="auto" w:fill="FFFFFF" w:themeFill="background1"/>
            <w:vAlign w:val="center"/>
          </w:tcPr>
          <w:p w14:paraId="7CBA6ABD" w14:textId="77777777" w:rsidR="008377B8" w:rsidRDefault="004E01A6">
            <w:pPr>
              <w:pStyle w:val="afa"/>
              <w:jc w:val="center"/>
            </w:pPr>
            <w:r>
              <w:t>19.676</w:t>
            </w:r>
          </w:p>
        </w:tc>
        <w:tc>
          <w:tcPr>
            <w:tcW w:w="367" w:type="pct"/>
            <w:shd w:val="clear" w:color="auto" w:fill="FFFFFF" w:themeFill="background1"/>
            <w:vAlign w:val="center"/>
          </w:tcPr>
          <w:p w14:paraId="169DDAB6" w14:textId="77777777" w:rsidR="008377B8" w:rsidRDefault="004E01A6">
            <w:pPr>
              <w:pStyle w:val="afa"/>
              <w:jc w:val="center"/>
            </w:pPr>
            <w:r>
              <w:t>0.039</w:t>
            </w:r>
          </w:p>
        </w:tc>
        <w:tc>
          <w:tcPr>
            <w:tcW w:w="355" w:type="pct"/>
            <w:shd w:val="clear" w:color="auto" w:fill="FFFFFF" w:themeFill="background1"/>
            <w:vAlign w:val="center"/>
          </w:tcPr>
          <w:p w14:paraId="40DC29F2" w14:textId="77777777" w:rsidR="008377B8" w:rsidRDefault="004E01A6">
            <w:pPr>
              <w:pStyle w:val="afa"/>
              <w:jc w:val="center"/>
            </w:pPr>
            <w:r>
              <w:t>0.17</w:t>
            </w:r>
          </w:p>
        </w:tc>
        <w:tc>
          <w:tcPr>
            <w:tcW w:w="360" w:type="pct"/>
            <w:vMerge/>
            <w:shd w:val="clear" w:color="auto" w:fill="FFFFFF" w:themeFill="background1"/>
            <w:vAlign w:val="center"/>
          </w:tcPr>
          <w:p w14:paraId="5941FABC" w14:textId="77777777" w:rsidR="008377B8" w:rsidRDefault="008377B8">
            <w:pPr>
              <w:pStyle w:val="afa"/>
              <w:jc w:val="center"/>
            </w:pPr>
          </w:p>
        </w:tc>
        <w:tc>
          <w:tcPr>
            <w:tcW w:w="280" w:type="pct"/>
            <w:shd w:val="clear" w:color="auto" w:fill="FFFFFF" w:themeFill="background1"/>
            <w:vAlign w:val="center"/>
          </w:tcPr>
          <w:p w14:paraId="533CE59F" w14:textId="77777777" w:rsidR="008377B8" w:rsidRDefault="004E01A6">
            <w:pPr>
              <w:pStyle w:val="afa"/>
              <w:jc w:val="center"/>
            </w:pPr>
            <w:r>
              <w:t>19.676</w:t>
            </w:r>
          </w:p>
        </w:tc>
        <w:tc>
          <w:tcPr>
            <w:tcW w:w="328" w:type="pct"/>
            <w:shd w:val="clear" w:color="auto" w:fill="FFFFFF" w:themeFill="background1"/>
            <w:vAlign w:val="center"/>
          </w:tcPr>
          <w:p w14:paraId="6241F11B" w14:textId="77777777" w:rsidR="008377B8" w:rsidRDefault="004E01A6">
            <w:pPr>
              <w:pStyle w:val="afa"/>
              <w:jc w:val="center"/>
            </w:pPr>
            <w:r>
              <w:t>0.039</w:t>
            </w:r>
          </w:p>
        </w:tc>
        <w:tc>
          <w:tcPr>
            <w:tcW w:w="374" w:type="pct"/>
            <w:shd w:val="clear" w:color="auto" w:fill="FFFFFF" w:themeFill="background1"/>
            <w:vAlign w:val="center"/>
          </w:tcPr>
          <w:p w14:paraId="16CB8BAD" w14:textId="77777777" w:rsidR="008377B8" w:rsidRDefault="004E01A6">
            <w:pPr>
              <w:pStyle w:val="afa"/>
              <w:jc w:val="center"/>
            </w:pPr>
            <w:r>
              <w:t>0.17</w:t>
            </w:r>
          </w:p>
        </w:tc>
        <w:tc>
          <w:tcPr>
            <w:tcW w:w="274" w:type="pct"/>
            <w:shd w:val="clear" w:color="auto" w:fill="FFFFFF" w:themeFill="background1"/>
            <w:vAlign w:val="center"/>
          </w:tcPr>
          <w:p w14:paraId="19BA30C9" w14:textId="77777777" w:rsidR="008377B8" w:rsidRDefault="004E01A6">
            <w:pPr>
              <w:pStyle w:val="afa"/>
              <w:jc w:val="center"/>
            </w:pPr>
            <w:r>
              <w:t>180</w:t>
            </w:r>
          </w:p>
        </w:tc>
        <w:tc>
          <w:tcPr>
            <w:tcW w:w="251" w:type="pct"/>
            <w:shd w:val="clear" w:color="auto" w:fill="FFFFFF" w:themeFill="background1"/>
            <w:vAlign w:val="center"/>
          </w:tcPr>
          <w:p w14:paraId="16EE46B2" w14:textId="77777777" w:rsidR="008377B8" w:rsidRDefault="004E01A6">
            <w:pPr>
              <w:pStyle w:val="afa"/>
              <w:jc w:val="center"/>
            </w:pPr>
            <w:r>
              <w:t>/</w:t>
            </w:r>
          </w:p>
        </w:tc>
        <w:tc>
          <w:tcPr>
            <w:tcW w:w="253" w:type="pct"/>
            <w:vMerge/>
            <w:shd w:val="clear" w:color="auto" w:fill="FFFFFF" w:themeFill="background1"/>
            <w:vAlign w:val="center"/>
          </w:tcPr>
          <w:p w14:paraId="4E1ACC91" w14:textId="77777777" w:rsidR="008377B8" w:rsidRDefault="008377B8">
            <w:pPr>
              <w:pStyle w:val="afa"/>
              <w:jc w:val="center"/>
            </w:pPr>
          </w:p>
        </w:tc>
        <w:tc>
          <w:tcPr>
            <w:tcW w:w="253" w:type="pct"/>
            <w:vMerge/>
            <w:shd w:val="clear" w:color="auto" w:fill="FFFFFF" w:themeFill="background1"/>
            <w:vAlign w:val="center"/>
          </w:tcPr>
          <w:p w14:paraId="7526AF76" w14:textId="77777777" w:rsidR="008377B8" w:rsidRDefault="008377B8">
            <w:pPr>
              <w:pStyle w:val="afa"/>
              <w:jc w:val="center"/>
            </w:pPr>
          </w:p>
        </w:tc>
        <w:tc>
          <w:tcPr>
            <w:tcW w:w="248" w:type="pct"/>
            <w:vMerge/>
            <w:shd w:val="clear" w:color="auto" w:fill="FFFFFF" w:themeFill="background1"/>
            <w:vAlign w:val="center"/>
          </w:tcPr>
          <w:p w14:paraId="68264B6F" w14:textId="77777777" w:rsidR="008377B8" w:rsidRDefault="008377B8">
            <w:pPr>
              <w:pStyle w:val="afa"/>
              <w:jc w:val="center"/>
            </w:pPr>
          </w:p>
        </w:tc>
      </w:tr>
      <w:tr w:rsidR="0098437F" w14:paraId="0D8E27EE" w14:textId="77777777" w:rsidTr="0024367E">
        <w:trPr>
          <w:trHeight w:val="20"/>
        </w:trPr>
        <w:tc>
          <w:tcPr>
            <w:tcW w:w="252" w:type="pct"/>
            <w:vMerge w:val="restart"/>
            <w:shd w:val="clear" w:color="auto" w:fill="FFFFFF" w:themeFill="background1"/>
            <w:vAlign w:val="center"/>
          </w:tcPr>
          <w:p w14:paraId="58756B57" w14:textId="77777777" w:rsidR="008377B8" w:rsidRDefault="004E01A6">
            <w:pPr>
              <w:pStyle w:val="afa"/>
              <w:jc w:val="center"/>
            </w:pPr>
            <w:r>
              <w:t>P24</w:t>
            </w:r>
          </w:p>
        </w:tc>
        <w:tc>
          <w:tcPr>
            <w:tcW w:w="252" w:type="pct"/>
            <w:vMerge w:val="restart"/>
            <w:shd w:val="clear" w:color="auto" w:fill="FFFFFF" w:themeFill="background1"/>
            <w:vAlign w:val="center"/>
          </w:tcPr>
          <w:p w14:paraId="2BA3BF4D" w14:textId="77777777" w:rsidR="008377B8" w:rsidRDefault="004E01A6">
            <w:pPr>
              <w:pStyle w:val="afa"/>
              <w:jc w:val="center"/>
            </w:pPr>
            <w:r>
              <w:rPr>
                <w:rFonts w:hint="eastAsia"/>
              </w:rPr>
              <w:t>X</w:t>
            </w:r>
            <w:r>
              <w:t>01</w:t>
            </w:r>
            <w:r>
              <w:t>电泳烘干</w:t>
            </w:r>
            <w:r>
              <w:t>4</w:t>
            </w:r>
            <w:r>
              <w:t>区</w:t>
            </w:r>
          </w:p>
        </w:tc>
        <w:tc>
          <w:tcPr>
            <w:tcW w:w="277" w:type="pct"/>
            <w:shd w:val="clear" w:color="auto" w:fill="FFFFFF" w:themeFill="background1"/>
            <w:vAlign w:val="center"/>
          </w:tcPr>
          <w:p w14:paraId="43EEA685" w14:textId="77777777" w:rsidR="008377B8" w:rsidRDefault="004E01A6">
            <w:pPr>
              <w:pStyle w:val="afa"/>
              <w:jc w:val="center"/>
            </w:pPr>
            <w:r>
              <w:t>烟尘</w:t>
            </w:r>
          </w:p>
        </w:tc>
        <w:tc>
          <w:tcPr>
            <w:tcW w:w="298" w:type="pct"/>
            <w:vMerge w:val="restart"/>
            <w:shd w:val="clear" w:color="auto" w:fill="FFFFFF" w:themeFill="background1"/>
            <w:vAlign w:val="center"/>
          </w:tcPr>
          <w:p w14:paraId="357702FA" w14:textId="77777777" w:rsidR="008377B8" w:rsidRDefault="004E01A6">
            <w:pPr>
              <w:pStyle w:val="afa"/>
              <w:jc w:val="center"/>
            </w:pPr>
            <w:r>
              <w:t>2000</w:t>
            </w:r>
          </w:p>
        </w:tc>
        <w:tc>
          <w:tcPr>
            <w:tcW w:w="224" w:type="pct"/>
            <w:vMerge w:val="restart"/>
            <w:shd w:val="clear" w:color="auto" w:fill="FFFFFF" w:themeFill="background1"/>
            <w:vAlign w:val="center"/>
          </w:tcPr>
          <w:p w14:paraId="31B9EF50" w14:textId="77777777" w:rsidR="008377B8" w:rsidRDefault="004E01A6">
            <w:pPr>
              <w:pStyle w:val="afa"/>
              <w:jc w:val="center"/>
            </w:pPr>
            <w:r>
              <w:t>4320</w:t>
            </w:r>
          </w:p>
        </w:tc>
        <w:tc>
          <w:tcPr>
            <w:tcW w:w="354" w:type="pct"/>
            <w:shd w:val="clear" w:color="auto" w:fill="FFFFFF" w:themeFill="background1"/>
            <w:vAlign w:val="center"/>
          </w:tcPr>
          <w:p w14:paraId="451E9645" w14:textId="77777777" w:rsidR="008377B8" w:rsidRDefault="004E01A6">
            <w:pPr>
              <w:pStyle w:val="afa"/>
              <w:jc w:val="center"/>
            </w:pPr>
            <w:r>
              <w:t>3.472</w:t>
            </w:r>
          </w:p>
        </w:tc>
        <w:tc>
          <w:tcPr>
            <w:tcW w:w="367" w:type="pct"/>
            <w:shd w:val="clear" w:color="auto" w:fill="FFFFFF" w:themeFill="background1"/>
            <w:vAlign w:val="center"/>
          </w:tcPr>
          <w:p w14:paraId="4177B679" w14:textId="77777777" w:rsidR="008377B8" w:rsidRDefault="004E01A6">
            <w:pPr>
              <w:pStyle w:val="afa"/>
              <w:jc w:val="center"/>
            </w:pPr>
            <w:r>
              <w:t>0.007</w:t>
            </w:r>
          </w:p>
        </w:tc>
        <w:tc>
          <w:tcPr>
            <w:tcW w:w="355" w:type="pct"/>
            <w:shd w:val="clear" w:color="auto" w:fill="FFFFFF" w:themeFill="background1"/>
            <w:vAlign w:val="center"/>
          </w:tcPr>
          <w:p w14:paraId="28A01EE5" w14:textId="77777777" w:rsidR="008377B8" w:rsidRDefault="004E01A6">
            <w:pPr>
              <w:pStyle w:val="afa"/>
              <w:jc w:val="center"/>
            </w:pPr>
            <w:r>
              <w:t>0.03</w:t>
            </w:r>
          </w:p>
        </w:tc>
        <w:tc>
          <w:tcPr>
            <w:tcW w:w="360" w:type="pct"/>
            <w:vMerge w:val="restart"/>
            <w:shd w:val="clear" w:color="auto" w:fill="FFFFFF" w:themeFill="background1"/>
            <w:vAlign w:val="center"/>
          </w:tcPr>
          <w:p w14:paraId="21CDEFFD" w14:textId="77777777" w:rsidR="008377B8" w:rsidRDefault="004E01A6">
            <w:pPr>
              <w:pStyle w:val="afa"/>
              <w:jc w:val="center"/>
            </w:pPr>
            <w:r>
              <w:t>/</w:t>
            </w:r>
          </w:p>
        </w:tc>
        <w:tc>
          <w:tcPr>
            <w:tcW w:w="280" w:type="pct"/>
            <w:shd w:val="clear" w:color="auto" w:fill="FFFFFF" w:themeFill="background1"/>
            <w:vAlign w:val="center"/>
          </w:tcPr>
          <w:p w14:paraId="747C8A9C" w14:textId="77777777" w:rsidR="008377B8" w:rsidRDefault="004E01A6">
            <w:pPr>
              <w:pStyle w:val="afa"/>
              <w:jc w:val="center"/>
            </w:pPr>
            <w:r>
              <w:t>3.472</w:t>
            </w:r>
          </w:p>
        </w:tc>
        <w:tc>
          <w:tcPr>
            <w:tcW w:w="328" w:type="pct"/>
            <w:shd w:val="clear" w:color="auto" w:fill="FFFFFF" w:themeFill="background1"/>
            <w:vAlign w:val="center"/>
          </w:tcPr>
          <w:p w14:paraId="68DE6A5F" w14:textId="77777777" w:rsidR="008377B8" w:rsidRDefault="004E01A6">
            <w:pPr>
              <w:pStyle w:val="afa"/>
              <w:jc w:val="center"/>
            </w:pPr>
            <w:r>
              <w:t>0.007</w:t>
            </w:r>
          </w:p>
        </w:tc>
        <w:tc>
          <w:tcPr>
            <w:tcW w:w="374" w:type="pct"/>
            <w:shd w:val="clear" w:color="auto" w:fill="FFFFFF" w:themeFill="background1"/>
            <w:vAlign w:val="center"/>
          </w:tcPr>
          <w:p w14:paraId="37A3A756" w14:textId="77777777" w:rsidR="008377B8" w:rsidRDefault="004E01A6">
            <w:pPr>
              <w:pStyle w:val="afa"/>
              <w:jc w:val="center"/>
            </w:pPr>
            <w:r>
              <w:t>0.03</w:t>
            </w:r>
          </w:p>
        </w:tc>
        <w:tc>
          <w:tcPr>
            <w:tcW w:w="274" w:type="pct"/>
            <w:shd w:val="clear" w:color="auto" w:fill="FFFFFF" w:themeFill="background1"/>
            <w:vAlign w:val="center"/>
          </w:tcPr>
          <w:p w14:paraId="1C576C81" w14:textId="77777777" w:rsidR="008377B8" w:rsidRDefault="004E01A6">
            <w:pPr>
              <w:pStyle w:val="afa"/>
              <w:jc w:val="center"/>
            </w:pPr>
            <w:r>
              <w:t>20</w:t>
            </w:r>
          </w:p>
        </w:tc>
        <w:tc>
          <w:tcPr>
            <w:tcW w:w="251" w:type="pct"/>
            <w:shd w:val="clear" w:color="auto" w:fill="FFFFFF" w:themeFill="background1"/>
            <w:vAlign w:val="center"/>
          </w:tcPr>
          <w:p w14:paraId="60EA57AB" w14:textId="77777777" w:rsidR="008377B8" w:rsidRDefault="004E01A6">
            <w:pPr>
              <w:pStyle w:val="afa"/>
              <w:jc w:val="center"/>
            </w:pPr>
            <w:r>
              <w:t>/</w:t>
            </w:r>
          </w:p>
        </w:tc>
        <w:tc>
          <w:tcPr>
            <w:tcW w:w="253" w:type="pct"/>
            <w:vMerge w:val="restart"/>
            <w:shd w:val="clear" w:color="auto" w:fill="FFFFFF" w:themeFill="background1"/>
            <w:vAlign w:val="center"/>
          </w:tcPr>
          <w:p w14:paraId="19322DEA" w14:textId="77777777" w:rsidR="008377B8" w:rsidRDefault="004E01A6">
            <w:pPr>
              <w:pStyle w:val="afa"/>
              <w:jc w:val="center"/>
            </w:pPr>
            <w:r>
              <w:t>18</w:t>
            </w:r>
          </w:p>
        </w:tc>
        <w:tc>
          <w:tcPr>
            <w:tcW w:w="253" w:type="pct"/>
            <w:vMerge w:val="restart"/>
            <w:shd w:val="clear" w:color="auto" w:fill="FFFFFF" w:themeFill="background1"/>
            <w:vAlign w:val="center"/>
          </w:tcPr>
          <w:p w14:paraId="351827F9" w14:textId="77777777" w:rsidR="008377B8" w:rsidRDefault="004E01A6">
            <w:pPr>
              <w:pStyle w:val="afa"/>
              <w:jc w:val="center"/>
            </w:pPr>
            <w:r>
              <w:t>0.4</w:t>
            </w:r>
          </w:p>
        </w:tc>
        <w:tc>
          <w:tcPr>
            <w:tcW w:w="248" w:type="pct"/>
            <w:vMerge w:val="restart"/>
            <w:shd w:val="clear" w:color="auto" w:fill="FFFFFF" w:themeFill="background1"/>
            <w:vAlign w:val="center"/>
          </w:tcPr>
          <w:p w14:paraId="7AC25D9C" w14:textId="77777777" w:rsidR="008377B8" w:rsidRDefault="004E01A6">
            <w:pPr>
              <w:pStyle w:val="afa"/>
              <w:jc w:val="center"/>
            </w:pPr>
            <w:r>
              <w:t>150</w:t>
            </w:r>
          </w:p>
        </w:tc>
      </w:tr>
      <w:tr w:rsidR="0098437F" w14:paraId="7587874E" w14:textId="77777777" w:rsidTr="0024367E">
        <w:trPr>
          <w:trHeight w:val="20"/>
        </w:trPr>
        <w:tc>
          <w:tcPr>
            <w:tcW w:w="252" w:type="pct"/>
            <w:vMerge/>
            <w:shd w:val="clear" w:color="auto" w:fill="FFFFFF" w:themeFill="background1"/>
            <w:vAlign w:val="center"/>
          </w:tcPr>
          <w:p w14:paraId="219E8B7D" w14:textId="77777777" w:rsidR="008377B8" w:rsidRDefault="008377B8">
            <w:pPr>
              <w:pStyle w:val="afa"/>
              <w:jc w:val="center"/>
            </w:pPr>
          </w:p>
        </w:tc>
        <w:tc>
          <w:tcPr>
            <w:tcW w:w="252" w:type="pct"/>
            <w:vMerge/>
            <w:shd w:val="clear" w:color="auto" w:fill="FFFFFF" w:themeFill="background1"/>
            <w:vAlign w:val="center"/>
          </w:tcPr>
          <w:p w14:paraId="5A59EC76" w14:textId="77777777" w:rsidR="008377B8" w:rsidRDefault="008377B8">
            <w:pPr>
              <w:pStyle w:val="afa"/>
              <w:jc w:val="center"/>
            </w:pPr>
          </w:p>
        </w:tc>
        <w:tc>
          <w:tcPr>
            <w:tcW w:w="277" w:type="pct"/>
            <w:shd w:val="clear" w:color="auto" w:fill="FFFFFF" w:themeFill="background1"/>
            <w:vAlign w:val="center"/>
          </w:tcPr>
          <w:p w14:paraId="46D15198"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67340F2E" w14:textId="77777777" w:rsidR="008377B8" w:rsidRDefault="008377B8">
            <w:pPr>
              <w:pStyle w:val="afa"/>
              <w:jc w:val="center"/>
            </w:pPr>
          </w:p>
        </w:tc>
        <w:tc>
          <w:tcPr>
            <w:tcW w:w="224" w:type="pct"/>
            <w:vMerge/>
            <w:shd w:val="clear" w:color="auto" w:fill="FFFFFF" w:themeFill="background1"/>
            <w:vAlign w:val="center"/>
          </w:tcPr>
          <w:p w14:paraId="5337452E" w14:textId="77777777" w:rsidR="008377B8" w:rsidRDefault="008377B8">
            <w:pPr>
              <w:pStyle w:val="afa"/>
              <w:jc w:val="center"/>
            </w:pPr>
          </w:p>
        </w:tc>
        <w:tc>
          <w:tcPr>
            <w:tcW w:w="354" w:type="pct"/>
            <w:shd w:val="clear" w:color="auto" w:fill="FFFFFF" w:themeFill="background1"/>
            <w:vAlign w:val="center"/>
          </w:tcPr>
          <w:p w14:paraId="0A65DE04" w14:textId="77777777" w:rsidR="008377B8" w:rsidRDefault="004E01A6">
            <w:pPr>
              <w:pStyle w:val="afa"/>
              <w:jc w:val="center"/>
            </w:pPr>
            <w:r>
              <w:t>5.787</w:t>
            </w:r>
          </w:p>
        </w:tc>
        <w:tc>
          <w:tcPr>
            <w:tcW w:w="367" w:type="pct"/>
            <w:shd w:val="clear" w:color="auto" w:fill="FFFFFF" w:themeFill="background1"/>
            <w:vAlign w:val="center"/>
          </w:tcPr>
          <w:p w14:paraId="0102ECF0" w14:textId="77777777" w:rsidR="008377B8" w:rsidRDefault="004E01A6">
            <w:pPr>
              <w:pStyle w:val="afa"/>
              <w:jc w:val="center"/>
            </w:pPr>
            <w:r>
              <w:t>0.012</w:t>
            </w:r>
          </w:p>
        </w:tc>
        <w:tc>
          <w:tcPr>
            <w:tcW w:w="355" w:type="pct"/>
            <w:shd w:val="clear" w:color="auto" w:fill="FFFFFF" w:themeFill="background1"/>
            <w:vAlign w:val="center"/>
          </w:tcPr>
          <w:p w14:paraId="6848707A" w14:textId="77777777" w:rsidR="008377B8" w:rsidRDefault="004E01A6">
            <w:pPr>
              <w:pStyle w:val="afa"/>
              <w:jc w:val="center"/>
            </w:pPr>
            <w:r>
              <w:t>0.05</w:t>
            </w:r>
          </w:p>
        </w:tc>
        <w:tc>
          <w:tcPr>
            <w:tcW w:w="360" w:type="pct"/>
            <w:vMerge/>
            <w:shd w:val="clear" w:color="auto" w:fill="FFFFFF" w:themeFill="background1"/>
            <w:vAlign w:val="center"/>
          </w:tcPr>
          <w:p w14:paraId="3E0FE87D" w14:textId="77777777" w:rsidR="008377B8" w:rsidRDefault="008377B8">
            <w:pPr>
              <w:pStyle w:val="afa"/>
              <w:jc w:val="center"/>
            </w:pPr>
          </w:p>
        </w:tc>
        <w:tc>
          <w:tcPr>
            <w:tcW w:w="280" w:type="pct"/>
            <w:shd w:val="clear" w:color="auto" w:fill="FFFFFF" w:themeFill="background1"/>
            <w:vAlign w:val="center"/>
          </w:tcPr>
          <w:p w14:paraId="0356E57F" w14:textId="77777777" w:rsidR="008377B8" w:rsidRDefault="004E01A6">
            <w:pPr>
              <w:pStyle w:val="afa"/>
              <w:jc w:val="center"/>
            </w:pPr>
            <w:r>
              <w:t>5.787</w:t>
            </w:r>
          </w:p>
        </w:tc>
        <w:tc>
          <w:tcPr>
            <w:tcW w:w="328" w:type="pct"/>
            <w:shd w:val="clear" w:color="auto" w:fill="FFFFFF" w:themeFill="background1"/>
            <w:vAlign w:val="center"/>
          </w:tcPr>
          <w:p w14:paraId="37AEE3B2" w14:textId="77777777" w:rsidR="008377B8" w:rsidRDefault="004E01A6">
            <w:pPr>
              <w:pStyle w:val="afa"/>
              <w:jc w:val="center"/>
            </w:pPr>
            <w:r>
              <w:t>0.012</w:t>
            </w:r>
          </w:p>
        </w:tc>
        <w:tc>
          <w:tcPr>
            <w:tcW w:w="374" w:type="pct"/>
            <w:shd w:val="clear" w:color="auto" w:fill="FFFFFF" w:themeFill="background1"/>
            <w:vAlign w:val="center"/>
          </w:tcPr>
          <w:p w14:paraId="4B620419" w14:textId="77777777" w:rsidR="008377B8" w:rsidRDefault="004E01A6">
            <w:pPr>
              <w:pStyle w:val="afa"/>
              <w:jc w:val="center"/>
            </w:pPr>
            <w:r>
              <w:t>0.05</w:t>
            </w:r>
          </w:p>
        </w:tc>
        <w:tc>
          <w:tcPr>
            <w:tcW w:w="274" w:type="pct"/>
            <w:shd w:val="clear" w:color="auto" w:fill="FFFFFF" w:themeFill="background1"/>
            <w:vAlign w:val="center"/>
          </w:tcPr>
          <w:p w14:paraId="0A440428" w14:textId="77777777" w:rsidR="008377B8" w:rsidRDefault="004E01A6">
            <w:pPr>
              <w:pStyle w:val="afa"/>
              <w:jc w:val="center"/>
            </w:pPr>
            <w:r>
              <w:t>80</w:t>
            </w:r>
          </w:p>
        </w:tc>
        <w:tc>
          <w:tcPr>
            <w:tcW w:w="251" w:type="pct"/>
            <w:shd w:val="clear" w:color="auto" w:fill="FFFFFF" w:themeFill="background1"/>
            <w:vAlign w:val="center"/>
          </w:tcPr>
          <w:p w14:paraId="6E603A89" w14:textId="77777777" w:rsidR="008377B8" w:rsidRDefault="004E01A6">
            <w:pPr>
              <w:pStyle w:val="afa"/>
              <w:jc w:val="center"/>
            </w:pPr>
            <w:r>
              <w:t>/</w:t>
            </w:r>
          </w:p>
        </w:tc>
        <w:tc>
          <w:tcPr>
            <w:tcW w:w="253" w:type="pct"/>
            <w:vMerge/>
            <w:shd w:val="clear" w:color="auto" w:fill="FFFFFF" w:themeFill="background1"/>
            <w:vAlign w:val="center"/>
          </w:tcPr>
          <w:p w14:paraId="7CB288F6" w14:textId="77777777" w:rsidR="008377B8" w:rsidRDefault="008377B8">
            <w:pPr>
              <w:pStyle w:val="afa"/>
              <w:jc w:val="center"/>
            </w:pPr>
          </w:p>
        </w:tc>
        <w:tc>
          <w:tcPr>
            <w:tcW w:w="253" w:type="pct"/>
            <w:vMerge/>
            <w:shd w:val="clear" w:color="auto" w:fill="FFFFFF" w:themeFill="background1"/>
            <w:vAlign w:val="center"/>
          </w:tcPr>
          <w:p w14:paraId="683D347C" w14:textId="77777777" w:rsidR="008377B8" w:rsidRDefault="008377B8">
            <w:pPr>
              <w:pStyle w:val="afa"/>
              <w:jc w:val="center"/>
            </w:pPr>
          </w:p>
        </w:tc>
        <w:tc>
          <w:tcPr>
            <w:tcW w:w="248" w:type="pct"/>
            <w:vMerge/>
            <w:shd w:val="clear" w:color="auto" w:fill="FFFFFF" w:themeFill="background1"/>
            <w:vAlign w:val="center"/>
          </w:tcPr>
          <w:p w14:paraId="0F136147" w14:textId="77777777" w:rsidR="008377B8" w:rsidRDefault="008377B8">
            <w:pPr>
              <w:pStyle w:val="afa"/>
              <w:jc w:val="center"/>
            </w:pPr>
          </w:p>
        </w:tc>
      </w:tr>
      <w:tr w:rsidR="0098437F" w14:paraId="58FF5EAC" w14:textId="77777777" w:rsidTr="0024367E">
        <w:trPr>
          <w:trHeight w:val="20"/>
        </w:trPr>
        <w:tc>
          <w:tcPr>
            <w:tcW w:w="252" w:type="pct"/>
            <w:vMerge/>
            <w:shd w:val="clear" w:color="auto" w:fill="FFFFFF" w:themeFill="background1"/>
            <w:vAlign w:val="center"/>
          </w:tcPr>
          <w:p w14:paraId="6B5EA31C" w14:textId="77777777" w:rsidR="008377B8" w:rsidRDefault="008377B8">
            <w:pPr>
              <w:pStyle w:val="afa"/>
              <w:jc w:val="center"/>
            </w:pPr>
          </w:p>
        </w:tc>
        <w:tc>
          <w:tcPr>
            <w:tcW w:w="252" w:type="pct"/>
            <w:vMerge/>
            <w:shd w:val="clear" w:color="auto" w:fill="FFFFFF" w:themeFill="background1"/>
            <w:vAlign w:val="center"/>
          </w:tcPr>
          <w:p w14:paraId="28A4590B" w14:textId="77777777" w:rsidR="008377B8" w:rsidRDefault="008377B8">
            <w:pPr>
              <w:pStyle w:val="afa"/>
              <w:jc w:val="center"/>
            </w:pPr>
          </w:p>
        </w:tc>
        <w:tc>
          <w:tcPr>
            <w:tcW w:w="277" w:type="pct"/>
            <w:shd w:val="clear" w:color="auto" w:fill="FFFFFF" w:themeFill="background1"/>
            <w:vAlign w:val="center"/>
          </w:tcPr>
          <w:p w14:paraId="43F8B5D1"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3763DCF5" w14:textId="77777777" w:rsidR="008377B8" w:rsidRDefault="008377B8">
            <w:pPr>
              <w:pStyle w:val="afa"/>
              <w:jc w:val="center"/>
            </w:pPr>
          </w:p>
        </w:tc>
        <w:tc>
          <w:tcPr>
            <w:tcW w:w="224" w:type="pct"/>
            <w:vMerge/>
            <w:shd w:val="clear" w:color="auto" w:fill="FFFFFF" w:themeFill="background1"/>
            <w:vAlign w:val="center"/>
          </w:tcPr>
          <w:p w14:paraId="0D20682B" w14:textId="77777777" w:rsidR="008377B8" w:rsidRDefault="008377B8">
            <w:pPr>
              <w:pStyle w:val="afa"/>
              <w:jc w:val="center"/>
            </w:pPr>
          </w:p>
        </w:tc>
        <w:tc>
          <w:tcPr>
            <w:tcW w:w="354" w:type="pct"/>
            <w:shd w:val="clear" w:color="auto" w:fill="FFFFFF" w:themeFill="background1"/>
            <w:vAlign w:val="center"/>
          </w:tcPr>
          <w:p w14:paraId="2F48DFD6" w14:textId="77777777" w:rsidR="008377B8" w:rsidRDefault="004E01A6">
            <w:pPr>
              <w:pStyle w:val="afa"/>
              <w:jc w:val="center"/>
            </w:pPr>
            <w:r>
              <w:t>27.083</w:t>
            </w:r>
          </w:p>
        </w:tc>
        <w:tc>
          <w:tcPr>
            <w:tcW w:w="367" w:type="pct"/>
            <w:shd w:val="clear" w:color="auto" w:fill="FFFFFF" w:themeFill="background1"/>
            <w:vAlign w:val="center"/>
          </w:tcPr>
          <w:p w14:paraId="19BFE0A6" w14:textId="77777777" w:rsidR="008377B8" w:rsidRDefault="004E01A6">
            <w:pPr>
              <w:pStyle w:val="afa"/>
              <w:jc w:val="center"/>
            </w:pPr>
            <w:r>
              <w:t>0.054</w:t>
            </w:r>
          </w:p>
        </w:tc>
        <w:tc>
          <w:tcPr>
            <w:tcW w:w="355" w:type="pct"/>
            <w:shd w:val="clear" w:color="auto" w:fill="FFFFFF" w:themeFill="background1"/>
            <w:vAlign w:val="center"/>
          </w:tcPr>
          <w:p w14:paraId="7119F3DA" w14:textId="77777777" w:rsidR="008377B8" w:rsidRDefault="004E01A6">
            <w:pPr>
              <w:pStyle w:val="afa"/>
              <w:jc w:val="center"/>
            </w:pPr>
            <w:r>
              <w:t>0.234</w:t>
            </w:r>
          </w:p>
        </w:tc>
        <w:tc>
          <w:tcPr>
            <w:tcW w:w="360" w:type="pct"/>
            <w:vMerge/>
            <w:shd w:val="clear" w:color="auto" w:fill="FFFFFF" w:themeFill="background1"/>
            <w:vAlign w:val="center"/>
          </w:tcPr>
          <w:p w14:paraId="0BACF134" w14:textId="77777777" w:rsidR="008377B8" w:rsidRDefault="008377B8">
            <w:pPr>
              <w:pStyle w:val="afa"/>
              <w:jc w:val="center"/>
            </w:pPr>
          </w:p>
        </w:tc>
        <w:tc>
          <w:tcPr>
            <w:tcW w:w="280" w:type="pct"/>
            <w:shd w:val="clear" w:color="auto" w:fill="FFFFFF" w:themeFill="background1"/>
            <w:vAlign w:val="center"/>
          </w:tcPr>
          <w:p w14:paraId="04AE06E0" w14:textId="77777777" w:rsidR="008377B8" w:rsidRDefault="004E01A6">
            <w:pPr>
              <w:pStyle w:val="afa"/>
              <w:jc w:val="center"/>
            </w:pPr>
            <w:r>
              <w:t>27.083</w:t>
            </w:r>
          </w:p>
        </w:tc>
        <w:tc>
          <w:tcPr>
            <w:tcW w:w="328" w:type="pct"/>
            <w:shd w:val="clear" w:color="auto" w:fill="FFFFFF" w:themeFill="background1"/>
            <w:vAlign w:val="center"/>
          </w:tcPr>
          <w:p w14:paraId="234A6E95" w14:textId="77777777" w:rsidR="008377B8" w:rsidRDefault="004E01A6">
            <w:pPr>
              <w:pStyle w:val="afa"/>
              <w:jc w:val="center"/>
            </w:pPr>
            <w:r>
              <w:t>0.054</w:t>
            </w:r>
          </w:p>
        </w:tc>
        <w:tc>
          <w:tcPr>
            <w:tcW w:w="374" w:type="pct"/>
            <w:shd w:val="clear" w:color="auto" w:fill="FFFFFF" w:themeFill="background1"/>
            <w:vAlign w:val="center"/>
          </w:tcPr>
          <w:p w14:paraId="79810E3C" w14:textId="77777777" w:rsidR="008377B8" w:rsidRDefault="004E01A6">
            <w:pPr>
              <w:pStyle w:val="afa"/>
              <w:jc w:val="center"/>
            </w:pPr>
            <w:r>
              <w:t>0.234</w:t>
            </w:r>
          </w:p>
        </w:tc>
        <w:tc>
          <w:tcPr>
            <w:tcW w:w="274" w:type="pct"/>
            <w:shd w:val="clear" w:color="auto" w:fill="FFFFFF" w:themeFill="background1"/>
            <w:vAlign w:val="center"/>
          </w:tcPr>
          <w:p w14:paraId="670C1845" w14:textId="77777777" w:rsidR="008377B8" w:rsidRDefault="004E01A6">
            <w:pPr>
              <w:pStyle w:val="afa"/>
              <w:jc w:val="center"/>
            </w:pPr>
            <w:r>
              <w:t>180</w:t>
            </w:r>
          </w:p>
        </w:tc>
        <w:tc>
          <w:tcPr>
            <w:tcW w:w="251" w:type="pct"/>
            <w:shd w:val="clear" w:color="auto" w:fill="FFFFFF" w:themeFill="background1"/>
            <w:vAlign w:val="center"/>
          </w:tcPr>
          <w:p w14:paraId="560BEE4D" w14:textId="77777777" w:rsidR="008377B8" w:rsidRDefault="004E01A6">
            <w:pPr>
              <w:pStyle w:val="afa"/>
              <w:jc w:val="center"/>
            </w:pPr>
            <w:r>
              <w:t>/</w:t>
            </w:r>
          </w:p>
        </w:tc>
        <w:tc>
          <w:tcPr>
            <w:tcW w:w="253" w:type="pct"/>
            <w:vMerge/>
            <w:shd w:val="clear" w:color="auto" w:fill="FFFFFF" w:themeFill="background1"/>
            <w:vAlign w:val="center"/>
          </w:tcPr>
          <w:p w14:paraId="22C1D4A5" w14:textId="77777777" w:rsidR="008377B8" w:rsidRDefault="008377B8">
            <w:pPr>
              <w:pStyle w:val="afa"/>
              <w:jc w:val="center"/>
            </w:pPr>
          </w:p>
        </w:tc>
        <w:tc>
          <w:tcPr>
            <w:tcW w:w="253" w:type="pct"/>
            <w:vMerge/>
            <w:shd w:val="clear" w:color="auto" w:fill="FFFFFF" w:themeFill="background1"/>
            <w:vAlign w:val="center"/>
          </w:tcPr>
          <w:p w14:paraId="01077B29" w14:textId="77777777" w:rsidR="008377B8" w:rsidRDefault="008377B8">
            <w:pPr>
              <w:pStyle w:val="afa"/>
              <w:jc w:val="center"/>
            </w:pPr>
          </w:p>
        </w:tc>
        <w:tc>
          <w:tcPr>
            <w:tcW w:w="248" w:type="pct"/>
            <w:vMerge/>
            <w:shd w:val="clear" w:color="auto" w:fill="FFFFFF" w:themeFill="background1"/>
            <w:vAlign w:val="center"/>
          </w:tcPr>
          <w:p w14:paraId="170C96BC" w14:textId="77777777" w:rsidR="008377B8" w:rsidRDefault="008377B8">
            <w:pPr>
              <w:pStyle w:val="afa"/>
              <w:jc w:val="center"/>
            </w:pPr>
          </w:p>
        </w:tc>
      </w:tr>
      <w:tr w:rsidR="0098437F" w14:paraId="687830D9" w14:textId="77777777" w:rsidTr="0024367E">
        <w:trPr>
          <w:trHeight w:val="20"/>
        </w:trPr>
        <w:tc>
          <w:tcPr>
            <w:tcW w:w="252" w:type="pct"/>
            <w:vMerge w:val="restart"/>
            <w:shd w:val="clear" w:color="auto" w:fill="FFFFFF" w:themeFill="background1"/>
            <w:vAlign w:val="center"/>
          </w:tcPr>
          <w:p w14:paraId="57DFD08D" w14:textId="77777777" w:rsidR="008377B8" w:rsidRDefault="004E01A6">
            <w:pPr>
              <w:pStyle w:val="afa"/>
              <w:jc w:val="center"/>
            </w:pPr>
            <w:r>
              <w:t>P25</w:t>
            </w:r>
          </w:p>
        </w:tc>
        <w:tc>
          <w:tcPr>
            <w:tcW w:w="252" w:type="pct"/>
            <w:vMerge w:val="restart"/>
            <w:shd w:val="clear" w:color="auto" w:fill="FFFFFF" w:themeFill="background1"/>
            <w:vAlign w:val="center"/>
          </w:tcPr>
          <w:p w14:paraId="40508E22" w14:textId="77777777" w:rsidR="008377B8" w:rsidRDefault="004E01A6">
            <w:pPr>
              <w:pStyle w:val="afa"/>
              <w:jc w:val="center"/>
            </w:pPr>
            <w:r>
              <w:rPr>
                <w:rFonts w:hint="eastAsia"/>
              </w:rPr>
              <w:t>X</w:t>
            </w:r>
            <w:r>
              <w:t>01</w:t>
            </w:r>
            <w:r>
              <w:rPr>
                <w:rFonts w:hint="eastAsia"/>
              </w:rPr>
              <w:t>闪干</w:t>
            </w:r>
            <w:r>
              <w:t>加热箱</w:t>
            </w:r>
            <w:r>
              <w:t>1</w:t>
            </w:r>
          </w:p>
        </w:tc>
        <w:tc>
          <w:tcPr>
            <w:tcW w:w="277" w:type="pct"/>
            <w:shd w:val="clear" w:color="auto" w:fill="FFFFFF" w:themeFill="background1"/>
            <w:vAlign w:val="center"/>
          </w:tcPr>
          <w:p w14:paraId="6D69912E" w14:textId="77777777" w:rsidR="008377B8" w:rsidRDefault="004E01A6">
            <w:pPr>
              <w:pStyle w:val="afa"/>
              <w:jc w:val="center"/>
            </w:pPr>
            <w:r>
              <w:t>烟尘</w:t>
            </w:r>
          </w:p>
        </w:tc>
        <w:tc>
          <w:tcPr>
            <w:tcW w:w="298" w:type="pct"/>
            <w:vMerge w:val="restart"/>
            <w:shd w:val="clear" w:color="auto" w:fill="FFFFFF" w:themeFill="background1"/>
            <w:vAlign w:val="center"/>
          </w:tcPr>
          <w:p w14:paraId="05F381F5" w14:textId="77777777" w:rsidR="008377B8" w:rsidRDefault="004E01A6">
            <w:pPr>
              <w:pStyle w:val="afa"/>
              <w:jc w:val="center"/>
            </w:pPr>
            <w:r>
              <w:t>1200</w:t>
            </w:r>
          </w:p>
        </w:tc>
        <w:tc>
          <w:tcPr>
            <w:tcW w:w="224" w:type="pct"/>
            <w:vMerge w:val="restart"/>
            <w:shd w:val="clear" w:color="auto" w:fill="FFFFFF" w:themeFill="background1"/>
            <w:vAlign w:val="center"/>
          </w:tcPr>
          <w:p w14:paraId="69CD4B60" w14:textId="77777777" w:rsidR="008377B8" w:rsidRDefault="004E01A6">
            <w:pPr>
              <w:pStyle w:val="afa"/>
              <w:jc w:val="center"/>
            </w:pPr>
            <w:r>
              <w:t>4320</w:t>
            </w:r>
          </w:p>
        </w:tc>
        <w:tc>
          <w:tcPr>
            <w:tcW w:w="354" w:type="pct"/>
            <w:shd w:val="clear" w:color="auto" w:fill="FFFFFF" w:themeFill="background1"/>
            <w:vAlign w:val="center"/>
          </w:tcPr>
          <w:p w14:paraId="03D184A2" w14:textId="77777777" w:rsidR="008377B8" w:rsidRDefault="004E01A6">
            <w:pPr>
              <w:pStyle w:val="afa"/>
              <w:jc w:val="center"/>
            </w:pPr>
            <w:r>
              <w:t>4.244</w:t>
            </w:r>
          </w:p>
        </w:tc>
        <w:tc>
          <w:tcPr>
            <w:tcW w:w="367" w:type="pct"/>
            <w:shd w:val="clear" w:color="auto" w:fill="FFFFFF" w:themeFill="background1"/>
            <w:vAlign w:val="center"/>
          </w:tcPr>
          <w:p w14:paraId="17D9FDC4" w14:textId="77777777" w:rsidR="008377B8" w:rsidRDefault="004E01A6">
            <w:pPr>
              <w:pStyle w:val="afa"/>
              <w:jc w:val="center"/>
            </w:pPr>
            <w:r>
              <w:t>0.005</w:t>
            </w:r>
          </w:p>
        </w:tc>
        <w:tc>
          <w:tcPr>
            <w:tcW w:w="355" w:type="pct"/>
            <w:shd w:val="clear" w:color="auto" w:fill="FFFFFF" w:themeFill="background1"/>
            <w:vAlign w:val="center"/>
          </w:tcPr>
          <w:p w14:paraId="20E9038C" w14:textId="77777777" w:rsidR="008377B8" w:rsidRDefault="004E01A6">
            <w:pPr>
              <w:pStyle w:val="afa"/>
              <w:jc w:val="center"/>
            </w:pPr>
            <w:r>
              <w:t>0.022</w:t>
            </w:r>
          </w:p>
        </w:tc>
        <w:tc>
          <w:tcPr>
            <w:tcW w:w="360" w:type="pct"/>
            <w:vMerge w:val="restart"/>
            <w:shd w:val="clear" w:color="auto" w:fill="FFFFFF" w:themeFill="background1"/>
            <w:vAlign w:val="center"/>
          </w:tcPr>
          <w:p w14:paraId="2639E64E" w14:textId="77777777" w:rsidR="008377B8" w:rsidRDefault="004E01A6">
            <w:pPr>
              <w:pStyle w:val="afa"/>
              <w:jc w:val="center"/>
            </w:pPr>
            <w:r>
              <w:t>/</w:t>
            </w:r>
          </w:p>
        </w:tc>
        <w:tc>
          <w:tcPr>
            <w:tcW w:w="280" w:type="pct"/>
            <w:shd w:val="clear" w:color="auto" w:fill="FFFFFF" w:themeFill="background1"/>
            <w:vAlign w:val="center"/>
          </w:tcPr>
          <w:p w14:paraId="16450D03" w14:textId="77777777" w:rsidR="008377B8" w:rsidRDefault="004E01A6">
            <w:pPr>
              <w:pStyle w:val="afa"/>
              <w:jc w:val="center"/>
            </w:pPr>
            <w:r>
              <w:t>4.244</w:t>
            </w:r>
          </w:p>
        </w:tc>
        <w:tc>
          <w:tcPr>
            <w:tcW w:w="328" w:type="pct"/>
            <w:shd w:val="clear" w:color="auto" w:fill="FFFFFF" w:themeFill="background1"/>
            <w:vAlign w:val="center"/>
          </w:tcPr>
          <w:p w14:paraId="7210FB49" w14:textId="77777777" w:rsidR="008377B8" w:rsidRDefault="004E01A6">
            <w:pPr>
              <w:pStyle w:val="afa"/>
              <w:jc w:val="center"/>
            </w:pPr>
            <w:r>
              <w:t>0.005</w:t>
            </w:r>
          </w:p>
        </w:tc>
        <w:tc>
          <w:tcPr>
            <w:tcW w:w="374" w:type="pct"/>
            <w:shd w:val="clear" w:color="auto" w:fill="FFFFFF" w:themeFill="background1"/>
            <w:vAlign w:val="center"/>
          </w:tcPr>
          <w:p w14:paraId="10851F80" w14:textId="77777777" w:rsidR="008377B8" w:rsidRDefault="004E01A6">
            <w:pPr>
              <w:pStyle w:val="afa"/>
              <w:jc w:val="center"/>
            </w:pPr>
            <w:r>
              <w:t>0.022</w:t>
            </w:r>
          </w:p>
        </w:tc>
        <w:tc>
          <w:tcPr>
            <w:tcW w:w="274" w:type="pct"/>
            <w:shd w:val="clear" w:color="auto" w:fill="FFFFFF" w:themeFill="background1"/>
            <w:vAlign w:val="center"/>
          </w:tcPr>
          <w:p w14:paraId="5E162E44" w14:textId="77777777" w:rsidR="008377B8" w:rsidRDefault="004E01A6">
            <w:pPr>
              <w:pStyle w:val="afa"/>
              <w:jc w:val="center"/>
            </w:pPr>
            <w:r>
              <w:t>20</w:t>
            </w:r>
          </w:p>
        </w:tc>
        <w:tc>
          <w:tcPr>
            <w:tcW w:w="251" w:type="pct"/>
            <w:shd w:val="clear" w:color="auto" w:fill="FFFFFF" w:themeFill="background1"/>
            <w:vAlign w:val="center"/>
          </w:tcPr>
          <w:p w14:paraId="13F9CC75" w14:textId="77777777" w:rsidR="008377B8" w:rsidRDefault="004E01A6">
            <w:pPr>
              <w:pStyle w:val="afa"/>
              <w:jc w:val="center"/>
            </w:pPr>
            <w:r>
              <w:t>/</w:t>
            </w:r>
          </w:p>
        </w:tc>
        <w:tc>
          <w:tcPr>
            <w:tcW w:w="253" w:type="pct"/>
            <w:vMerge w:val="restart"/>
            <w:shd w:val="clear" w:color="auto" w:fill="FFFFFF" w:themeFill="background1"/>
            <w:vAlign w:val="center"/>
          </w:tcPr>
          <w:p w14:paraId="7125719A" w14:textId="77777777" w:rsidR="008377B8" w:rsidRDefault="004E01A6">
            <w:pPr>
              <w:pStyle w:val="afa"/>
              <w:jc w:val="center"/>
            </w:pPr>
            <w:r>
              <w:t>25</w:t>
            </w:r>
          </w:p>
        </w:tc>
        <w:tc>
          <w:tcPr>
            <w:tcW w:w="253" w:type="pct"/>
            <w:vMerge w:val="restart"/>
            <w:shd w:val="clear" w:color="auto" w:fill="FFFFFF" w:themeFill="background1"/>
            <w:vAlign w:val="center"/>
          </w:tcPr>
          <w:p w14:paraId="44841DA0" w14:textId="77777777" w:rsidR="008377B8" w:rsidRDefault="004E01A6">
            <w:pPr>
              <w:pStyle w:val="afa"/>
              <w:jc w:val="center"/>
            </w:pPr>
            <w:r>
              <w:t>0.4</w:t>
            </w:r>
          </w:p>
        </w:tc>
        <w:tc>
          <w:tcPr>
            <w:tcW w:w="248" w:type="pct"/>
            <w:vMerge w:val="restart"/>
            <w:shd w:val="clear" w:color="auto" w:fill="FFFFFF" w:themeFill="background1"/>
            <w:vAlign w:val="center"/>
          </w:tcPr>
          <w:p w14:paraId="1B71668F" w14:textId="77777777" w:rsidR="008377B8" w:rsidRDefault="004E01A6">
            <w:pPr>
              <w:pStyle w:val="afa"/>
              <w:jc w:val="center"/>
            </w:pPr>
            <w:r>
              <w:t>150</w:t>
            </w:r>
          </w:p>
        </w:tc>
      </w:tr>
      <w:tr w:rsidR="0098437F" w14:paraId="7E805267" w14:textId="77777777" w:rsidTr="0024367E">
        <w:trPr>
          <w:trHeight w:val="20"/>
        </w:trPr>
        <w:tc>
          <w:tcPr>
            <w:tcW w:w="252" w:type="pct"/>
            <w:vMerge/>
            <w:shd w:val="clear" w:color="auto" w:fill="FFFFFF" w:themeFill="background1"/>
            <w:vAlign w:val="center"/>
          </w:tcPr>
          <w:p w14:paraId="65F6D7CF" w14:textId="77777777" w:rsidR="008377B8" w:rsidRDefault="008377B8">
            <w:pPr>
              <w:pStyle w:val="afa"/>
              <w:jc w:val="center"/>
            </w:pPr>
          </w:p>
        </w:tc>
        <w:tc>
          <w:tcPr>
            <w:tcW w:w="252" w:type="pct"/>
            <w:vMerge/>
            <w:shd w:val="clear" w:color="auto" w:fill="FFFFFF" w:themeFill="background1"/>
            <w:vAlign w:val="center"/>
          </w:tcPr>
          <w:p w14:paraId="49C21E61" w14:textId="77777777" w:rsidR="008377B8" w:rsidRDefault="008377B8">
            <w:pPr>
              <w:pStyle w:val="afa"/>
              <w:jc w:val="center"/>
            </w:pPr>
          </w:p>
        </w:tc>
        <w:tc>
          <w:tcPr>
            <w:tcW w:w="277" w:type="pct"/>
            <w:shd w:val="clear" w:color="auto" w:fill="FFFFFF" w:themeFill="background1"/>
            <w:vAlign w:val="center"/>
          </w:tcPr>
          <w:p w14:paraId="37144495"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1F97DDB3" w14:textId="77777777" w:rsidR="008377B8" w:rsidRDefault="008377B8">
            <w:pPr>
              <w:pStyle w:val="afa"/>
              <w:jc w:val="center"/>
            </w:pPr>
          </w:p>
        </w:tc>
        <w:tc>
          <w:tcPr>
            <w:tcW w:w="224" w:type="pct"/>
            <w:vMerge/>
            <w:shd w:val="clear" w:color="auto" w:fill="FFFFFF" w:themeFill="background1"/>
            <w:vAlign w:val="center"/>
          </w:tcPr>
          <w:p w14:paraId="2020E024" w14:textId="77777777" w:rsidR="008377B8" w:rsidRDefault="008377B8">
            <w:pPr>
              <w:pStyle w:val="afa"/>
              <w:jc w:val="center"/>
            </w:pPr>
          </w:p>
        </w:tc>
        <w:tc>
          <w:tcPr>
            <w:tcW w:w="354" w:type="pct"/>
            <w:shd w:val="clear" w:color="auto" w:fill="FFFFFF" w:themeFill="background1"/>
            <w:vAlign w:val="center"/>
          </w:tcPr>
          <w:p w14:paraId="28437CD4" w14:textId="77777777" w:rsidR="008377B8" w:rsidRDefault="004E01A6">
            <w:pPr>
              <w:pStyle w:val="afa"/>
              <w:jc w:val="center"/>
            </w:pPr>
            <w:r>
              <w:t>6.944</w:t>
            </w:r>
          </w:p>
        </w:tc>
        <w:tc>
          <w:tcPr>
            <w:tcW w:w="367" w:type="pct"/>
            <w:shd w:val="clear" w:color="auto" w:fill="FFFFFF" w:themeFill="background1"/>
            <w:vAlign w:val="center"/>
          </w:tcPr>
          <w:p w14:paraId="401889E3" w14:textId="77777777" w:rsidR="008377B8" w:rsidRDefault="004E01A6">
            <w:pPr>
              <w:pStyle w:val="afa"/>
              <w:jc w:val="center"/>
            </w:pPr>
            <w:r>
              <w:t>0.008</w:t>
            </w:r>
          </w:p>
        </w:tc>
        <w:tc>
          <w:tcPr>
            <w:tcW w:w="355" w:type="pct"/>
            <w:shd w:val="clear" w:color="auto" w:fill="FFFFFF" w:themeFill="background1"/>
            <w:vAlign w:val="center"/>
          </w:tcPr>
          <w:p w14:paraId="086E9E23" w14:textId="77777777" w:rsidR="008377B8" w:rsidRDefault="004E01A6">
            <w:pPr>
              <w:pStyle w:val="afa"/>
              <w:jc w:val="center"/>
            </w:pPr>
            <w:r>
              <w:t>0.036</w:t>
            </w:r>
          </w:p>
        </w:tc>
        <w:tc>
          <w:tcPr>
            <w:tcW w:w="360" w:type="pct"/>
            <w:vMerge/>
            <w:shd w:val="clear" w:color="auto" w:fill="FFFFFF" w:themeFill="background1"/>
            <w:vAlign w:val="center"/>
          </w:tcPr>
          <w:p w14:paraId="16B561EF" w14:textId="77777777" w:rsidR="008377B8" w:rsidRDefault="008377B8">
            <w:pPr>
              <w:pStyle w:val="afa"/>
              <w:jc w:val="center"/>
            </w:pPr>
          </w:p>
        </w:tc>
        <w:tc>
          <w:tcPr>
            <w:tcW w:w="280" w:type="pct"/>
            <w:shd w:val="clear" w:color="auto" w:fill="FFFFFF" w:themeFill="background1"/>
            <w:vAlign w:val="center"/>
          </w:tcPr>
          <w:p w14:paraId="477AD0A9" w14:textId="77777777" w:rsidR="008377B8" w:rsidRDefault="004E01A6">
            <w:pPr>
              <w:pStyle w:val="afa"/>
              <w:jc w:val="center"/>
            </w:pPr>
            <w:r>
              <w:t>6.944</w:t>
            </w:r>
          </w:p>
        </w:tc>
        <w:tc>
          <w:tcPr>
            <w:tcW w:w="328" w:type="pct"/>
            <w:shd w:val="clear" w:color="auto" w:fill="FFFFFF" w:themeFill="background1"/>
            <w:vAlign w:val="center"/>
          </w:tcPr>
          <w:p w14:paraId="4DA3BE22" w14:textId="77777777" w:rsidR="008377B8" w:rsidRDefault="004E01A6">
            <w:pPr>
              <w:pStyle w:val="afa"/>
              <w:jc w:val="center"/>
            </w:pPr>
            <w:r>
              <w:t>0.008</w:t>
            </w:r>
          </w:p>
        </w:tc>
        <w:tc>
          <w:tcPr>
            <w:tcW w:w="374" w:type="pct"/>
            <w:shd w:val="clear" w:color="auto" w:fill="FFFFFF" w:themeFill="background1"/>
            <w:vAlign w:val="center"/>
          </w:tcPr>
          <w:p w14:paraId="1DC1F6EB" w14:textId="77777777" w:rsidR="008377B8" w:rsidRDefault="004E01A6">
            <w:pPr>
              <w:pStyle w:val="afa"/>
              <w:jc w:val="center"/>
            </w:pPr>
            <w:r>
              <w:t>0.036</w:t>
            </w:r>
          </w:p>
        </w:tc>
        <w:tc>
          <w:tcPr>
            <w:tcW w:w="274" w:type="pct"/>
            <w:shd w:val="clear" w:color="auto" w:fill="FFFFFF" w:themeFill="background1"/>
            <w:vAlign w:val="center"/>
          </w:tcPr>
          <w:p w14:paraId="352A63AC" w14:textId="77777777" w:rsidR="008377B8" w:rsidRDefault="004E01A6">
            <w:pPr>
              <w:pStyle w:val="afa"/>
              <w:jc w:val="center"/>
            </w:pPr>
            <w:r>
              <w:t>80</w:t>
            </w:r>
          </w:p>
        </w:tc>
        <w:tc>
          <w:tcPr>
            <w:tcW w:w="251" w:type="pct"/>
            <w:shd w:val="clear" w:color="auto" w:fill="FFFFFF" w:themeFill="background1"/>
            <w:vAlign w:val="center"/>
          </w:tcPr>
          <w:p w14:paraId="363E9035" w14:textId="77777777" w:rsidR="008377B8" w:rsidRDefault="004E01A6">
            <w:pPr>
              <w:pStyle w:val="afa"/>
              <w:jc w:val="center"/>
            </w:pPr>
            <w:r>
              <w:t>/</w:t>
            </w:r>
          </w:p>
        </w:tc>
        <w:tc>
          <w:tcPr>
            <w:tcW w:w="253" w:type="pct"/>
            <w:vMerge/>
            <w:shd w:val="clear" w:color="auto" w:fill="FFFFFF" w:themeFill="background1"/>
            <w:vAlign w:val="center"/>
          </w:tcPr>
          <w:p w14:paraId="192F091D" w14:textId="77777777" w:rsidR="008377B8" w:rsidRDefault="008377B8">
            <w:pPr>
              <w:pStyle w:val="afa"/>
              <w:jc w:val="center"/>
            </w:pPr>
          </w:p>
        </w:tc>
        <w:tc>
          <w:tcPr>
            <w:tcW w:w="253" w:type="pct"/>
            <w:vMerge/>
            <w:shd w:val="clear" w:color="auto" w:fill="FFFFFF" w:themeFill="background1"/>
            <w:vAlign w:val="center"/>
          </w:tcPr>
          <w:p w14:paraId="3C7D586E" w14:textId="77777777" w:rsidR="008377B8" w:rsidRDefault="008377B8">
            <w:pPr>
              <w:pStyle w:val="afa"/>
              <w:jc w:val="center"/>
            </w:pPr>
          </w:p>
        </w:tc>
        <w:tc>
          <w:tcPr>
            <w:tcW w:w="248" w:type="pct"/>
            <w:vMerge/>
            <w:shd w:val="clear" w:color="auto" w:fill="FFFFFF" w:themeFill="background1"/>
            <w:vAlign w:val="center"/>
          </w:tcPr>
          <w:p w14:paraId="2FB644F6" w14:textId="77777777" w:rsidR="008377B8" w:rsidRDefault="008377B8">
            <w:pPr>
              <w:pStyle w:val="afa"/>
              <w:jc w:val="center"/>
            </w:pPr>
          </w:p>
        </w:tc>
      </w:tr>
      <w:tr w:rsidR="0098437F" w14:paraId="3E0D47F5" w14:textId="77777777" w:rsidTr="0024367E">
        <w:trPr>
          <w:trHeight w:val="20"/>
        </w:trPr>
        <w:tc>
          <w:tcPr>
            <w:tcW w:w="252" w:type="pct"/>
            <w:vMerge/>
            <w:shd w:val="clear" w:color="auto" w:fill="FFFFFF" w:themeFill="background1"/>
            <w:vAlign w:val="center"/>
          </w:tcPr>
          <w:p w14:paraId="1BE62CBC" w14:textId="77777777" w:rsidR="008377B8" w:rsidRDefault="008377B8">
            <w:pPr>
              <w:pStyle w:val="afa"/>
              <w:jc w:val="center"/>
            </w:pPr>
          </w:p>
        </w:tc>
        <w:tc>
          <w:tcPr>
            <w:tcW w:w="252" w:type="pct"/>
            <w:vMerge/>
            <w:shd w:val="clear" w:color="auto" w:fill="FFFFFF" w:themeFill="background1"/>
            <w:vAlign w:val="center"/>
          </w:tcPr>
          <w:p w14:paraId="684EF0C0" w14:textId="77777777" w:rsidR="008377B8" w:rsidRDefault="008377B8">
            <w:pPr>
              <w:pStyle w:val="afa"/>
              <w:jc w:val="center"/>
            </w:pPr>
          </w:p>
        </w:tc>
        <w:tc>
          <w:tcPr>
            <w:tcW w:w="277" w:type="pct"/>
            <w:shd w:val="clear" w:color="auto" w:fill="FFFFFF" w:themeFill="background1"/>
            <w:vAlign w:val="center"/>
          </w:tcPr>
          <w:p w14:paraId="3776E864"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67BE1AB8" w14:textId="77777777" w:rsidR="008377B8" w:rsidRDefault="008377B8">
            <w:pPr>
              <w:pStyle w:val="afa"/>
              <w:jc w:val="center"/>
            </w:pPr>
          </w:p>
        </w:tc>
        <w:tc>
          <w:tcPr>
            <w:tcW w:w="224" w:type="pct"/>
            <w:vMerge/>
            <w:shd w:val="clear" w:color="auto" w:fill="FFFFFF" w:themeFill="background1"/>
            <w:vAlign w:val="center"/>
          </w:tcPr>
          <w:p w14:paraId="0313EF3F" w14:textId="77777777" w:rsidR="008377B8" w:rsidRDefault="008377B8">
            <w:pPr>
              <w:pStyle w:val="afa"/>
              <w:jc w:val="center"/>
            </w:pPr>
          </w:p>
        </w:tc>
        <w:tc>
          <w:tcPr>
            <w:tcW w:w="354" w:type="pct"/>
            <w:shd w:val="clear" w:color="auto" w:fill="FFFFFF" w:themeFill="background1"/>
            <w:vAlign w:val="center"/>
          </w:tcPr>
          <w:p w14:paraId="2ECDF4AB" w14:textId="77777777" w:rsidR="008377B8" w:rsidRDefault="004E01A6">
            <w:pPr>
              <w:pStyle w:val="afa"/>
              <w:jc w:val="center"/>
            </w:pPr>
            <w:r>
              <w:t>32.793</w:t>
            </w:r>
          </w:p>
        </w:tc>
        <w:tc>
          <w:tcPr>
            <w:tcW w:w="367" w:type="pct"/>
            <w:shd w:val="clear" w:color="auto" w:fill="FFFFFF" w:themeFill="background1"/>
            <w:vAlign w:val="center"/>
          </w:tcPr>
          <w:p w14:paraId="2E30011E" w14:textId="77777777" w:rsidR="008377B8" w:rsidRDefault="004E01A6">
            <w:pPr>
              <w:pStyle w:val="afa"/>
              <w:jc w:val="center"/>
            </w:pPr>
            <w:r>
              <w:t>0.039</w:t>
            </w:r>
          </w:p>
        </w:tc>
        <w:tc>
          <w:tcPr>
            <w:tcW w:w="355" w:type="pct"/>
            <w:shd w:val="clear" w:color="auto" w:fill="FFFFFF" w:themeFill="background1"/>
            <w:vAlign w:val="center"/>
          </w:tcPr>
          <w:p w14:paraId="02A7A0D6" w14:textId="77777777" w:rsidR="008377B8" w:rsidRDefault="004E01A6">
            <w:pPr>
              <w:pStyle w:val="afa"/>
              <w:jc w:val="center"/>
            </w:pPr>
            <w:r>
              <w:t>0.17</w:t>
            </w:r>
          </w:p>
        </w:tc>
        <w:tc>
          <w:tcPr>
            <w:tcW w:w="360" w:type="pct"/>
            <w:vMerge/>
            <w:shd w:val="clear" w:color="auto" w:fill="FFFFFF" w:themeFill="background1"/>
            <w:vAlign w:val="center"/>
          </w:tcPr>
          <w:p w14:paraId="73D1E969" w14:textId="77777777" w:rsidR="008377B8" w:rsidRDefault="008377B8">
            <w:pPr>
              <w:pStyle w:val="afa"/>
              <w:jc w:val="center"/>
            </w:pPr>
          </w:p>
        </w:tc>
        <w:tc>
          <w:tcPr>
            <w:tcW w:w="280" w:type="pct"/>
            <w:shd w:val="clear" w:color="auto" w:fill="FFFFFF" w:themeFill="background1"/>
            <w:vAlign w:val="center"/>
          </w:tcPr>
          <w:p w14:paraId="56F45FC6" w14:textId="77777777" w:rsidR="008377B8" w:rsidRDefault="004E01A6">
            <w:pPr>
              <w:pStyle w:val="afa"/>
              <w:jc w:val="center"/>
            </w:pPr>
            <w:r>
              <w:t>32.793</w:t>
            </w:r>
          </w:p>
        </w:tc>
        <w:tc>
          <w:tcPr>
            <w:tcW w:w="328" w:type="pct"/>
            <w:shd w:val="clear" w:color="auto" w:fill="FFFFFF" w:themeFill="background1"/>
            <w:vAlign w:val="center"/>
          </w:tcPr>
          <w:p w14:paraId="780B1ECB" w14:textId="77777777" w:rsidR="008377B8" w:rsidRDefault="004E01A6">
            <w:pPr>
              <w:pStyle w:val="afa"/>
              <w:jc w:val="center"/>
            </w:pPr>
            <w:r>
              <w:t>0.039</w:t>
            </w:r>
          </w:p>
        </w:tc>
        <w:tc>
          <w:tcPr>
            <w:tcW w:w="374" w:type="pct"/>
            <w:shd w:val="clear" w:color="auto" w:fill="FFFFFF" w:themeFill="background1"/>
            <w:vAlign w:val="center"/>
          </w:tcPr>
          <w:p w14:paraId="5DA95937" w14:textId="77777777" w:rsidR="008377B8" w:rsidRDefault="004E01A6">
            <w:pPr>
              <w:pStyle w:val="afa"/>
              <w:jc w:val="center"/>
            </w:pPr>
            <w:r>
              <w:t>0.17</w:t>
            </w:r>
          </w:p>
        </w:tc>
        <w:tc>
          <w:tcPr>
            <w:tcW w:w="274" w:type="pct"/>
            <w:shd w:val="clear" w:color="auto" w:fill="FFFFFF" w:themeFill="background1"/>
            <w:vAlign w:val="center"/>
          </w:tcPr>
          <w:p w14:paraId="44D07C68" w14:textId="77777777" w:rsidR="008377B8" w:rsidRDefault="004E01A6">
            <w:pPr>
              <w:pStyle w:val="afa"/>
              <w:jc w:val="center"/>
            </w:pPr>
            <w:r>
              <w:t>180</w:t>
            </w:r>
          </w:p>
        </w:tc>
        <w:tc>
          <w:tcPr>
            <w:tcW w:w="251" w:type="pct"/>
            <w:shd w:val="clear" w:color="auto" w:fill="FFFFFF" w:themeFill="background1"/>
            <w:vAlign w:val="center"/>
          </w:tcPr>
          <w:p w14:paraId="0D416B11" w14:textId="77777777" w:rsidR="008377B8" w:rsidRDefault="004E01A6">
            <w:pPr>
              <w:pStyle w:val="afa"/>
              <w:jc w:val="center"/>
            </w:pPr>
            <w:r>
              <w:t>/</w:t>
            </w:r>
          </w:p>
        </w:tc>
        <w:tc>
          <w:tcPr>
            <w:tcW w:w="253" w:type="pct"/>
            <w:vMerge/>
            <w:shd w:val="clear" w:color="auto" w:fill="FFFFFF" w:themeFill="background1"/>
            <w:vAlign w:val="center"/>
          </w:tcPr>
          <w:p w14:paraId="21B51104" w14:textId="77777777" w:rsidR="008377B8" w:rsidRDefault="008377B8">
            <w:pPr>
              <w:pStyle w:val="afa"/>
              <w:jc w:val="center"/>
            </w:pPr>
          </w:p>
        </w:tc>
        <w:tc>
          <w:tcPr>
            <w:tcW w:w="253" w:type="pct"/>
            <w:vMerge/>
            <w:shd w:val="clear" w:color="auto" w:fill="FFFFFF" w:themeFill="background1"/>
            <w:vAlign w:val="center"/>
          </w:tcPr>
          <w:p w14:paraId="3A5A95E1" w14:textId="77777777" w:rsidR="008377B8" w:rsidRDefault="008377B8">
            <w:pPr>
              <w:pStyle w:val="afa"/>
              <w:jc w:val="center"/>
            </w:pPr>
          </w:p>
        </w:tc>
        <w:tc>
          <w:tcPr>
            <w:tcW w:w="248" w:type="pct"/>
            <w:vMerge/>
            <w:shd w:val="clear" w:color="auto" w:fill="FFFFFF" w:themeFill="background1"/>
            <w:vAlign w:val="center"/>
          </w:tcPr>
          <w:p w14:paraId="4034A0E5" w14:textId="77777777" w:rsidR="008377B8" w:rsidRDefault="008377B8">
            <w:pPr>
              <w:pStyle w:val="afa"/>
              <w:jc w:val="center"/>
            </w:pPr>
          </w:p>
        </w:tc>
      </w:tr>
      <w:tr w:rsidR="0098437F" w14:paraId="7F375DC5" w14:textId="77777777" w:rsidTr="0024367E">
        <w:trPr>
          <w:trHeight w:val="20"/>
        </w:trPr>
        <w:tc>
          <w:tcPr>
            <w:tcW w:w="252" w:type="pct"/>
            <w:vMerge w:val="restart"/>
            <w:shd w:val="clear" w:color="auto" w:fill="FFFFFF" w:themeFill="background1"/>
            <w:vAlign w:val="center"/>
          </w:tcPr>
          <w:p w14:paraId="1E8E68E2" w14:textId="77777777" w:rsidR="008377B8" w:rsidRDefault="004E01A6">
            <w:pPr>
              <w:pStyle w:val="afa"/>
              <w:jc w:val="center"/>
            </w:pPr>
            <w:r>
              <w:t>P26</w:t>
            </w:r>
          </w:p>
        </w:tc>
        <w:tc>
          <w:tcPr>
            <w:tcW w:w="252" w:type="pct"/>
            <w:vMerge w:val="restart"/>
            <w:shd w:val="clear" w:color="auto" w:fill="FFFFFF" w:themeFill="background1"/>
            <w:vAlign w:val="center"/>
          </w:tcPr>
          <w:p w14:paraId="585A68A3" w14:textId="77777777" w:rsidR="008377B8" w:rsidRDefault="004E01A6">
            <w:pPr>
              <w:pStyle w:val="afa"/>
              <w:jc w:val="center"/>
            </w:pPr>
            <w:r>
              <w:rPr>
                <w:rFonts w:hint="eastAsia"/>
              </w:rPr>
              <w:t>X</w:t>
            </w:r>
            <w:r>
              <w:t>01</w:t>
            </w:r>
            <w:r>
              <w:rPr>
                <w:rFonts w:hint="eastAsia"/>
              </w:rPr>
              <w:lastRenderedPageBreak/>
              <w:t>闪干</w:t>
            </w:r>
            <w:r>
              <w:t>加热箱</w:t>
            </w:r>
            <w:r>
              <w:t>2</w:t>
            </w:r>
          </w:p>
        </w:tc>
        <w:tc>
          <w:tcPr>
            <w:tcW w:w="277" w:type="pct"/>
            <w:shd w:val="clear" w:color="auto" w:fill="FFFFFF" w:themeFill="background1"/>
            <w:vAlign w:val="center"/>
          </w:tcPr>
          <w:p w14:paraId="1F6D1A72" w14:textId="77777777" w:rsidR="008377B8" w:rsidRDefault="004E01A6">
            <w:pPr>
              <w:pStyle w:val="afa"/>
              <w:jc w:val="center"/>
            </w:pPr>
            <w:r>
              <w:lastRenderedPageBreak/>
              <w:t>烟尘</w:t>
            </w:r>
          </w:p>
        </w:tc>
        <w:tc>
          <w:tcPr>
            <w:tcW w:w="298" w:type="pct"/>
            <w:vMerge w:val="restart"/>
            <w:shd w:val="clear" w:color="auto" w:fill="FFFFFF" w:themeFill="background1"/>
            <w:vAlign w:val="center"/>
          </w:tcPr>
          <w:p w14:paraId="379C4A1A" w14:textId="77777777" w:rsidR="008377B8" w:rsidRDefault="004E01A6">
            <w:pPr>
              <w:pStyle w:val="afa"/>
              <w:jc w:val="center"/>
            </w:pPr>
            <w:r>
              <w:t>1200</w:t>
            </w:r>
          </w:p>
        </w:tc>
        <w:tc>
          <w:tcPr>
            <w:tcW w:w="224" w:type="pct"/>
            <w:vMerge w:val="restart"/>
            <w:shd w:val="clear" w:color="auto" w:fill="FFFFFF" w:themeFill="background1"/>
            <w:vAlign w:val="center"/>
          </w:tcPr>
          <w:p w14:paraId="01D39440" w14:textId="77777777" w:rsidR="008377B8" w:rsidRDefault="004E01A6">
            <w:pPr>
              <w:pStyle w:val="afa"/>
              <w:jc w:val="center"/>
            </w:pPr>
            <w:r>
              <w:t>4320</w:t>
            </w:r>
          </w:p>
        </w:tc>
        <w:tc>
          <w:tcPr>
            <w:tcW w:w="354" w:type="pct"/>
            <w:shd w:val="clear" w:color="auto" w:fill="FFFFFF" w:themeFill="background1"/>
            <w:vAlign w:val="center"/>
          </w:tcPr>
          <w:p w14:paraId="2CEB15B2" w14:textId="77777777" w:rsidR="008377B8" w:rsidRDefault="004E01A6">
            <w:pPr>
              <w:pStyle w:val="afa"/>
              <w:jc w:val="center"/>
            </w:pPr>
            <w:r>
              <w:t>4.244</w:t>
            </w:r>
          </w:p>
        </w:tc>
        <w:tc>
          <w:tcPr>
            <w:tcW w:w="367" w:type="pct"/>
            <w:shd w:val="clear" w:color="auto" w:fill="FFFFFF" w:themeFill="background1"/>
            <w:vAlign w:val="center"/>
          </w:tcPr>
          <w:p w14:paraId="51AC1B37" w14:textId="77777777" w:rsidR="008377B8" w:rsidRDefault="004E01A6">
            <w:pPr>
              <w:pStyle w:val="afa"/>
              <w:jc w:val="center"/>
            </w:pPr>
            <w:r>
              <w:t>0.005</w:t>
            </w:r>
          </w:p>
        </w:tc>
        <w:tc>
          <w:tcPr>
            <w:tcW w:w="355" w:type="pct"/>
            <w:shd w:val="clear" w:color="auto" w:fill="FFFFFF" w:themeFill="background1"/>
            <w:vAlign w:val="center"/>
          </w:tcPr>
          <w:p w14:paraId="529CFDBF" w14:textId="77777777" w:rsidR="008377B8" w:rsidRDefault="004E01A6">
            <w:pPr>
              <w:pStyle w:val="afa"/>
              <w:jc w:val="center"/>
            </w:pPr>
            <w:r>
              <w:t>0.022</w:t>
            </w:r>
          </w:p>
        </w:tc>
        <w:tc>
          <w:tcPr>
            <w:tcW w:w="360" w:type="pct"/>
            <w:vMerge w:val="restart"/>
            <w:shd w:val="clear" w:color="auto" w:fill="FFFFFF" w:themeFill="background1"/>
            <w:vAlign w:val="center"/>
          </w:tcPr>
          <w:p w14:paraId="6BBF7063" w14:textId="77777777" w:rsidR="008377B8" w:rsidRDefault="004E01A6">
            <w:pPr>
              <w:pStyle w:val="afa"/>
              <w:jc w:val="center"/>
            </w:pPr>
            <w:r>
              <w:t>/</w:t>
            </w:r>
          </w:p>
        </w:tc>
        <w:tc>
          <w:tcPr>
            <w:tcW w:w="280" w:type="pct"/>
            <w:shd w:val="clear" w:color="auto" w:fill="FFFFFF" w:themeFill="background1"/>
            <w:vAlign w:val="center"/>
          </w:tcPr>
          <w:p w14:paraId="2A47644D" w14:textId="77777777" w:rsidR="008377B8" w:rsidRDefault="004E01A6">
            <w:pPr>
              <w:pStyle w:val="afa"/>
              <w:jc w:val="center"/>
            </w:pPr>
            <w:r>
              <w:t>4.244</w:t>
            </w:r>
          </w:p>
        </w:tc>
        <w:tc>
          <w:tcPr>
            <w:tcW w:w="328" w:type="pct"/>
            <w:shd w:val="clear" w:color="auto" w:fill="FFFFFF" w:themeFill="background1"/>
            <w:vAlign w:val="center"/>
          </w:tcPr>
          <w:p w14:paraId="0FDFABD4" w14:textId="77777777" w:rsidR="008377B8" w:rsidRDefault="004E01A6">
            <w:pPr>
              <w:pStyle w:val="afa"/>
              <w:jc w:val="center"/>
            </w:pPr>
            <w:r>
              <w:t>0.005</w:t>
            </w:r>
          </w:p>
        </w:tc>
        <w:tc>
          <w:tcPr>
            <w:tcW w:w="374" w:type="pct"/>
            <w:shd w:val="clear" w:color="auto" w:fill="FFFFFF" w:themeFill="background1"/>
            <w:vAlign w:val="center"/>
          </w:tcPr>
          <w:p w14:paraId="12CF8CEE" w14:textId="77777777" w:rsidR="008377B8" w:rsidRDefault="004E01A6">
            <w:pPr>
              <w:pStyle w:val="afa"/>
              <w:jc w:val="center"/>
            </w:pPr>
            <w:r>
              <w:t>0.022</w:t>
            </w:r>
          </w:p>
        </w:tc>
        <w:tc>
          <w:tcPr>
            <w:tcW w:w="274" w:type="pct"/>
            <w:shd w:val="clear" w:color="auto" w:fill="FFFFFF" w:themeFill="background1"/>
            <w:vAlign w:val="center"/>
          </w:tcPr>
          <w:p w14:paraId="3F5E40AE" w14:textId="77777777" w:rsidR="008377B8" w:rsidRDefault="004E01A6">
            <w:pPr>
              <w:pStyle w:val="afa"/>
              <w:jc w:val="center"/>
            </w:pPr>
            <w:r>
              <w:t>20</w:t>
            </w:r>
          </w:p>
        </w:tc>
        <w:tc>
          <w:tcPr>
            <w:tcW w:w="251" w:type="pct"/>
            <w:shd w:val="clear" w:color="auto" w:fill="FFFFFF" w:themeFill="background1"/>
            <w:vAlign w:val="center"/>
          </w:tcPr>
          <w:p w14:paraId="1DE43239" w14:textId="77777777" w:rsidR="008377B8" w:rsidRDefault="004E01A6">
            <w:pPr>
              <w:pStyle w:val="afa"/>
              <w:jc w:val="center"/>
            </w:pPr>
            <w:r>
              <w:t>/</w:t>
            </w:r>
          </w:p>
        </w:tc>
        <w:tc>
          <w:tcPr>
            <w:tcW w:w="253" w:type="pct"/>
            <w:vMerge w:val="restart"/>
            <w:shd w:val="clear" w:color="auto" w:fill="FFFFFF" w:themeFill="background1"/>
            <w:vAlign w:val="center"/>
          </w:tcPr>
          <w:p w14:paraId="56677478" w14:textId="77777777" w:rsidR="008377B8" w:rsidRDefault="004E01A6">
            <w:pPr>
              <w:pStyle w:val="afa"/>
              <w:jc w:val="center"/>
            </w:pPr>
            <w:r>
              <w:t>25</w:t>
            </w:r>
          </w:p>
        </w:tc>
        <w:tc>
          <w:tcPr>
            <w:tcW w:w="253" w:type="pct"/>
            <w:vMerge w:val="restart"/>
            <w:shd w:val="clear" w:color="auto" w:fill="FFFFFF" w:themeFill="background1"/>
            <w:vAlign w:val="center"/>
          </w:tcPr>
          <w:p w14:paraId="59EC0F89" w14:textId="77777777" w:rsidR="008377B8" w:rsidRDefault="004E01A6">
            <w:pPr>
              <w:pStyle w:val="afa"/>
              <w:jc w:val="center"/>
            </w:pPr>
            <w:r>
              <w:t>0.4</w:t>
            </w:r>
          </w:p>
        </w:tc>
        <w:tc>
          <w:tcPr>
            <w:tcW w:w="248" w:type="pct"/>
            <w:vMerge w:val="restart"/>
            <w:shd w:val="clear" w:color="auto" w:fill="FFFFFF" w:themeFill="background1"/>
            <w:vAlign w:val="center"/>
          </w:tcPr>
          <w:p w14:paraId="501CE2D8" w14:textId="77777777" w:rsidR="008377B8" w:rsidRDefault="004E01A6">
            <w:pPr>
              <w:pStyle w:val="afa"/>
              <w:jc w:val="center"/>
            </w:pPr>
            <w:r>
              <w:t>150</w:t>
            </w:r>
          </w:p>
        </w:tc>
      </w:tr>
      <w:tr w:rsidR="0098437F" w14:paraId="4732BABD" w14:textId="77777777" w:rsidTr="0024367E">
        <w:trPr>
          <w:trHeight w:val="20"/>
        </w:trPr>
        <w:tc>
          <w:tcPr>
            <w:tcW w:w="252" w:type="pct"/>
            <w:vMerge/>
            <w:shd w:val="clear" w:color="auto" w:fill="FFFFFF" w:themeFill="background1"/>
            <w:vAlign w:val="center"/>
          </w:tcPr>
          <w:p w14:paraId="0A153E96" w14:textId="77777777" w:rsidR="008377B8" w:rsidRDefault="008377B8">
            <w:pPr>
              <w:pStyle w:val="afa"/>
              <w:jc w:val="center"/>
            </w:pPr>
          </w:p>
        </w:tc>
        <w:tc>
          <w:tcPr>
            <w:tcW w:w="252" w:type="pct"/>
            <w:vMerge/>
            <w:shd w:val="clear" w:color="auto" w:fill="FFFFFF" w:themeFill="background1"/>
            <w:vAlign w:val="center"/>
          </w:tcPr>
          <w:p w14:paraId="6C0EC93F" w14:textId="77777777" w:rsidR="008377B8" w:rsidRDefault="008377B8">
            <w:pPr>
              <w:pStyle w:val="afa"/>
              <w:jc w:val="center"/>
            </w:pPr>
          </w:p>
        </w:tc>
        <w:tc>
          <w:tcPr>
            <w:tcW w:w="277" w:type="pct"/>
            <w:shd w:val="clear" w:color="auto" w:fill="FFFFFF" w:themeFill="background1"/>
            <w:vAlign w:val="center"/>
          </w:tcPr>
          <w:p w14:paraId="0E4B5E0A"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7C636BB0" w14:textId="77777777" w:rsidR="008377B8" w:rsidRDefault="008377B8">
            <w:pPr>
              <w:pStyle w:val="afa"/>
              <w:jc w:val="center"/>
            </w:pPr>
          </w:p>
        </w:tc>
        <w:tc>
          <w:tcPr>
            <w:tcW w:w="224" w:type="pct"/>
            <w:vMerge/>
            <w:shd w:val="clear" w:color="auto" w:fill="FFFFFF" w:themeFill="background1"/>
            <w:vAlign w:val="center"/>
          </w:tcPr>
          <w:p w14:paraId="0D2738C6" w14:textId="77777777" w:rsidR="008377B8" w:rsidRDefault="008377B8">
            <w:pPr>
              <w:pStyle w:val="afa"/>
              <w:jc w:val="center"/>
            </w:pPr>
          </w:p>
        </w:tc>
        <w:tc>
          <w:tcPr>
            <w:tcW w:w="354" w:type="pct"/>
            <w:shd w:val="clear" w:color="auto" w:fill="FFFFFF" w:themeFill="background1"/>
            <w:vAlign w:val="center"/>
          </w:tcPr>
          <w:p w14:paraId="34B9C4E5" w14:textId="77777777" w:rsidR="008377B8" w:rsidRDefault="004E01A6">
            <w:pPr>
              <w:pStyle w:val="afa"/>
              <w:jc w:val="center"/>
            </w:pPr>
            <w:r>
              <w:t>6.944</w:t>
            </w:r>
          </w:p>
        </w:tc>
        <w:tc>
          <w:tcPr>
            <w:tcW w:w="367" w:type="pct"/>
            <w:shd w:val="clear" w:color="auto" w:fill="FFFFFF" w:themeFill="background1"/>
            <w:vAlign w:val="center"/>
          </w:tcPr>
          <w:p w14:paraId="55C34B2C" w14:textId="77777777" w:rsidR="008377B8" w:rsidRDefault="004E01A6">
            <w:pPr>
              <w:pStyle w:val="afa"/>
              <w:jc w:val="center"/>
            </w:pPr>
            <w:r>
              <w:t>0.008</w:t>
            </w:r>
          </w:p>
        </w:tc>
        <w:tc>
          <w:tcPr>
            <w:tcW w:w="355" w:type="pct"/>
            <w:shd w:val="clear" w:color="auto" w:fill="FFFFFF" w:themeFill="background1"/>
            <w:vAlign w:val="center"/>
          </w:tcPr>
          <w:p w14:paraId="4027C9DA" w14:textId="77777777" w:rsidR="008377B8" w:rsidRDefault="004E01A6">
            <w:pPr>
              <w:pStyle w:val="afa"/>
              <w:jc w:val="center"/>
            </w:pPr>
            <w:r>
              <w:t>0.036</w:t>
            </w:r>
          </w:p>
        </w:tc>
        <w:tc>
          <w:tcPr>
            <w:tcW w:w="360" w:type="pct"/>
            <w:vMerge/>
            <w:shd w:val="clear" w:color="auto" w:fill="FFFFFF" w:themeFill="background1"/>
            <w:vAlign w:val="center"/>
          </w:tcPr>
          <w:p w14:paraId="51777521" w14:textId="77777777" w:rsidR="008377B8" w:rsidRDefault="008377B8">
            <w:pPr>
              <w:pStyle w:val="afa"/>
              <w:jc w:val="center"/>
            </w:pPr>
          </w:p>
        </w:tc>
        <w:tc>
          <w:tcPr>
            <w:tcW w:w="280" w:type="pct"/>
            <w:shd w:val="clear" w:color="auto" w:fill="FFFFFF" w:themeFill="background1"/>
            <w:vAlign w:val="center"/>
          </w:tcPr>
          <w:p w14:paraId="6ED55105" w14:textId="77777777" w:rsidR="008377B8" w:rsidRDefault="004E01A6">
            <w:pPr>
              <w:pStyle w:val="afa"/>
              <w:jc w:val="center"/>
            </w:pPr>
            <w:r>
              <w:t>6.944</w:t>
            </w:r>
          </w:p>
        </w:tc>
        <w:tc>
          <w:tcPr>
            <w:tcW w:w="328" w:type="pct"/>
            <w:shd w:val="clear" w:color="auto" w:fill="FFFFFF" w:themeFill="background1"/>
            <w:vAlign w:val="center"/>
          </w:tcPr>
          <w:p w14:paraId="08922B73" w14:textId="77777777" w:rsidR="008377B8" w:rsidRDefault="004E01A6">
            <w:pPr>
              <w:pStyle w:val="afa"/>
              <w:jc w:val="center"/>
            </w:pPr>
            <w:r>
              <w:t>0.008</w:t>
            </w:r>
          </w:p>
        </w:tc>
        <w:tc>
          <w:tcPr>
            <w:tcW w:w="374" w:type="pct"/>
            <w:shd w:val="clear" w:color="auto" w:fill="FFFFFF" w:themeFill="background1"/>
            <w:vAlign w:val="center"/>
          </w:tcPr>
          <w:p w14:paraId="6A998D5A" w14:textId="77777777" w:rsidR="008377B8" w:rsidRDefault="004E01A6">
            <w:pPr>
              <w:pStyle w:val="afa"/>
              <w:jc w:val="center"/>
            </w:pPr>
            <w:r>
              <w:t>0.036</w:t>
            </w:r>
          </w:p>
        </w:tc>
        <w:tc>
          <w:tcPr>
            <w:tcW w:w="274" w:type="pct"/>
            <w:shd w:val="clear" w:color="auto" w:fill="FFFFFF" w:themeFill="background1"/>
            <w:vAlign w:val="center"/>
          </w:tcPr>
          <w:p w14:paraId="1FD0A6D7" w14:textId="77777777" w:rsidR="008377B8" w:rsidRDefault="004E01A6">
            <w:pPr>
              <w:pStyle w:val="afa"/>
              <w:jc w:val="center"/>
            </w:pPr>
            <w:r>
              <w:t>80</w:t>
            </w:r>
          </w:p>
        </w:tc>
        <w:tc>
          <w:tcPr>
            <w:tcW w:w="251" w:type="pct"/>
            <w:shd w:val="clear" w:color="auto" w:fill="FFFFFF" w:themeFill="background1"/>
            <w:vAlign w:val="center"/>
          </w:tcPr>
          <w:p w14:paraId="229D4439" w14:textId="77777777" w:rsidR="008377B8" w:rsidRDefault="004E01A6">
            <w:pPr>
              <w:pStyle w:val="afa"/>
              <w:jc w:val="center"/>
            </w:pPr>
            <w:r>
              <w:t>/</w:t>
            </w:r>
          </w:p>
        </w:tc>
        <w:tc>
          <w:tcPr>
            <w:tcW w:w="253" w:type="pct"/>
            <w:vMerge/>
            <w:shd w:val="clear" w:color="auto" w:fill="FFFFFF" w:themeFill="background1"/>
            <w:vAlign w:val="center"/>
          </w:tcPr>
          <w:p w14:paraId="064F0871" w14:textId="77777777" w:rsidR="008377B8" w:rsidRDefault="008377B8">
            <w:pPr>
              <w:pStyle w:val="afa"/>
              <w:jc w:val="center"/>
            </w:pPr>
          </w:p>
        </w:tc>
        <w:tc>
          <w:tcPr>
            <w:tcW w:w="253" w:type="pct"/>
            <w:vMerge/>
            <w:shd w:val="clear" w:color="auto" w:fill="FFFFFF" w:themeFill="background1"/>
            <w:vAlign w:val="center"/>
          </w:tcPr>
          <w:p w14:paraId="21038057" w14:textId="77777777" w:rsidR="008377B8" w:rsidRDefault="008377B8">
            <w:pPr>
              <w:pStyle w:val="afa"/>
              <w:jc w:val="center"/>
            </w:pPr>
          </w:p>
        </w:tc>
        <w:tc>
          <w:tcPr>
            <w:tcW w:w="248" w:type="pct"/>
            <w:vMerge/>
            <w:shd w:val="clear" w:color="auto" w:fill="FFFFFF" w:themeFill="background1"/>
            <w:vAlign w:val="center"/>
          </w:tcPr>
          <w:p w14:paraId="1E5F404E" w14:textId="77777777" w:rsidR="008377B8" w:rsidRDefault="008377B8">
            <w:pPr>
              <w:pStyle w:val="afa"/>
              <w:jc w:val="center"/>
            </w:pPr>
          </w:p>
        </w:tc>
      </w:tr>
      <w:tr w:rsidR="0098437F" w14:paraId="54A99971" w14:textId="77777777" w:rsidTr="0024367E">
        <w:trPr>
          <w:trHeight w:val="20"/>
        </w:trPr>
        <w:tc>
          <w:tcPr>
            <w:tcW w:w="252" w:type="pct"/>
            <w:vMerge/>
            <w:shd w:val="clear" w:color="auto" w:fill="FFFFFF" w:themeFill="background1"/>
            <w:vAlign w:val="center"/>
          </w:tcPr>
          <w:p w14:paraId="0032CCAA" w14:textId="77777777" w:rsidR="008377B8" w:rsidRDefault="008377B8">
            <w:pPr>
              <w:pStyle w:val="afa"/>
              <w:jc w:val="center"/>
            </w:pPr>
          </w:p>
        </w:tc>
        <w:tc>
          <w:tcPr>
            <w:tcW w:w="252" w:type="pct"/>
            <w:vMerge/>
            <w:shd w:val="clear" w:color="auto" w:fill="FFFFFF" w:themeFill="background1"/>
            <w:vAlign w:val="center"/>
          </w:tcPr>
          <w:p w14:paraId="37E24DBB" w14:textId="77777777" w:rsidR="008377B8" w:rsidRDefault="008377B8">
            <w:pPr>
              <w:pStyle w:val="afa"/>
              <w:jc w:val="center"/>
            </w:pPr>
          </w:p>
        </w:tc>
        <w:tc>
          <w:tcPr>
            <w:tcW w:w="277" w:type="pct"/>
            <w:shd w:val="clear" w:color="auto" w:fill="FFFFFF" w:themeFill="background1"/>
            <w:vAlign w:val="center"/>
          </w:tcPr>
          <w:p w14:paraId="7FCCCCB5"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6ED638CF" w14:textId="77777777" w:rsidR="008377B8" w:rsidRDefault="008377B8">
            <w:pPr>
              <w:pStyle w:val="afa"/>
              <w:jc w:val="center"/>
            </w:pPr>
          </w:p>
        </w:tc>
        <w:tc>
          <w:tcPr>
            <w:tcW w:w="224" w:type="pct"/>
            <w:vMerge/>
            <w:shd w:val="clear" w:color="auto" w:fill="FFFFFF" w:themeFill="background1"/>
            <w:vAlign w:val="center"/>
          </w:tcPr>
          <w:p w14:paraId="2B4E3D2F" w14:textId="77777777" w:rsidR="008377B8" w:rsidRDefault="008377B8">
            <w:pPr>
              <w:pStyle w:val="afa"/>
              <w:jc w:val="center"/>
            </w:pPr>
          </w:p>
        </w:tc>
        <w:tc>
          <w:tcPr>
            <w:tcW w:w="354" w:type="pct"/>
            <w:shd w:val="clear" w:color="auto" w:fill="FFFFFF" w:themeFill="background1"/>
            <w:vAlign w:val="center"/>
          </w:tcPr>
          <w:p w14:paraId="738E01C6" w14:textId="77777777" w:rsidR="008377B8" w:rsidRDefault="004E01A6">
            <w:pPr>
              <w:pStyle w:val="afa"/>
              <w:jc w:val="center"/>
            </w:pPr>
            <w:r>
              <w:t>32.793</w:t>
            </w:r>
          </w:p>
        </w:tc>
        <w:tc>
          <w:tcPr>
            <w:tcW w:w="367" w:type="pct"/>
            <w:shd w:val="clear" w:color="auto" w:fill="FFFFFF" w:themeFill="background1"/>
            <w:vAlign w:val="center"/>
          </w:tcPr>
          <w:p w14:paraId="29E6F0A2" w14:textId="77777777" w:rsidR="008377B8" w:rsidRDefault="004E01A6">
            <w:pPr>
              <w:pStyle w:val="afa"/>
              <w:jc w:val="center"/>
            </w:pPr>
            <w:r>
              <w:t>0.039</w:t>
            </w:r>
          </w:p>
        </w:tc>
        <w:tc>
          <w:tcPr>
            <w:tcW w:w="355" w:type="pct"/>
            <w:shd w:val="clear" w:color="auto" w:fill="FFFFFF" w:themeFill="background1"/>
            <w:vAlign w:val="center"/>
          </w:tcPr>
          <w:p w14:paraId="1BAA3951" w14:textId="77777777" w:rsidR="008377B8" w:rsidRDefault="004E01A6">
            <w:pPr>
              <w:pStyle w:val="afa"/>
              <w:jc w:val="center"/>
            </w:pPr>
            <w:r>
              <w:t>0.17</w:t>
            </w:r>
          </w:p>
        </w:tc>
        <w:tc>
          <w:tcPr>
            <w:tcW w:w="360" w:type="pct"/>
            <w:vMerge/>
            <w:shd w:val="clear" w:color="auto" w:fill="FFFFFF" w:themeFill="background1"/>
            <w:vAlign w:val="center"/>
          </w:tcPr>
          <w:p w14:paraId="6C659052" w14:textId="77777777" w:rsidR="008377B8" w:rsidRDefault="008377B8">
            <w:pPr>
              <w:pStyle w:val="afa"/>
              <w:jc w:val="center"/>
            </w:pPr>
          </w:p>
        </w:tc>
        <w:tc>
          <w:tcPr>
            <w:tcW w:w="280" w:type="pct"/>
            <w:shd w:val="clear" w:color="auto" w:fill="FFFFFF" w:themeFill="background1"/>
            <w:vAlign w:val="center"/>
          </w:tcPr>
          <w:p w14:paraId="0F5E86F6" w14:textId="77777777" w:rsidR="008377B8" w:rsidRDefault="004E01A6">
            <w:pPr>
              <w:pStyle w:val="afa"/>
              <w:jc w:val="center"/>
            </w:pPr>
            <w:r>
              <w:t>32.793</w:t>
            </w:r>
          </w:p>
        </w:tc>
        <w:tc>
          <w:tcPr>
            <w:tcW w:w="328" w:type="pct"/>
            <w:shd w:val="clear" w:color="auto" w:fill="FFFFFF" w:themeFill="background1"/>
            <w:vAlign w:val="center"/>
          </w:tcPr>
          <w:p w14:paraId="386C57DF" w14:textId="77777777" w:rsidR="008377B8" w:rsidRDefault="004E01A6">
            <w:pPr>
              <w:pStyle w:val="afa"/>
              <w:jc w:val="center"/>
            </w:pPr>
            <w:r>
              <w:t>0.039</w:t>
            </w:r>
          </w:p>
        </w:tc>
        <w:tc>
          <w:tcPr>
            <w:tcW w:w="374" w:type="pct"/>
            <w:shd w:val="clear" w:color="auto" w:fill="FFFFFF" w:themeFill="background1"/>
            <w:vAlign w:val="center"/>
          </w:tcPr>
          <w:p w14:paraId="2F73CAF2" w14:textId="77777777" w:rsidR="008377B8" w:rsidRDefault="004E01A6">
            <w:pPr>
              <w:pStyle w:val="afa"/>
              <w:jc w:val="center"/>
            </w:pPr>
            <w:r>
              <w:t>0.17</w:t>
            </w:r>
          </w:p>
        </w:tc>
        <w:tc>
          <w:tcPr>
            <w:tcW w:w="274" w:type="pct"/>
            <w:shd w:val="clear" w:color="auto" w:fill="FFFFFF" w:themeFill="background1"/>
            <w:vAlign w:val="center"/>
          </w:tcPr>
          <w:p w14:paraId="083D83F4" w14:textId="77777777" w:rsidR="008377B8" w:rsidRDefault="004E01A6">
            <w:pPr>
              <w:pStyle w:val="afa"/>
              <w:jc w:val="center"/>
            </w:pPr>
            <w:r>
              <w:t>180</w:t>
            </w:r>
          </w:p>
        </w:tc>
        <w:tc>
          <w:tcPr>
            <w:tcW w:w="251" w:type="pct"/>
            <w:shd w:val="clear" w:color="auto" w:fill="FFFFFF" w:themeFill="background1"/>
            <w:vAlign w:val="center"/>
          </w:tcPr>
          <w:p w14:paraId="3AFBD98B" w14:textId="77777777" w:rsidR="008377B8" w:rsidRDefault="004E01A6">
            <w:pPr>
              <w:pStyle w:val="afa"/>
              <w:jc w:val="center"/>
            </w:pPr>
            <w:r>
              <w:t>/</w:t>
            </w:r>
          </w:p>
        </w:tc>
        <w:tc>
          <w:tcPr>
            <w:tcW w:w="253" w:type="pct"/>
            <w:vMerge/>
            <w:shd w:val="clear" w:color="auto" w:fill="FFFFFF" w:themeFill="background1"/>
            <w:vAlign w:val="center"/>
          </w:tcPr>
          <w:p w14:paraId="6AD58249" w14:textId="77777777" w:rsidR="008377B8" w:rsidRDefault="008377B8">
            <w:pPr>
              <w:pStyle w:val="afa"/>
              <w:jc w:val="center"/>
            </w:pPr>
          </w:p>
        </w:tc>
        <w:tc>
          <w:tcPr>
            <w:tcW w:w="253" w:type="pct"/>
            <w:vMerge/>
            <w:shd w:val="clear" w:color="auto" w:fill="FFFFFF" w:themeFill="background1"/>
            <w:vAlign w:val="center"/>
          </w:tcPr>
          <w:p w14:paraId="1BF40DBA" w14:textId="77777777" w:rsidR="008377B8" w:rsidRDefault="008377B8">
            <w:pPr>
              <w:pStyle w:val="afa"/>
              <w:jc w:val="center"/>
            </w:pPr>
          </w:p>
        </w:tc>
        <w:tc>
          <w:tcPr>
            <w:tcW w:w="248" w:type="pct"/>
            <w:vMerge/>
            <w:shd w:val="clear" w:color="auto" w:fill="FFFFFF" w:themeFill="background1"/>
            <w:vAlign w:val="center"/>
          </w:tcPr>
          <w:p w14:paraId="7CBF5EED" w14:textId="77777777" w:rsidR="008377B8" w:rsidRDefault="008377B8">
            <w:pPr>
              <w:pStyle w:val="afa"/>
              <w:jc w:val="center"/>
            </w:pPr>
          </w:p>
        </w:tc>
      </w:tr>
      <w:tr w:rsidR="0098437F" w14:paraId="6D84F640" w14:textId="77777777" w:rsidTr="0024367E">
        <w:trPr>
          <w:trHeight w:val="20"/>
        </w:trPr>
        <w:tc>
          <w:tcPr>
            <w:tcW w:w="252" w:type="pct"/>
            <w:vMerge w:val="restart"/>
            <w:shd w:val="clear" w:color="auto" w:fill="FFFFFF" w:themeFill="background1"/>
            <w:vAlign w:val="center"/>
          </w:tcPr>
          <w:p w14:paraId="09705AE5" w14:textId="77777777" w:rsidR="008377B8" w:rsidRDefault="004E01A6">
            <w:pPr>
              <w:pStyle w:val="afa"/>
              <w:jc w:val="center"/>
            </w:pPr>
            <w:r>
              <w:t>P27</w:t>
            </w:r>
          </w:p>
        </w:tc>
        <w:tc>
          <w:tcPr>
            <w:tcW w:w="252" w:type="pct"/>
            <w:vMerge w:val="restart"/>
            <w:shd w:val="clear" w:color="auto" w:fill="FFFFFF" w:themeFill="background1"/>
            <w:vAlign w:val="center"/>
          </w:tcPr>
          <w:p w14:paraId="365BCAAD" w14:textId="77777777" w:rsidR="008377B8" w:rsidRDefault="004E01A6">
            <w:pPr>
              <w:pStyle w:val="afa"/>
              <w:jc w:val="center"/>
            </w:pPr>
            <w:r>
              <w:rPr>
                <w:rFonts w:hint="eastAsia"/>
              </w:rPr>
              <w:t>X</w:t>
            </w:r>
            <w:r>
              <w:t>01</w:t>
            </w:r>
            <w:r>
              <w:t>面涂烘干</w:t>
            </w:r>
            <w:r>
              <w:t>1</w:t>
            </w:r>
            <w:r>
              <w:t>区</w:t>
            </w:r>
          </w:p>
        </w:tc>
        <w:tc>
          <w:tcPr>
            <w:tcW w:w="277" w:type="pct"/>
            <w:shd w:val="clear" w:color="auto" w:fill="FFFFFF" w:themeFill="background1"/>
            <w:vAlign w:val="center"/>
          </w:tcPr>
          <w:p w14:paraId="7A7B0D42" w14:textId="77777777" w:rsidR="008377B8" w:rsidRDefault="004E01A6">
            <w:pPr>
              <w:pStyle w:val="afa"/>
              <w:jc w:val="center"/>
            </w:pPr>
            <w:r>
              <w:t>烟尘</w:t>
            </w:r>
          </w:p>
        </w:tc>
        <w:tc>
          <w:tcPr>
            <w:tcW w:w="298" w:type="pct"/>
            <w:vMerge w:val="restart"/>
            <w:shd w:val="clear" w:color="auto" w:fill="FFFFFF" w:themeFill="background1"/>
            <w:vAlign w:val="center"/>
          </w:tcPr>
          <w:p w14:paraId="5DB8A8F1" w14:textId="77777777" w:rsidR="008377B8" w:rsidRDefault="004E01A6">
            <w:pPr>
              <w:pStyle w:val="afa"/>
              <w:jc w:val="center"/>
            </w:pPr>
            <w:r>
              <w:t>2000</w:t>
            </w:r>
          </w:p>
        </w:tc>
        <w:tc>
          <w:tcPr>
            <w:tcW w:w="224" w:type="pct"/>
            <w:vMerge w:val="restart"/>
            <w:shd w:val="clear" w:color="auto" w:fill="FFFFFF" w:themeFill="background1"/>
            <w:vAlign w:val="center"/>
          </w:tcPr>
          <w:p w14:paraId="10360B15" w14:textId="77777777" w:rsidR="008377B8" w:rsidRDefault="004E01A6">
            <w:pPr>
              <w:pStyle w:val="afa"/>
              <w:jc w:val="center"/>
            </w:pPr>
            <w:r>
              <w:t>4320</w:t>
            </w:r>
          </w:p>
        </w:tc>
        <w:tc>
          <w:tcPr>
            <w:tcW w:w="354" w:type="pct"/>
            <w:shd w:val="clear" w:color="auto" w:fill="FFFFFF" w:themeFill="background1"/>
            <w:vAlign w:val="center"/>
          </w:tcPr>
          <w:p w14:paraId="0453DCD4" w14:textId="77777777" w:rsidR="008377B8" w:rsidRDefault="004E01A6">
            <w:pPr>
              <w:pStyle w:val="afa"/>
              <w:jc w:val="center"/>
            </w:pPr>
            <w:r>
              <w:t>4.630</w:t>
            </w:r>
          </w:p>
        </w:tc>
        <w:tc>
          <w:tcPr>
            <w:tcW w:w="367" w:type="pct"/>
            <w:shd w:val="clear" w:color="auto" w:fill="FFFFFF" w:themeFill="background1"/>
            <w:vAlign w:val="center"/>
          </w:tcPr>
          <w:p w14:paraId="204B6D56" w14:textId="77777777" w:rsidR="008377B8" w:rsidRDefault="004E01A6">
            <w:pPr>
              <w:pStyle w:val="afa"/>
              <w:jc w:val="center"/>
            </w:pPr>
            <w:r>
              <w:t>0.009</w:t>
            </w:r>
          </w:p>
        </w:tc>
        <w:tc>
          <w:tcPr>
            <w:tcW w:w="355" w:type="pct"/>
            <w:shd w:val="clear" w:color="auto" w:fill="FFFFFF" w:themeFill="background1"/>
            <w:vAlign w:val="center"/>
          </w:tcPr>
          <w:p w14:paraId="08AE3830" w14:textId="77777777" w:rsidR="008377B8" w:rsidRDefault="004E01A6">
            <w:pPr>
              <w:pStyle w:val="afa"/>
              <w:jc w:val="center"/>
            </w:pPr>
            <w:r>
              <w:t>0.04</w:t>
            </w:r>
          </w:p>
        </w:tc>
        <w:tc>
          <w:tcPr>
            <w:tcW w:w="360" w:type="pct"/>
            <w:vMerge w:val="restart"/>
            <w:shd w:val="clear" w:color="auto" w:fill="FFFFFF" w:themeFill="background1"/>
            <w:vAlign w:val="center"/>
          </w:tcPr>
          <w:p w14:paraId="1EAE48E7" w14:textId="77777777" w:rsidR="008377B8" w:rsidRDefault="004E01A6">
            <w:pPr>
              <w:pStyle w:val="afa"/>
              <w:jc w:val="center"/>
            </w:pPr>
            <w:r>
              <w:t>/</w:t>
            </w:r>
          </w:p>
        </w:tc>
        <w:tc>
          <w:tcPr>
            <w:tcW w:w="280" w:type="pct"/>
            <w:shd w:val="clear" w:color="auto" w:fill="FFFFFF" w:themeFill="background1"/>
            <w:vAlign w:val="center"/>
          </w:tcPr>
          <w:p w14:paraId="1F2F99FD" w14:textId="77777777" w:rsidR="008377B8" w:rsidRDefault="004E01A6">
            <w:pPr>
              <w:pStyle w:val="afa"/>
              <w:jc w:val="center"/>
            </w:pPr>
            <w:r>
              <w:t>4.630</w:t>
            </w:r>
          </w:p>
        </w:tc>
        <w:tc>
          <w:tcPr>
            <w:tcW w:w="328" w:type="pct"/>
            <w:shd w:val="clear" w:color="auto" w:fill="FFFFFF" w:themeFill="background1"/>
            <w:vAlign w:val="center"/>
          </w:tcPr>
          <w:p w14:paraId="0033511C" w14:textId="77777777" w:rsidR="008377B8" w:rsidRDefault="004E01A6">
            <w:pPr>
              <w:pStyle w:val="afa"/>
              <w:jc w:val="center"/>
            </w:pPr>
            <w:r>
              <w:t>0.009</w:t>
            </w:r>
          </w:p>
        </w:tc>
        <w:tc>
          <w:tcPr>
            <w:tcW w:w="374" w:type="pct"/>
            <w:shd w:val="clear" w:color="auto" w:fill="FFFFFF" w:themeFill="background1"/>
            <w:vAlign w:val="center"/>
          </w:tcPr>
          <w:p w14:paraId="4BBB5C9D" w14:textId="77777777" w:rsidR="008377B8" w:rsidRDefault="004E01A6">
            <w:pPr>
              <w:pStyle w:val="afa"/>
              <w:jc w:val="center"/>
            </w:pPr>
            <w:r>
              <w:t>0.04</w:t>
            </w:r>
          </w:p>
        </w:tc>
        <w:tc>
          <w:tcPr>
            <w:tcW w:w="274" w:type="pct"/>
            <w:shd w:val="clear" w:color="auto" w:fill="FFFFFF" w:themeFill="background1"/>
            <w:vAlign w:val="center"/>
          </w:tcPr>
          <w:p w14:paraId="6DDCCAC6" w14:textId="77777777" w:rsidR="008377B8" w:rsidRDefault="004E01A6">
            <w:pPr>
              <w:pStyle w:val="afa"/>
              <w:jc w:val="center"/>
            </w:pPr>
            <w:r>
              <w:t>20</w:t>
            </w:r>
          </w:p>
        </w:tc>
        <w:tc>
          <w:tcPr>
            <w:tcW w:w="251" w:type="pct"/>
            <w:shd w:val="clear" w:color="auto" w:fill="FFFFFF" w:themeFill="background1"/>
            <w:vAlign w:val="center"/>
          </w:tcPr>
          <w:p w14:paraId="4A5C110E" w14:textId="77777777" w:rsidR="008377B8" w:rsidRDefault="004E01A6">
            <w:pPr>
              <w:pStyle w:val="afa"/>
              <w:jc w:val="center"/>
            </w:pPr>
            <w:r>
              <w:t>/</w:t>
            </w:r>
          </w:p>
        </w:tc>
        <w:tc>
          <w:tcPr>
            <w:tcW w:w="253" w:type="pct"/>
            <w:vMerge w:val="restart"/>
            <w:shd w:val="clear" w:color="auto" w:fill="FFFFFF" w:themeFill="background1"/>
            <w:vAlign w:val="center"/>
          </w:tcPr>
          <w:p w14:paraId="49071B21" w14:textId="77777777" w:rsidR="008377B8" w:rsidRDefault="004E01A6">
            <w:pPr>
              <w:pStyle w:val="afa"/>
              <w:jc w:val="center"/>
            </w:pPr>
            <w:r>
              <w:t>25</w:t>
            </w:r>
          </w:p>
        </w:tc>
        <w:tc>
          <w:tcPr>
            <w:tcW w:w="253" w:type="pct"/>
            <w:vMerge w:val="restart"/>
            <w:shd w:val="clear" w:color="auto" w:fill="FFFFFF" w:themeFill="background1"/>
            <w:vAlign w:val="center"/>
          </w:tcPr>
          <w:p w14:paraId="30A8A10C" w14:textId="77777777" w:rsidR="008377B8" w:rsidRDefault="004E01A6">
            <w:pPr>
              <w:pStyle w:val="afa"/>
              <w:jc w:val="center"/>
            </w:pPr>
            <w:r>
              <w:t>0.4</w:t>
            </w:r>
          </w:p>
        </w:tc>
        <w:tc>
          <w:tcPr>
            <w:tcW w:w="248" w:type="pct"/>
            <w:vMerge w:val="restart"/>
            <w:shd w:val="clear" w:color="auto" w:fill="FFFFFF" w:themeFill="background1"/>
            <w:vAlign w:val="center"/>
          </w:tcPr>
          <w:p w14:paraId="50371DF4" w14:textId="77777777" w:rsidR="008377B8" w:rsidRDefault="004E01A6">
            <w:pPr>
              <w:pStyle w:val="afa"/>
              <w:jc w:val="center"/>
            </w:pPr>
            <w:r>
              <w:t>150</w:t>
            </w:r>
          </w:p>
        </w:tc>
      </w:tr>
      <w:tr w:rsidR="0098437F" w14:paraId="19C98048" w14:textId="77777777" w:rsidTr="0024367E">
        <w:trPr>
          <w:trHeight w:val="20"/>
        </w:trPr>
        <w:tc>
          <w:tcPr>
            <w:tcW w:w="252" w:type="pct"/>
            <w:vMerge/>
            <w:shd w:val="clear" w:color="auto" w:fill="FFFFFF" w:themeFill="background1"/>
            <w:vAlign w:val="center"/>
          </w:tcPr>
          <w:p w14:paraId="20E7E293" w14:textId="77777777" w:rsidR="008377B8" w:rsidRDefault="008377B8">
            <w:pPr>
              <w:pStyle w:val="afa"/>
              <w:jc w:val="center"/>
            </w:pPr>
          </w:p>
        </w:tc>
        <w:tc>
          <w:tcPr>
            <w:tcW w:w="252" w:type="pct"/>
            <w:vMerge/>
            <w:shd w:val="clear" w:color="auto" w:fill="FFFFFF" w:themeFill="background1"/>
            <w:vAlign w:val="center"/>
          </w:tcPr>
          <w:p w14:paraId="7AEBD579" w14:textId="77777777" w:rsidR="008377B8" w:rsidRDefault="008377B8">
            <w:pPr>
              <w:pStyle w:val="afa"/>
              <w:jc w:val="center"/>
            </w:pPr>
          </w:p>
        </w:tc>
        <w:tc>
          <w:tcPr>
            <w:tcW w:w="277" w:type="pct"/>
            <w:shd w:val="clear" w:color="auto" w:fill="FFFFFF" w:themeFill="background1"/>
            <w:vAlign w:val="center"/>
          </w:tcPr>
          <w:p w14:paraId="44698C60"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203B1DD0" w14:textId="77777777" w:rsidR="008377B8" w:rsidRDefault="008377B8">
            <w:pPr>
              <w:pStyle w:val="afa"/>
              <w:jc w:val="center"/>
            </w:pPr>
          </w:p>
        </w:tc>
        <w:tc>
          <w:tcPr>
            <w:tcW w:w="224" w:type="pct"/>
            <w:vMerge/>
            <w:shd w:val="clear" w:color="auto" w:fill="FFFFFF" w:themeFill="background1"/>
            <w:vAlign w:val="center"/>
          </w:tcPr>
          <w:p w14:paraId="16F36D5C" w14:textId="77777777" w:rsidR="008377B8" w:rsidRDefault="008377B8">
            <w:pPr>
              <w:pStyle w:val="afa"/>
              <w:jc w:val="center"/>
            </w:pPr>
          </w:p>
        </w:tc>
        <w:tc>
          <w:tcPr>
            <w:tcW w:w="354" w:type="pct"/>
            <w:shd w:val="clear" w:color="auto" w:fill="FFFFFF" w:themeFill="background1"/>
            <w:vAlign w:val="center"/>
          </w:tcPr>
          <w:p w14:paraId="13B73020" w14:textId="77777777" w:rsidR="008377B8" w:rsidRDefault="004E01A6">
            <w:pPr>
              <w:pStyle w:val="afa"/>
              <w:jc w:val="center"/>
            </w:pPr>
            <w:r>
              <w:t>7.755</w:t>
            </w:r>
          </w:p>
        </w:tc>
        <w:tc>
          <w:tcPr>
            <w:tcW w:w="367" w:type="pct"/>
            <w:shd w:val="clear" w:color="auto" w:fill="FFFFFF" w:themeFill="background1"/>
            <w:vAlign w:val="center"/>
          </w:tcPr>
          <w:p w14:paraId="75BDFCF6" w14:textId="77777777" w:rsidR="008377B8" w:rsidRDefault="004E01A6">
            <w:pPr>
              <w:pStyle w:val="afa"/>
              <w:jc w:val="center"/>
            </w:pPr>
            <w:r>
              <w:t>0.016</w:t>
            </w:r>
          </w:p>
        </w:tc>
        <w:tc>
          <w:tcPr>
            <w:tcW w:w="355" w:type="pct"/>
            <w:shd w:val="clear" w:color="auto" w:fill="FFFFFF" w:themeFill="background1"/>
            <w:vAlign w:val="center"/>
          </w:tcPr>
          <w:p w14:paraId="149E5232" w14:textId="77777777" w:rsidR="008377B8" w:rsidRDefault="004E01A6">
            <w:pPr>
              <w:pStyle w:val="afa"/>
              <w:jc w:val="center"/>
            </w:pPr>
            <w:r>
              <w:t>0.067</w:t>
            </w:r>
          </w:p>
        </w:tc>
        <w:tc>
          <w:tcPr>
            <w:tcW w:w="360" w:type="pct"/>
            <w:vMerge/>
            <w:shd w:val="clear" w:color="auto" w:fill="FFFFFF" w:themeFill="background1"/>
            <w:vAlign w:val="center"/>
          </w:tcPr>
          <w:p w14:paraId="18C40023" w14:textId="77777777" w:rsidR="008377B8" w:rsidRDefault="008377B8">
            <w:pPr>
              <w:pStyle w:val="afa"/>
              <w:jc w:val="center"/>
            </w:pPr>
          </w:p>
        </w:tc>
        <w:tc>
          <w:tcPr>
            <w:tcW w:w="280" w:type="pct"/>
            <w:shd w:val="clear" w:color="auto" w:fill="FFFFFF" w:themeFill="background1"/>
            <w:vAlign w:val="center"/>
          </w:tcPr>
          <w:p w14:paraId="32460C7E" w14:textId="77777777" w:rsidR="008377B8" w:rsidRDefault="004E01A6">
            <w:pPr>
              <w:pStyle w:val="afa"/>
              <w:jc w:val="center"/>
            </w:pPr>
            <w:r>
              <w:t>7.755</w:t>
            </w:r>
          </w:p>
        </w:tc>
        <w:tc>
          <w:tcPr>
            <w:tcW w:w="328" w:type="pct"/>
            <w:shd w:val="clear" w:color="auto" w:fill="FFFFFF" w:themeFill="background1"/>
            <w:vAlign w:val="center"/>
          </w:tcPr>
          <w:p w14:paraId="445A0614" w14:textId="77777777" w:rsidR="008377B8" w:rsidRDefault="004E01A6">
            <w:pPr>
              <w:pStyle w:val="afa"/>
              <w:jc w:val="center"/>
            </w:pPr>
            <w:r>
              <w:t>0.016</w:t>
            </w:r>
          </w:p>
        </w:tc>
        <w:tc>
          <w:tcPr>
            <w:tcW w:w="374" w:type="pct"/>
            <w:shd w:val="clear" w:color="auto" w:fill="FFFFFF" w:themeFill="background1"/>
            <w:vAlign w:val="center"/>
          </w:tcPr>
          <w:p w14:paraId="4CA811F8" w14:textId="77777777" w:rsidR="008377B8" w:rsidRDefault="004E01A6">
            <w:pPr>
              <w:pStyle w:val="afa"/>
              <w:jc w:val="center"/>
            </w:pPr>
            <w:r>
              <w:t>0.067</w:t>
            </w:r>
          </w:p>
        </w:tc>
        <w:tc>
          <w:tcPr>
            <w:tcW w:w="274" w:type="pct"/>
            <w:shd w:val="clear" w:color="auto" w:fill="FFFFFF" w:themeFill="background1"/>
            <w:vAlign w:val="center"/>
          </w:tcPr>
          <w:p w14:paraId="66C635BA" w14:textId="77777777" w:rsidR="008377B8" w:rsidRDefault="004E01A6">
            <w:pPr>
              <w:pStyle w:val="afa"/>
              <w:jc w:val="center"/>
            </w:pPr>
            <w:r>
              <w:t>80</w:t>
            </w:r>
          </w:p>
        </w:tc>
        <w:tc>
          <w:tcPr>
            <w:tcW w:w="251" w:type="pct"/>
            <w:shd w:val="clear" w:color="auto" w:fill="FFFFFF" w:themeFill="background1"/>
            <w:vAlign w:val="center"/>
          </w:tcPr>
          <w:p w14:paraId="5D080A38" w14:textId="77777777" w:rsidR="008377B8" w:rsidRDefault="004E01A6">
            <w:pPr>
              <w:pStyle w:val="afa"/>
              <w:jc w:val="center"/>
            </w:pPr>
            <w:r>
              <w:t>/</w:t>
            </w:r>
          </w:p>
        </w:tc>
        <w:tc>
          <w:tcPr>
            <w:tcW w:w="253" w:type="pct"/>
            <w:vMerge/>
            <w:shd w:val="clear" w:color="auto" w:fill="FFFFFF" w:themeFill="background1"/>
            <w:vAlign w:val="center"/>
          </w:tcPr>
          <w:p w14:paraId="187CE488" w14:textId="77777777" w:rsidR="008377B8" w:rsidRDefault="008377B8">
            <w:pPr>
              <w:pStyle w:val="afa"/>
              <w:jc w:val="center"/>
            </w:pPr>
          </w:p>
        </w:tc>
        <w:tc>
          <w:tcPr>
            <w:tcW w:w="253" w:type="pct"/>
            <w:vMerge/>
            <w:shd w:val="clear" w:color="auto" w:fill="FFFFFF" w:themeFill="background1"/>
            <w:vAlign w:val="center"/>
          </w:tcPr>
          <w:p w14:paraId="0A57F540" w14:textId="77777777" w:rsidR="008377B8" w:rsidRDefault="008377B8">
            <w:pPr>
              <w:pStyle w:val="afa"/>
              <w:jc w:val="center"/>
            </w:pPr>
          </w:p>
        </w:tc>
        <w:tc>
          <w:tcPr>
            <w:tcW w:w="248" w:type="pct"/>
            <w:vMerge/>
            <w:shd w:val="clear" w:color="auto" w:fill="FFFFFF" w:themeFill="background1"/>
            <w:vAlign w:val="center"/>
          </w:tcPr>
          <w:p w14:paraId="6B68426F" w14:textId="77777777" w:rsidR="008377B8" w:rsidRDefault="008377B8">
            <w:pPr>
              <w:pStyle w:val="afa"/>
              <w:jc w:val="center"/>
            </w:pPr>
          </w:p>
        </w:tc>
      </w:tr>
      <w:tr w:rsidR="0098437F" w14:paraId="1086734E" w14:textId="77777777" w:rsidTr="0024367E">
        <w:trPr>
          <w:trHeight w:val="20"/>
        </w:trPr>
        <w:tc>
          <w:tcPr>
            <w:tcW w:w="252" w:type="pct"/>
            <w:vMerge/>
            <w:shd w:val="clear" w:color="auto" w:fill="FFFFFF" w:themeFill="background1"/>
            <w:vAlign w:val="center"/>
          </w:tcPr>
          <w:p w14:paraId="624B099E" w14:textId="77777777" w:rsidR="008377B8" w:rsidRDefault="008377B8">
            <w:pPr>
              <w:pStyle w:val="afa"/>
              <w:jc w:val="center"/>
            </w:pPr>
          </w:p>
        </w:tc>
        <w:tc>
          <w:tcPr>
            <w:tcW w:w="252" w:type="pct"/>
            <w:vMerge/>
            <w:shd w:val="clear" w:color="auto" w:fill="FFFFFF" w:themeFill="background1"/>
            <w:vAlign w:val="center"/>
          </w:tcPr>
          <w:p w14:paraId="73BCECD4" w14:textId="77777777" w:rsidR="008377B8" w:rsidRDefault="008377B8">
            <w:pPr>
              <w:pStyle w:val="afa"/>
              <w:jc w:val="center"/>
            </w:pPr>
          </w:p>
        </w:tc>
        <w:tc>
          <w:tcPr>
            <w:tcW w:w="277" w:type="pct"/>
            <w:shd w:val="clear" w:color="auto" w:fill="FFFFFF" w:themeFill="background1"/>
            <w:vAlign w:val="center"/>
          </w:tcPr>
          <w:p w14:paraId="31D67994"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0C02E049" w14:textId="77777777" w:rsidR="008377B8" w:rsidRDefault="008377B8">
            <w:pPr>
              <w:pStyle w:val="afa"/>
              <w:jc w:val="center"/>
            </w:pPr>
          </w:p>
        </w:tc>
        <w:tc>
          <w:tcPr>
            <w:tcW w:w="224" w:type="pct"/>
            <w:vMerge/>
            <w:shd w:val="clear" w:color="auto" w:fill="FFFFFF" w:themeFill="background1"/>
            <w:vAlign w:val="center"/>
          </w:tcPr>
          <w:p w14:paraId="656308DD" w14:textId="77777777" w:rsidR="008377B8" w:rsidRDefault="008377B8">
            <w:pPr>
              <w:pStyle w:val="afa"/>
              <w:jc w:val="center"/>
            </w:pPr>
          </w:p>
        </w:tc>
        <w:tc>
          <w:tcPr>
            <w:tcW w:w="354" w:type="pct"/>
            <w:shd w:val="clear" w:color="auto" w:fill="FFFFFF" w:themeFill="background1"/>
            <w:vAlign w:val="center"/>
          </w:tcPr>
          <w:p w14:paraId="2357F6E8" w14:textId="77777777" w:rsidR="008377B8" w:rsidRDefault="004E01A6">
            <w:pPr>
              <w:pStyle w:val="afa"/>
              <w:jc w:val="center"/>
            </w:pPr>
            <w:r>
              <w:t>36.458</w:t>
            </w:r>
          </w:p>
        </w:tc>
        <w:tc>
          <w:tcPr>
            <w:tcW w:w="367" w:type="pct"/>
            <w:shd w:val="clear" w:color="auto" w:fill="FFFFFF" w:themeFill="background1"/>
            <w:vAlign w:val="center"/>
          </w:tcPr>
          <w:p w14:paraId="00A7D5FC" w14:textId="77777777" w:rsidR="008377B8" w:rsidRDefault="004E01A6">
            <w:pPr>
              <w:pStyle w:val="afa"/>
              <w:jc w:val="center"/>
            </w:pPr>
            <w:r>
              <w:t>0.073</w:t>
            </w:r>
          </w:p>
        </w:tc>
        <w:tc>
          <w:tcPr>
            <w:tcW w:w="355" w:type="pct"/>
            <w:shd w:val="clear" w:color="auto" w:fill="FFFFFF" w:themeFill="background1"/>
            <w:vAlign w:val="center"/>
          </w:tcPr>
          <w:p w14:paraId="41C8E4C3" w14:textId="77777777" w:rsidR="008377B8" w:rsidRDefault="004E01A6">
            <w:pPr>
              <w:pStyle w:val="afa"/>
              <w:jc w:val="center"/>
            </w:pPr>
            <w:r>
              <w:t>0.315</w:t>
            </w:r>
          </w:p>
        </w:tc>
        <w:tc>
          <w:tcPr>
            <w:tcW w:w="360" w:type="pct"/>
            <w:vMerge/>
            <w:shd w:val="clear" w:color="auto" w:fill="FFFFFF" w:themeFill="background1"/>
            <w:vAlign w:val="center"/>
          </w:tcPr>
          <w:p w14:paraId="52FCD9DE" w14:textId="77777777" w:rsidR="008377B8" w:rsidRDefault="008377B8">
            <w:pPr>
              <w:pStyle w:val="afa"/>
              <w:jc w:val="center"/>
            </w:pPr>
          </w:p>
        </w:tc>
        <w:tc>
          <w:tcPr>
            <w:tcW w:w="280" w:type="pct"/>
            <w:shd w:val="clear" w:color="auto" w:fill="FFFFFF" w:themeFill="background1"/>
            <w:vAlign w:val="center"/>
          </w:tcPr>
          <w:p w14:paraId="493EF476" w14:textId="77777777" w:rsidR="008377B8" w:rsidRDefault="004E01A6">
            <w:pPr>
              <w:pStyle w:val="afa"/>
              <w:jc w:val="center"/>
            </w:pPr>
            <w:r>
              <w:t>36.458</w:t>
            </w:r>
          </w:p>
        </w:tc>
        <w:tc>
          <w:tcPr>
            <w:tcW w:w="328" w:type="pct"/>
            <w:shd w:val="clear" w:color="auto" w:fill="FFFFFF" w:themeFill="background1"/>
            <w:vAlign w:val="center"/>
          </w:tcPr>
          <w:p w14:paraId="0F353267" w14:textId="77777777" w:rsidR="008377B8" w:rsidRDefault="004E01A6">
            <w:pPr>
              <w:pStyle w:val="afa"/>
              <w:jc w:val="center"/>
            </w:pPr>
            <w:r>
              <w:t>0.073</w:t>
            </w:r>
          </w:p>
        </w:tc>
        <w:tc>
          <w:tcPr>
            <w:tcW w:w="374" w:type="pct"/>
            <w:shd w:val="clear" w:color="auto" w:fill="FFFFFF" w:themeFill="background1"/>
            <w:vAlign w:val="center"/>
          </w:tcPr>
          <w:p w14:paraId="06DB639A" w14:textId="77777777" w:rsidR="008377B8" w:rsidRDefault="004E01A6">
            <w:pPr>
              <w:pStyle w:val="afa"/>
              <w:jc w:val="center"/>
            </w:pPr>
            <w:r>
              <w:t>0.315</w:t>
            </w:r>
          </w:p>
        </w:tc>
        <w:tc>
          <w:tcPr>
            <w:tcW w:w="274" w:type="pct"/>
            <w:shd w:val="clear" w:color="auto" w:fill="FFFFFF" w:themeFill="background1"/>
            <w:vAlign w:val="center"/>
          </w:tcPr>
          <w:p w14:paraId="2988B7AE" w14:textId="77777777" w:rsidR="008377B8" w:rsidRDefault="004E01A6">
            <w:pPr>
              <w:pStyle w:val="afa"/>
              <w:jc w:val="center"/>
            </w:pPr>
            <w:r>
              <w:t>180</w:t>
            </w:r>
          </w:p>
        </w:tc>
        <w:tc>
          <w:tcPr>
            <w:tcW w:w="251" w:type="pct"/>
            <w:shd w:val="clear" w:color="auto" w:fill="FFFFFF" w:themeFill="background1"/>
            <w:vAlign w:val="center"/>
          </w:tcPr>
          <w:p w14:paraId="7CFB528B" w14:textId="77777777" w:rsidR="008377B8" w:rsidRDefault="004E01A6">
            <w:pPr>
              <w:pStyle w:val="afa"/>
              <w:jc w:val="center"/>
            </w:pPr>
            <w:r>
              <w:t>/</w:t>
            </w:r>
          </w:p>
        </w:tc>
        <w:tc>
          <w:tcPr>
            <w:tcW w:w="253" w:type="pct"/>
            <w:vMerge/>
            <w:shd w:val="clear" w:color="auto" w:fill="FFFFFF" w:themeFill="background1"/>
            <w:vAlign w:val="center"/>
          </w:tcPr>
          <w:p w14:paraId="509A9183" w14:textId="77777777" w:rsidR="008377B8" w:rsidRDefault="008377B8">
            <w:pPr>
              <w:pStyle w:val="afa"/>
              <w:jc w:val="center"/>
            </w:pPr>
          </w:p>
        </w:tc>
        <w:tc>
          <w:tcPr>
            <w:tcW w:w="253" w:type="pct"/>
            <w:vMerge/>
            <w:shd w:val="clear" w:color="auto" w:fill="FFFFFF" w:themeFill="background1"/>
            <w:vAlign w:val="center"/>
          </w:tcPr>
          <w:p w14:paraId="54CD2189" w14:textId="77777777" w:rsidR="008377B8" w:rsidRDefault="008377B8">
            <w:pPr>
              <w:pStyle w:val="afa"/>
              <w:jc w:val="center"/>
            </w:pPr>
          </w:p>
        </w:tc>
        <w:tc>
          <w:tcPr>
            <w:tcW w:w="248" w:type="pct"/>
            <w:vMerge/>
            <w:shd w:val="clear" w:color="auto" w:fill="FFFFFF" w:themeFill="background1"/>
            <w:vAlign w:val="center"/>
          </w:tcPr>
          <w:p w14:paraId="5C8C6188" w14:textId="77777777" w:rsidR="008377B8" w:rsidRDefault="008377B8">
            <w:pPr>
              <w:pStyle w:val="afa"/>
              <w:jc w:val="center"/>
            </w:pPr>
          </w:p>
        </w:tc>
      </w:tr>
      <w:tr w:rsidR="0098437F" w14:paraId="4DAB19B4" w14:textId="77777777" w:rsidTr="0024367E">
        <w:trPr>
          <w:trHeight w:val="20"/>
        </w:trPr>
        <w:tc>
          <w:tcPr>
            <w:tcW w:w="252" w:type="pct"/>
            <w:vMerge w:val="restart"/>
            <w:shd w:val="clear" w:color="auto" w:fill="FFFFFF" w:themeFill="background1"/>
            <w:vAlign w:val="center"/>
          </w:tcPr>
          <w:p w14:paraId="11022319" w14:textId="77777777" w:rsidR="008377B8" w:rsidRDefault="004E01A6">
            <w:pPr>
              <w:pStyle w:val="afa"/>
              <w:jc w:val="center"/>
            </w:pPr>
            <w:r>
              <w:t>P28</w:t>
            </w:r>
          </w:p>
        </w:tc>
        <w:tc>
          <w:tcPr>
            <w:tcW w:w="252" w:type="pct"/>
            <w:vMerge w:val="restart"/>
            <w:shd w:val="clear" w:color="auto" w:fill="FFFFFF" w:themeFill="background1"/>
            <w:vAlign w:val="center"/>
          </w:tcPr>
          <w:p w14:paraId="1A092C8F" w14:textId="77777777" w:rsidR="008377B8" w:rsidRDefault="004E01A6">
            <w:pPr>
              <w:pStyle w:val="afa"/>
              <w:jc w:val="center"/>
            </w:pPr>
            <w:r>
              <w:rPr>
                <w:rFonts w:hint="eastAsia"/>
              </w:rPr>
              <w:t>X</w:t>
            </w:r>
            <w:r>
              <w:t>01</w:t>
            </w:r>
            <w:r>
              <w:t>面涂烘干</w:t>
            </w:r>
            <w:r>
              <w:t>2</w:t>
            </w:r>
            <w:r>
              <w:t>区</w:t>
            </w:r>
          </w:p>
        </w:tc>
        <w:tc>
          <w:tcPr>
            <w:tcW w:w="277" w:type="pct"/>
            <w:shd w:val="clear" w:color="auto" w:fill="FFFFFF" w:themeFill="background1"/>
            <w:vAlign w:val="center"/>
          </w:tcPr>
          <w:p w14:paraId="6CFF1F72" w14:textId="77777777" w:rsidR="008377B8" w:rsidRDefault="004E01A6">
            <w:pPr>
              <w:pStyle w:val="afa"/>
              <w:jc w:val="center"/>
            </w:pPr>
            <w:r>
              <w:t>烟尘</w:t>
            </w:r>
          </w:p>
        </w:tc>
        <w:tc>
          <w:tcPr>
            <w:tcW w:w="298" w:type="pct"/>
            <w:vMerge w:val="restart"/>
            <w:shd w:val="clear" w:color="auto" w:fill="FFFFFF" w:themeFill="background1"/>
            <w:vAlign w:val="center"/>
          </w:tcPr>
          <w:p w14:paraId="12664CC8" w14:textId="77777777" w:rsidR="008377B8" w:rsidRDefault="004E01A6">
            <w:pPr>
              <w:pStyle w:val="afa"/>
              <w:jc w:val="center"/>
            </w:pPr>
            <w:r>
              <w:t>2000</w:t>
            </w:r>
          </w:p>
        </w:tc>
        <w:tc>
          <w:tcPr>
            <w:tcW w:w="224" w:type="pct"/>
            <w:vMerge w:val="restart"/>
            <w:shd w:val="clear" w:color="auto" w:fill="FFFFFF" w:themeFill="background1"/>
            <w:vAlign w:val="center"/>
          </w:tcPr>
          <w:p w14:paraId="799C4B93" w14:textId="77777777" w:rsidR="008377B8" w:rsidRDefault="004E01A6">
            <w:pPr>
              <w:pStyle w:val="afa"/>
              <w:jc w:val="center"/>
            </w:pPr>
            <w:r>
              <w:t>4320</w:t>
            </w:r>
          </w:p>
        </w:tc>
        <w:tc>
          <w:tcPr>
            <w:tcW w:w="354" w:type="pct"/>
            <w:shd w:val="clear" w:color="auto" w:fill="FFFFFF" w:themeFill="background1"/>
            <w:vAlign w:val="center"/>
          </w:tcPr>
          <w:p w14:paraId="7C0C4C12" w14:textId="77777777" w:rsidR="008377B8" w:rsidRDefault="004E01A6">
            <w:pPr>
              <w:pStyle w:val="afa"/>
              <w:jc w:val="center"/>
            </w:pPr>
            <w:r>
              <w:t>4.514</w:t>
            </w:r>
          </w:p>
        </w:tc>
        <w:tc>
          <w:tcPr>
            <w:tcW w:w="367" w:type="pct"/>
            <w:shd w:val="clear" w:color="auto" w:fill="FFFFFF" w:themeFill="background1"/>
            <w:vAlign w:val="center"/>
          </w:tcPr>
          <w:p w14:paraId="7ECF5089" w14:textId="77777777" w:rsidR="008377B8" w:rsidRDefault="004E01A6">
            <w:pPr>
              <w:pStyle w:val="afa"/>
              <w:jc w:val="center"/>
            </w:pPr>
            <w:r>
              <w:t>0.009</w:t>
            </w:r>
          </w:p>
        </w:tc>
        <w:tc>
          <w:tcPr>
            <w:tcW w:w="355" w:type="pct"/>
            <w:shd w:val="clear" w:color="auto" w:fill="FFFFFF" w:themeFill="background1"/>
            <w:vAlign w:val="center"/>
          </w:tcPr>
          <w:p w14:paraId="72519DAA" w14:textId="77777777" w:rsidR="008377B8" w:rsidRDefault="004E01A6">
            <w:pPr>
              <w:pStyle w:val="afa"/>
              <w:jc w:val="center"/>
            </w:pPr>
            <w:r>
              <w:t>0.039</w:t>
            </w:r>
          </w:p>
        </w:tc>
        <w:tc>
          <w:tcPr>
            <w:tcW w:w="360" w:type="pct"/>
            <w:vMerge w:val="restart"/>
            <w:shd w:val="clear" w:color="auto" w:fill="FFFFFF" w:themeFill="background1"/>
            <w:vAlign w:val="center"/>
          </w:tcPr>
          <w:p w14:paraId="401A7360" w14:textId="77777777" w:rsidR="008377B8" w:rsidRDefault="004E01A6">
            <w:pPr>
              <w:pStyle w:val="afa"/>
              <w:jc w:val="center"/>
            </w:pPr>
            <w:r>
              <w:t>/</w:t>
            </w:r>
          </w:p>
        </w:tc>
        <w:tc>
          <w:tcPr>
            <w:tcW w:w="280" w:type="pct"/>
            <w:shd w:val="clear" w:color="auto" w:fill="FFFFFF" w:themeFill="background1"/>
            <w:vAlign w:val="center"/>
          </w:tcPr>
          <w:p w14:paraId="51C90403" w14:textId="77777777" w:rsidR="008377B8" w:rsidRDefault="004E01A6">
            <w:pPr>
              <w:pStyle w:val="afa"/>
              <w:jc w:val="center"/>
            </w:pPr>
            <w:r>
              <w:t>4.514</w:t>
            </w:r>
          </w:p>
        </w:tc>
        <w:tc>
          <w:tcPr>
            <w:tcW w:w="328" w:type="pct"/>
            <w:shd w:val="clear" w:color="auto" w:fill="FFFFFF" w:themeFill="background1"/>
            <w:vAlign w:val="center"/>
          </w:tcPr>
          <w:p w14:paraId="27ABD4A3" w14:textId="77777777" w:rsidR="008377B8" w:rsidRDefault="004E01A6">
            <w:pPr>
              <w:pStyle w:val="afa"/>
              <w:jc w:val="center"/>
            </w:pPr>
            <w:r>
              <w:t>0.009</w:t>
            </w:r>
          </w:p>
        </w:tc>
        <w:tc>
          <w:tcPr>
            <w:tcW w:w="374" w:type="pct"/>
            <w:shd w:val="clear" w:color="auto" w:fill="FFFFFF" w:themeFill="background1"/>
            <w:vAlign w:val="center"/>
          </w:tcPr>
          <w:p w14:paraId="06093A20" w14:textId="77777777" w:rsidR="008377B8" w:rsidRDefault="004E01A6">
            <w:pPr>
              <w:pStyle w:val="afa"/>
              <w:jc w:val="center"/>
            </w:pPr>
            <w:r>
              <w:t>0.039</w:t>
            </w:r>
          </w:p>
        </w:tc>
        <w:tc>
          <w:tcPr>
            <w:tcW w:w="274" w:type="pct"/>
            <w:shd w:val="clear" w:color="auto" w:fill="FFFFFF" w:themeFill="background1"/>
            <w:vAlign w:val="center"/>
          </w:tcPr>
          <w:p w14:paraId="2B0786FD" w14:textId="77777777" w:rsidR="008377B8" w:rsidRDefault="004E01A6">
            <w:pPr>
              <w:pStyle w:val="afa"/>
              <w:jc w:val="center"/>
            </w:pPr>
            <w:r>
              <w:t>20</w:t>
            </w:r>
          </w:p>
        </w:tc>
        <w:tc>
          <w:tcPr>
            <w:tcW w:w="251" w:type="pct"/>
            <w:shd w:val="clear" w:color="auto" w:fill="FFFFFF" w:themeFill="background1"/>
            <w:vAlign w:val="center"/>
          </w:tcPr>
          <w:p w14:paraId="5AD25593" w14:textId="77777777" w:rsidR="008377B8" w:rsidRDefault="004E01A6">
            <w:pPr>
              <w:pStyle w:val="afa"/>
              <w:jc w:val="center"/>
            </w:pPr>
            <w:r>
              <w:t>/</w:t>
            </w:r>
          </w:p>
        </w:tc>
        <w:tc>
          <w:tcPr>
            <w:tcW w:w="253" w:type="pct"/>
            <w:vMerge w:val="restart"/>
            <w:shd w:val="clear" w:color="auto" w:fill="FFFFFF" w:themeFill="background1"/>
            <w:vAlign w:val="center"/>
          </w:tcPr>
          <w:p w14:paraId="5229D50C" w14:textId="77777777" w:rsidR="008377B8" w:rsidRDefault="004E01A6">
            <w:pPr>
              <w:pStyle w:val="afa"/>
              <w:jc w:val="center"/>
            </w:pPr>
            <w:r>
              <w:t>18</w:t>
            </w:r>
          </w:p>
        </w:tc>
        <w:tc>
          <w:tcPr>
            <w:tcW w:w="253" w:type="pct"/>
            <w:vMerge w:val="restart"/>
            <w:shd w:val="clear" w:color="auto" w:fill="FFFFFF" w:themeFill="background1"/>
            <w:vAlign w:val="center"/>
          </w:tcPr>
          <w:p w14:paraId="29DF15BC" w14:textId="77777777" w:rsidR="008377B8" w:rsidRDefault="004E01A6">
            <w:pPr>
              <w:pStyle w:val="afa"/>
              <w:jc w:val="center"/>
            </w:pPr>
            <w:r>
              <w:t>0.4</w:t>
            </w:r>
          </w:p>
        </w:tc>
        <w:tc>
          <w:tcPr>
            <w:tcW w:w="248" w:type="pct"/>
            <w:vMerge w:val="restart"/>
            <w:shd w:val="clear" w:color="auto" w:fill="FFFFFF" w:themeFill="background1"/>
            <w:vAlign w:val="center"/>
          </w:tcPr>
          <w:p w14:paraId="6E51A81C" w14:textId="77777777" w:rsidR="008377B8" w:rsidRDefault="004E01A6">
            <w:pPr>
              <w:pStyle w:val="afa"/>
              <w:jc w:val="center"/>
            </w:pPr>
            <w:r>
              <w:t>150</w:t>
            </w:r>
          </w:p>
        </w:tc>
      </w:tr>
      <w:tr w:rsidR="0098437F" w14:paraId="1358B756" w14:textId="77777777" w:rsidTr="0024367E">
        <w:trPr>
          <w:trHeight w:val="20"/>
        </w:trPr>
        <w:tc>
          <w:tcPr>
            <w:tcW w:w="252" w:type="pct"/>
            <w:vMerge/>
            <w:shd w:val="clear" w:color="auto" w:fill="FFFFFF" w:themeFill="background1"/>
            <w:vAlign w:val="center"/>
          </w:tcPr>
          <w:p w14:paraId="3805FF02" w14:textId="77777777" w:rsidR="008377B8" w:rsidRDefault="008377B8">
            <w:pPr>
              <w:pStyle w:val="afa"/>
              <w:jc w:val="center"/>
            </w:pPr>
          </w:p>
        </w:tc>
        <w:tc>
          <w:tcPr>
            <w:tcW w:w="252" w:type="pct"/>
            <w:vMerge/>
            <w:shd w:val="clear" w:color="auto" w:fill="FFFFFF" w:themeFill="background1"/>
            <w:vAlign w:val="center"/>
          </w:tcPr>
          <w:p w14:paraId="5914C9CA" w14:textId="77777777" w:rsidR="008377B8" w:rsidRDefault="008377B8">
            <w:pPr>
              <w:pStyle w:val="afa"/>
              <w:jc w:val="center"/>
            </w:pPr>
          </w:p>
        </w:tc>
        <w:tc>
          <w:tcPr>
            <w:tcW w:w="277" w:type="pct"/>
            <w:shd w:val="clear" w:color="auto" w:fill="FFFFFF" w:themeFill="background1"/>
            <w:vAlign w:val="center"/>
          </w:tcPr>
          <w:p w14:paraId="0D8E30F7"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22F91A65" w14:textId="77777777" w:rsidR="008377B8" w:rsidRDefault="008377B8">
            <w:pPr>
              <w:pStyle w:val="afa"/>
              <w:jc w:val="center"/>
            </w:pPr>
          </w:p>
        </w:tc>
        <w:tc>
          <w:tcPr>
            <w:tcW w:w="224" w:type="pct"/>
            <w:vMerge/>
            <w:shd w:val="clear" w:color="auto" w:fill="FFFFFF" w:themeFill="background1"/>
            <w:vAlign w:val="center"/>
          </w:tcPr>
          <w:p w14:paraId="4976640A" w14:textId="77777777" w:rsidR="008377B8" w:rsidRDefault="008377B8">
            <w:pPr>
              <w:pStyle w:val="afa"/>
              <w:jc w:val="center"/>
            </w:pPr>
          </w:p>
        </w:tc>
        <w:tc>
          <w:tcPr>
            <w:tcW w:w="354" w:type="pct"/>
            <w:shd w:val="clear" w:color="auto" w:fill="FFFFFF" w:themeFill="background1"/>
            <w:vAlign w:val="center"/>
          </w:tcPr>
          <w:p w14:paraId="5DE8BB2F" w14:textId="77777777" w:rsidR="008377B8" w:rsidRDefault="004E01A6">
            <w:pPr>
              <w:pStyle w:val="afa"/>
              <w:jc w:val="center"/>
            </w:pPr>
            <w:r>
              <w:t>7.639</w:t>
            </w:r>
          </w:p>
        </w:tc>
        <w:tc>
          <w:tcPr>
            <w:tcW w:w="367" w:type="pct"/>
            <w:shd w:val="clear" w:color="auto" w:fill="FFFFFF" w:themeFill="background1"/>
            <w:vAlign w:val="center"/>
          </w:tcPr>
          <w:p w14:paraId="4461D4F6" w14:textId="77777777" w:rsidR="008377B8" w:rsidRDefault="004E01A6">
            <w:pPr>
              <w:pStyle w:val="afa"/>
              <w:jc w:val="center"/>
            </w:pPr>
            <w:r>
              <w:t>0.015</w:t>
            </w:r>
          </w:p>
        </w:tc>
        <w:tc>
          <w:tcPr>
            <w:tcW w:w="355" w:type="pct"/>
            <w:shd w:val="clear" w:color="auto" w:fill="FFFFFF" w:themeFill="background1"/>
            <w:vAlign w:val="center"/>
          </w:tcPr>
          <w:p w14:paraId="7833C7DE" w14:textId="77777777" w:rsidR="008377B8" w:rsidRDefault="004E01A6">
            <w:pPr>
              <w:pStyle w:val="afa"/>
              <w:jc w:val="center"/>
            </w:pPr>
            <w:r>
              <w:t>0.066</w:t>
            </w:r>
          </w:p>
        </w:tc>
        <w:tc>
          <w:tcPr>
            <w:tcW w:w="360" w:type="pct"/>
            <w:vMerge/>
            <w:shd w:val="clear" w:color="auto" w:fill="FFFFFF" w:themeFill="background1"/>
            <w:vAlign w:val="center"/>
          </w:tcPr>
          <w:p w14:paraId="75877C11" w14:textId="77777777" w:rsidR="008377B8" w:rsidRDefault="008377B8">
            <w:pPr>
              <w:pStyle w:val="afa"/>
              <w:jc w:val="center"/>
            </w:pPr>
          </w:p>
        </w:tc>
        <w:tc>
          <w:tcPr>
            <w:tcW w:w="280" w:type="pct"/>
            <w:shd w:val="clear" w:color="auto" w:fill="FFFFFF" w:themeFill="background1"/>
            <w:vAlign w:val="center"/>
          </w:tcPr>
          <w:p w14:paraId="69AF9215" w14:textId="77777777" w:rsidR="008377B8" w:rsidRDefault="004E01A6">
            <w:pPr>
              <w:pStyle w:val="afa"/>
              <w:jc w:val="center"/>
            </w:pPr>
            <w:r>
              <w:t>7.639</w:t>
            </w:r>
          </w:p>
        </w:tc>
        <w:tc>
          <w:tcPr>
            <w:tcW w:w="328" w:type="pct"/>
            <w:shd w:val="clear" w:color="auto" w:fill="FFFFFF" w:themeFill="background1"/>
            <w:vAlign w:val="center"/>
          </w:tcPr>
          <w:p w14:paraId="0F841DDA" w14:textId="77777777" w:rsidR="008377B8" w:rsidRDefault="004E01A6">
            <w:pPr>
              <w:pStyle w:val="afa"/>
              <w:jc w:val="center"/>
            </w:pPr>
            <w:r>
              <w:t>0.015</w:t>
            </w:r>
          </w:p>
        </w:tc>
        <w:tc>
          <w:tcPr>
            <w:tcW w:w="374" w:type="pct"/>
            <w:shd w:val="clear" w:color="auto" w:fill="FFFFFF" w:themeFill="background1"/>
            <w:vAlign w:val="center"/>
          </w:tcPr>
          <w:p w14:paraId="5A79EF16" w14:textId="77777777" w:rsidR="008377B8" w:rsidRDefault="004E01A6">
            <w:pPr>
              <w:pStyle w:val="afa"/>
              <w:jc w:val="center"/>
            </w:pPr>
            <w:r>
              <w:t>0.066</w:t>
            </w:r>
          </w:p>
        </w:tc>
        <w:tc>
          <w:tcPr>
            <w:tcW w:w="274" w:type="pct"/>
            <w:shd w:val="clear" w:color="auto" w:fill="FFFFFF" w:themeFill="background1"/>
            <w:vAlign w:val="center"/>
          </w:tcPr>
          <w:p w14:paraId="12D6165B" w14:textId="77777777" w:rsidR="008377B8" w:rsidRDefault="004E01A6">
            <w:pPr>
              <w:pStyle w:val="afa"/>
              <w:jc w:val="center"/>
            </w:pPr>
            <w:r>
              <w:t>80</w:t>
            </w:r>
          </w:p>
        </w:tc>
        <w:tc>
          <w:tcPr>
            <w:tcW w:w="251" w:type="pct"/>
            <w:shd w:val="clear" w:color="auto" w:fill="FFFFFF" w:themeFill="background1"/>
            <w:vAlign w:val="center"/>
          </w:tcPr>
          <w:p w14:paraId="3A246219" w14:textId="77777777" w:rsidR="008377B8" w:rsidRDefault="004E01A6">
            <w:pPr>
              <w:pStyle w:val="afa"/>
              <w:jc w:val="center"/>
            </w:pPr>
            <w:r>
              <w:t>/</w:t>
            </w:r>
          </w:p>
        </w:tc>
        <w:tc>
          <w:tcPr>
            <w:tcW w:w="253" w:type="pct"/>
            <w:vMerge/>
            <w:shd w:val="clear" w:color="auto" w:fill="FFFFFF" w:themeFill="background1"/>
            <w:vAlign w:val="center"/>
          </w:tcPr>
          <w:p w14:paraId="20D42609" w14:textId="77777777" w:rsidR="008377B8" w:rsidRDefault="008377B8">
            <w:pPr>
              <w:pStyle w:val="afa"/>
              <w:jc w:val="center"/>
            </w:pPr>
          </w:p>
        </w:tc>
        <w:tc>
          <w:tcPr>
            <w:tcW w:w="253" w:type="pct"/>
            <w:vMerge/>
            <w:shd w:val="clear" w:color="auto" w:fill="FFFFFF" w:themeFill="background1"/>
            <w:vAlign w:val="center"/>
          </w:tcPr>
          <w:p w14:paraId="05C3EFA7" w14:textId="77777777" w:rsidR="008377B8" w:rsidRDefault="008377B8">
            <w:pPr>
              <w:pStyle w:val="afa"/>
              <w:jc w:val="center"/>
            </w:pPr>
          </w:p>
        </w:tc>
        <w:tc>
          <w:tcPr>
            <w:tcW w:w="248" w:type="pct"/>
            <w:vMerge/>
            <w:shd w:val="clear" w:color="auto" w:fill="FFFFFF" w:themeFill="background1"/>
            <w:vAlign w:val="center"/>
          </w:tcPr>
          <w:p w14:paraId="48CD9EFA" w14:textId="77777777" w:rsidR="008377B8" w:rsidRDefault="008377B8">
            <w:pPr>
              <w:pStyle w:val="afa"/>
              <w:jc w:val="center"/>
            </w:pPr>
          </w:p>
        </w:tc>
      </w:tr>
      <w:tr w:rsidR="0098437F" w14:paraId="0450D4C7" w14:textId="77777777" w:rsidTr="0024367E">
        <w:trPr>
          <w:trHeight w:val="20"/>
        </w:trPr>
        <w:tc>
          <w:tcPr>
            <w:tcW w:w="252" w:type="pct"/>
            <w:vMerge/>
            <w:shd w:val="clear" w:color="auto" w:fill="FFFFFF" w:themeFill="background1"/>
            <w:vAlign w:val="center"/>
          </w:tcPr>
          <w:p w14:paraId="4D7E21E7" w14:textId="77777777" w:rsidR="008377B8" w:rsidRDefault="008377B8">
            <w:pPr>
              <w:pStyle w:val="afa"/>
              <w:jc w:val="center"/>
            </w:pPr>
          </w:p>
        </w:tc>
        <w:tc>
          <w:tcPr>
            <w:tcW w:w="252" w:type="pct"/>
            <w:vMerge/>
            <w:shd w:val="clear" w:color="auto" w:fill="FFFFFF" w:themeFill="background1"/>
            <w:vAlign w:val="center"/>
          </w:tcPr>
          <w:p w14:paraId="7AE77594" w14:textId="77777777" w:rsidR="008377B8" w:rsidRDefault="008377B8">
            <w:pPr>
              <w:pStyle w:val="afa"/>
              <w:jc w:val="center"/>
            </w:pPr>
          </w:p>
        </w:tc>
        <w:tc>
          <w:tcPr>
            <w:tcW w:w="277" w:type="pct"/>
            <w:shd w:val="clear" w:color="auto" w:fill="FFFFFF" w:themeFill="background1"/>
            <w:vAlign w:val="center"/>
          </w:tcPr>
          <w:p w14:paraId="1C96A6BA"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5A870011" w14:textId="77777777" w:rsidR="008377B8" w:rsidRDefault="008377B8">
            <w:pPr>
              <w:pStyle w:val="afa"/>
              <w:jc w:val="center"/>
            </w:pPr>
          </w:p>
        </w:tc>
        <w:tc>
          <w:tcPr>
            <w:tcW w:w="224" w:type="pct"/>
            <w:vMerge/>
            <w:shd w:val="clear" w:color="auto" w:fill="FFFFFF" w:themeFill="background1"/>
            <w:vAlign w:val="center"/>
          </w:tcPr>
          <w:p w14:paraId="081A657E" w14:textId="77777777" w:rsidR="008377B8" w:rsidRDefault="008377B8">
            <w:pPr>
              <w:pStyle w:val="afa"/>
              <w:jc w:val="center"/>
            </w:pPr>
          </w:p>
        </w:tc>
        <w:tc>
          <w:tcPr>
            <w:tcW w:w="354" w:type="pct"/>
            <w:shd w:val="clear" w:color="auto" w:fill="FFFFFF" w:themeFill="background1"/>
            <w:vAlign w:val="center"/>
          </w:tcPr>
          <w:p w14:paraId="77B45A07" w14:textId="77777777" w:rsidR="008377B8" w:rsidRDefault="004E01A6">
            <w:pPr>
              <w:pStyle w:val="afa"/>
              <w:jc w:val="center"/>
            </w:pPr>
            <w:r>
              <w:t>35.532</w:t>
            </w:r>
          </w:p>
        </w:tc>
        <w:tc>
          <w:tcPr>
            <w:tcW w:w="367" w:type="pct"/>
            <w:shd w:val="clear" w:color="auto" w:fill="FFFFFF" w:themeFill="background1"/>
            <w:vAlign w:val="center"/>
          </w:tcPr>
          <w:p w14:paraId="5CEEB4C7" w14:textId="77777777" w:rsidR="008377B8" w:rsidRDefault="004E01A6">
            <w:pPr>
              <w:pStyle w:val="afa"/>
              <w:jc w:val="center"/>
            </w:pPr>
            <w:r>
              <w:t>0.071</w:t>
            </w:r>
          </w:p>
        </w:tc>
        <w:tc>
          <w:tcPr>
            <w:tcW w:w="355" w:type="pct"/>
            <w:shd w:val="clear" w:color="auto" w:fill="FFFFFF" w:themeFill="background1"/>
            <w:vAlign w:val="center"/>
          </w:tcPr>
          <w:p w14:paraId="4C9A2869" w14:textId="77777777" w:rsidR="008377B8" w:rsidRDefault="004E01A6">
            <w:pPr>
              <w:pStyle w:val="afa"/>
              <w:jc w:val="center"/>
            </w:pPr>
            <w:r>
              <w:t>0.307</w:t>
            </w:r>
          </w:p>
        </w:tc>
        <w:tc>
          <w:tcPr>
            <w:tcW w:w="360" w:type="pct"/>
            <w:vMerge/>
            <w:shd w:val="clear" w:color="auto" w:fill="FFFFFF" w:themeFill="background1"/>
            <w:vAlign w:val="center"/>
          </w:tcPr>
          <w:p w14:paraId="510D101F" w14:textId="77777777" w:rsidR="008377B8" w:rsidRDefault="008377B8">
            <w:pPr>
              <w:pStyle w:val="afa"/>
              <w:jc w:val="center"/>
            </w:pPr>
          </w:p>
        </w:tc>
        <w:tc>
          <w:tcPr>
            <w:tcW w:w="280" w:type="pct"/>
            <w:shd w:val="clear" w:color="auto" w:fill="FFFFFF" w:themeFill="background1"/>
            <w:vAlign w:val="center"/>
          </w:tcPr>
          <w:p w14:paraId="7D305624" w14:textId="77777777" w:rsidR="008377B8" w:rsidRDefault="004E01A6">
            <w:pPr>
              <w:pStyle w:val="afa"/>
              <w:jc w:val="center"/>
            </w:pPr>
            <w:r>
              <w:t>35.532</w:t>
            </w:r>
          </w:p>
        </w:tc>
        <w:tc>
          <w:tcPr>
            <w:tcW w:w="328" w:type="pct"/>
            <w:shd w:val="clear" w:color="auto" w:fill="FFFFFF" w:themeFill="background1"/>
            <w:vAlign w:val="center"/>
          </w:tcPr>
          <w:p w14:paraId="42659DF6" w14:textId="77777777" w:rsidR="008377B8" w:rsidRDefault="004E01A6">
            <w:pPr>
              <w:pStyle w:val="afa"/>
              <w:jc w:val="center"/>
            </w:pPr>
            <w:r>
              <w:t>0.071</w:t>
            </w:r>
          </w:p>
        </w:tc>
        <w:tc>
          <w:tcPr>
            <w:tcW w:w="374" w:type="pct"/>
            <w:shd w:val="clear" w:color="auto" w:fill="FFFFFF" w:themeFill="background1"/>
            <w:vAlign w:val="center"/>
          </w:tcPr>
          <w:p w14:paraId="4F69BC02" w14:textId="77777777" w:rsidR="008377B8" w:rsidRDefault="004E01A6">
            <w:pPr>
              <w:pStyle w:val="afa"/>
              <w:jc w:val="center"/>
            </w:pPr>
            <w:r>
              <w:t>0.307</w:t>
            </w:r>
          </w:p>
        </w:tc>
        <w:tc>
          <w:tcPr>
            <w:tcW w:w="274" w:type="pct"/>
            <w:shd w:val="clear" w:color="auto" w:fill="FFFFFF" w:themeFill="background1"/>
            <w:vAlign w:val="center"/>
          </w:tcPr>
          <w:p w14:paraId="265E8A2B" w14:textId="77777777" w:rsidR="008377B8" w:rsidRDefault="004E01A6">
            <w:pPr>
              <w:pStyle w:val="afa"/>
              <w:jc w:val="center"/>
            </w:pPr>
            <w:r>
              <w:t>180</w:t>
            </w:r>
          </w:p>
        </w:tc>
        <w:tc>
          <w:tcPr>
            <w:tcW w:w="251" w:type="pct"/>
            <w:shd w:val="clear" w:color="auto" w:fill="FFFFFF" w:themeFill="background1"/>
            <w:vAlign w:val="center"/>
          </w:tcPr>
          <w:p w14:paraId="13E76D9D" w14:textId="77777777" w:rsidR="008377B8" w:rsidRDefault="004E01A6">
            <w:pPr>
              <w:pStyle w:val="afa"/>
              <w:jc w:val="center"/>
            </w:pPr>
            <w:r>
              <w:t>/</w:t>
            </w:r>
          </w:p>
        </w:tc>
        <w:tc>
          <w:tcPr>
            <w:tcW w:w="253" w:type="pct"/>
            <w:vMerge/>
            <w:shd w:val="clear" w:color="auto" w:fill="FFFFFF" w:themeFill="background1"/>
            <w:vAlign w:val="center"/>
          </w:tcPr>
          <w:p w14:paraId="3064D948" w14:textId="77777777" w:rsidR="008377B8" w:rsidRDefault="008377B8">
            <w:pPr>
              <w:pStyle w:val="afa"/>
              <w:jc w:val="center"/>
            </w:pPr>
          </w:p>
        </w:tc>
        <w:tc>
          <w:tcPr>
            <w:tcW w:w="253" w:type="pct"/>
            <w:vMerge/>
            <w:shd w:val="clear" w:color="auto" w:fill="FFFFFF" w:themeFill="background1"/>
            <w:vAlign w:val="center"/>
          </w:tcPr>
          <w:p w14:paraId="27F0704E" w14:textId="77777777" w:rsidR="008377B8" w:rsidRDefault="008377B8">
            <w:pPr>
              <w:pStyle w:val="afa"/>
              <w:jc w:val="center"/>
            </w:pPr>
          </w:p>
        </w:tc>
        <w:tc>
          <w:tcPr>
            <w:tcW w:w="248" w:type="pct"/>
            <w:vMerge/>
            <w:shd w:val="clear" w:color="auto" w:fill="FFFFFF" w:themeFill="background1"/>
            <w:vAlign w:val="center"/>
          </w:tcPr>
          <w:p w14:paraId="4E112F4F" w14:textId="77777777" w:rsidR="008377B8" w:rsidRDefault="008377B8">
            <w:pPr>
              <w:pStyle w:val="afa"/>
              <w:jc w:val="center"/>
            </w:pPr>
          </w:p>
        </w:tc>
      </w:tr>
      <w:tr w:rsidR="0098437F" w14:paraId="57B59940" w14:textId="77777777" w:rsidTr="0024367E">
        <w:trPr>
          <w:trHeight w:val="20"/>
        </w:trPr>
        <w:tc>
          <w:tcPr>
            <w:tcW w:w="252" w:type="pct"/>
            <w:vMerge w:val="restart"/>
            <w:shd w:val="clear" w:color="auto" w:fill="FFFFFF" w:themeFill="background1"/>
            <w:vAlign w:val="center"/>
          </w:tcPr>
          <w:p w14:paraId="2BFF7910" w14:textId="77777777" w:rsidR="008377B8" w:rsidRDefault="004E01A6">
            <w:pPr>
              <w:pStyle w:val="afa"/>
              <w:jc w:val="center"/>
            </w:pPr>
            <w:r>
              <w:t>P29</w:t>
            </w:r>
          </w:p>
        </w:tc>
        <w:tc>
          <w:tcPr>
            <w:tcW w:w="252" w:type="pct"/>
            <w:vMerge w:val="restart"/>
            <w:shd w:val="clear" w:color="auto" w:fill="FFFFFF" w:themeFill="background1"/>
            <w:vAlign w:val="center"/>
          </w:tcPr>
          <w:p w14:paraId="02D41915" w14:textId="77777777" w:rsidR="008377B8" w:rsidRDefault="004E01A6">
            <w:pPr>
              <w:pStyle w:val="afa"/>
              <w:jc w:val="center"/>
            </w:pPr>
            <w:r>
              <w:rPr>
                <w:rFonts w:hint="eastAsia"/>
              </w:rPr>
              <w:t>X</w:t>
            </w:r>
            <w:r>
              <w:t>01</w:t>
            </w:r>
            <w:r>
              <w:t>面涂烘干</w:t>
            </w:r>
            <w:r>
              <w:t>3</w:t>
            </w:r>
            <w:r>
              <w:t>区</w:t>
            </w:r>
          </w:p>
        </w:tc>
        <w:tc>
          <w:tcPr>
            <w:tcW w:w="277" w:type="pct"/>
            <w:shd w:val="clear" w:color="auto" w:fill="FFFFFF" w:themeFill="background1"/>
            <w:vAlign w:val="center"/>
          </w:tcPr>
          <w:p w14:paraId="1DD2EBEF" w14:textId="77777777" w:rsidR="008377B8" w:rsidRDefault="004E01A6">
            <w:pPr>
              <w:pStyle w:val="afa"/>
              <w:jc w:val="center"/>
            </w:pPr>
            <w:r>
              <w:t>烟尘</w:t>
            </w:r>
          </w:p>
        </w:tc>
        <w:tc>
          <w:tcPr>
            <w:tcW w:w="298" w:type="pct"/>
            <w:vMerge w:val="restart"/>
            <w:shd w:val="clear" w:color="auto" w:fill="FFFFFF" w:themeFill="background1"/>
            <w:vAlign w:val="center"/>
          </w:tcPr>
          <w:p w14:paraId="3FB1F73C" w14:textId="77777777" w:rsidR="008377B8" w:rsidRDefault="004E01A6">
            <w:pPr>
              <w:pStyle w:val="afa"/>
              <w:jc w:val="center"/>
            </w:pPr>
            <w:r>
              <w:t>2000</w:t>
            </w:r>
          </w:p>
        </w:tc>
        <w:tc>
          <w:tcPr>
            <w:tcW w:w="224" w:type="pct"/>
            <w:vMerge w:val="restart"/>
            <w:shd w:val="clear" w:color="auto" w:fill="FFFFFF" w:themeFill="background1"/>
            <w:vAlign w:val="center"/>
          </w:tcPr>
          <w:p w14:paraId="29668740" w14:textId="77777777" w:rsidR="008377B8" w:rsidRDefault="004E01A6">
            <w:pPr>
              <w:pStyle w:val="afa"/>
              <w:jc w:val="center"/>
            </w:pPr>
            <w:r>
              <w:t>4320</w:t>
            </w:r>
          </w:p>
        </w:tc>
        <w:tc>
          <w:tcPr>
            <w:tcW w:w="354" w:type="pct"/>
            <w:shd w:val="clear" w:color="auto" w:fill="FFFFFF" w:themeFill="background1"/>
            <w:vAlign w:val="center"/>
          </w:tcPr>
          <w:p w14:paraId="5D5F5C8B" w14:textId="77777777" w:rsidR="008377B8" w:rsidRDefault="004E01A6">
            <w:pPr>
              <w:pStyle w:val="afa"/>
              <w:jc w:val="center"/>
            </w:pPr>
            <w:r>
              <w:t>1.852</w:t>
            </w:r>
          </w:p>
        </w:tc>
        <w:tc>
          <w:tcPr>
            <w:tcW w:w="367" w:type="pct"/>
            <w:shd w:val="clear" w:color="auto" w:fill="FFFFFF" w:themeFill="background1"/>
            <w:vAlign w:val="center"/>
          </w:tcPr>
          <w:p w14:paraId="2E6E267A" w14:textId="77777777" w:rsidR="008377B8" w:rsidRDefault="004E01A6">
            <w:pPr>
              <w:pStyle w:val="afa"/>
              <w:jc w:val="center"/>
            </w:pPr>
            <w:r>
              <w:t>0.004</w:t>
            </w:r>
          </w:p>
        </w:tc>
        <w:tc>
          <w:tcPr>
            <w:tcW w:w="355" w:type="pct"/>
            <w:shd w:val="clear" w:color="auto" w:fill="FFFFFF" w:themeFill="background1"/>
            <w:vAlign w:val="center"/>
          </w:tcPr>
          <w:p w14:paraId="52C6D1F6" w14:textId="77777777" w:rsidR="008377B8" w:rsidRDefault="004E01A6">
            <w:pPr>
              <w:pStyle w:val="afa"/>
              <w:jc w:val="center"/>
            </w:pPr>
            <w:r>
              <w:t>0.016</w:t>
            </w:r>
          </w:p>
        </w:tc>
        <w:tc>
          <w:tcPr>
            <w:tcW w:w="360" w:type="pct"/>
            <w:vMerge w:val="restart"/>
            <w:shd w:val="clear" w:color="auto" w:fill="FFFFFF" w:themeFill="background1"/>
            <w:vAlign w:val="center"/>
          </w:tcPr>
          <w:p w14:paraId="3071BAB0" w14:textId="77777777" w:rsidR="008377B8" w:rsidRDefault="004E01A6">
            <w:pPr>
              <w:pStyle w:val="afa"/>
              <w:jc w:val="center"/>
            </w:pPr>
            <w:r>
              <w:t>/</w:t>
            </w:r>
          </w:p>
        </w:tc>
        <w:tc>
          <w:tcPr>
            <w:tcW w:w="280" w:type="pct"/>
            <w:shd w:val="clear" w:color="auto" w:fill="FFFFFF" w:themeFill="background1"/>
            <w:vAlign w:val="center"/>
          </w:tcPr>
          <w:p w14:paraId="1613B022" w14:textId="77777777" w:rsidR="008377B8" w:rsidRDefault="004E01A6">
            <w:pPr>
              <w:pStyle w:val="afa"/>
              <w:jc w:val="center"/>
            </w:pPr>
            <w:r>
              <w:t>1.852</w:t>
            </w:r>
          </w:p>
        </w:tc>
        <w:tc>
          <w:tcPr>
            <w:tcW w:w="328" w:type="pct"/>
            <w:shd w:val="clear" w:color="auto" w:fill="FFFFFF" w:themeFill="background1"/>
            <w:vAlign w:val="center"/>
          </w:tcPr>
          <w:p w14:paraId="0C58B2B1" w14:textId="77777777" w:rsidR="008377B8" w:rsidRDefault="004E01A6">
            <w:pPr>
              <w:pStyle w:val="afa"/>
              <w:jc w:val="center"/>
            </w:pPr>
            <w:r>
              <w:t>0.004</w:t>
            </w:r>
          </w:p>
        </w:tc>
        <w:tc>
          <w:tcPr>
            <w:tcW w:w="374" w:type="pct"/>
            <w:shd w:val="clear" w:color="auto" w:fill="FFFFFF" w:themeFill="background1"/>
            <w:vAlign w:val="center"/>
          </w:tcPr>
          <w:p w14:paraId="41CBD577" w14:textId="77777777" w:rsidR="008377B8" w:rsidRDefault="004E01A6">
            <w:pPr>
              <w:pStyle w:val="afa"/>
              <w:jc w:val="center"/>
            </w:pPr>
            <w:r>
              <w:t>0.016</w:t>
            </w:r>
          </w:p>
        </w:tc>
        <w:tc>
          <w:tcPr>
            <w:tcW w:w="274" w:type="pct"/>
            <w:shd w:val="clear" w:color="auto" w:fill="FFFFFF" w:themeFill="background1"/>
            <w:vAlign w:val="center"/>
          </w:tcPr>
          <w:p w14:paraId="43C913AB" w14:textId="77777777" w:rsidR="008377B8" w:rsidRDefault="004E01A6">
            <w:pPr>
              <w:pStyle w:val="afa"/>
              <w:jc w:val="center"/>
            </w:pPr>
            <w:r>
              <w:t>20</w:t>
            </w:r>
          </w:p>
        </w:tc>
        <w:tc>
          <w:tcPr>
            <w:tcW w:w="251" w:type="pct"/>
            <w:shd w:val="clear" w:color="auto" w:fill="FFFFFF" w:themeFill="background1"/>
            <w:vAlign w:val="center"/>
          </w:tcPr>
          <w:p w14:paraId="14044E02" w14:textId="77777777" w:rsidR="008377B8" w:rsidRDefault="004E01A6">
            <w:pPr>
              <w:pStyle w:val="afa"/>
              <w:jc w:val="center"/>
            </w:pPr>
            <w:r>
              <w:t>/</w:t>
            </w:r>
          </w:p>
        </w:tc>
        <w:tc>
          <w:tcPr>
            <w:tcW w:w="253" w:type="pct"/>
            <w:vMerge w:val="restart"/>
            <w:shd w:val="clear" w:color="auto" w:fill="FFFFFF" w:themeFill="background1"/>
            <w:vAlign w:val="center"/>
          </w:tcPr>
          <w:p w14:paraId="04314FC3" w14:textId="77777777" w:rsidR="008377B8" w:rsidRDefault="004E01A6">
            <w:pPr>
              <w:pStyle w:val="afa"/>
              <w:jc w:val="center"/>
            </w:pPr>
            <w:r>
              <w:t>18</w:t>
            </w:r>
          </w:p>
        </w:tc>
        <w:tc>
          <w:tcPr>
            <w:tcW w:w="253" w:type="pct"/>
            <w:vMerge w:val="restart"/>
            <w:shd w:val="clear" w:color="auto" w:fill="FFFFFF" w:themeFill="background1"/>
            <w:vAlign w:val="center"/>
          </w:tcPr>
          <w:p w14:paraId="72CDA5AF" w14:textId="77777777" w:rsidR="008377B8" w:rsidRDefault="004E01A6">
            <w:pPr>
              <w:pStyle w:val="afa"/>
              <w:jc w:val="center"/>
            </w:pPr>
            <w:r>
              <w:t>0.4</w:t>
            </w:r>
          </w:p>
        </w:tc>
        <w:tc>
          <w:tcPr>
            <w:tcW w:w="248" w:type="pct"/>
            <w:vMerge w:val="restart"/>
            <w:shd w:val="clear" w:color="auto" w:fill="FFFFFF" w:themeFill="background1"/>
            <w:vAlign w:val="center"/>
          </w:tcPr>
          <w:p w14:paraId="565A0D1B" w14:textId="77777777" w:rsidR="008377B8" w:rsidRDefault="004E01A6">
            <w:pPr>
              <w:pStyle w:val="afa"/>
              <w:jc w:val="center"/>
            </w:pPr>
            <w:r>
              <w:t>150</w:t>
            </w:r>
          </w:p>
        </w:tc>
      </w:tr>
      <w:tr w:rsidR="0098437F" w14:paraId="3930401A" w14:textId="77777777" w:rsidTr="0024367E">
        <w:trPr>
          <w:trHeight w:val="20"/>
        </w:trPr>
        <w:tc>
          <w:tcPr>
            <w:tcW w:w="252" w:type="pct"/>
            <w:vMerge/>
            <w:shd w:val="clear" w:color="auto" w:fill="FFFFFF" w:themeFill="background1"/>
            <w:vAlign w:val="center"/>
          </w:tcPr>
          <w:p w14:paraId="6CC52149" w14:textId="77777777" w:rsidR="008377B8" w:rsidRDefault="008377B8">
            <w:pPr>
              <w:pStyle w:val="afa"/>
              <w:jc w:val="center"/>
            </w:pPr>
          </w:p>
        </w:tc>
        <w:tc>
          <w:tcPr>
            <w:tcW w:w="252" w:type="pct"/>
            <w:vMerge/>
            <w:shd w:val="clear" w:color="auto" w:fill="FFFFFF" w:themeFill="background1"/>
            <w:vAlign w:val="center"/>
          </w:tcPr>
          <w:p w14:paraId="619AE315" w14:textId="77777777" w:rsidR="008377B8" w:rsidRDefault="008377B8">
            <w:pPr>
              <w:pStyle w:val="afa"/>
              <w:jc w:val="center"/>
            </w:pPr>
          </w:p>
        </w:tc>
        <w:tc>
          <w:tcPr>
            <w:tcW w:w="277" w:type="pct"/>
            <w:shd w:val="clear" w:color="auto" w:fill="FFFFFF" w:themeFill="background1"/>
            <w:vAlign w:val="center"/>
          </w:tcPr>
          <w:p w14:paraId="0E067652" w14:textId="77777777" w:rsidR="008377B8" w:rsidRDefault="004E01A6">
            <w:pPr>
              <w:pStyle w:val="afa"/>
              <w:jc w:val="center"/>
            </w:pPr>
            <w:r>
              <w:t>SO</w:t>
            </w:r>
            <w:r>
              <w:rPr>
                <w:vertAlign w:val="subscript"/>
              </w:rPr>
              <w:t>2</w:t>
            </w:r>
          </w:p>
        </w:tc>
        <w:tc>
          <w:tcPr>
            <w:tcW w:w="298" w:type="pct"/>
            <w:vMerge/>
            <w:shd w:val="clear" w:color="auto" w:fill="FFFFFF" w:themeFill="background1"/>
            <w:vAlign w:val="center"/>
          </w:tcPr>
          <w:p w14:paraId="28F5EB87" w14:textId="77777777" w:rsidR="008377B8" w:rsidRDefault="008377B8">
            <w:pPr>
              <w:pStyle w:val="afa"/>
              <w:jc w:val="center"/>
            </w:pPr>
          </w:p>
        </w:tc>
        <w:tc>
          <w:tcPr>
            <w:tcW w:w="224" w:type="pct"/>
            <w:vMerge/>
            <w:shd w:val="clear" w:color="auto" w:fill="FFFFFF" w:themeFill="background1"/>
            <w:vAlign w:val="center"/>
          </w:tcPr>
          <w:p w14:paraId="7D59554F" w14:textId="77777777" w:rsidR="008377B8" w:rsidRDefault="008377B8">
            <w:pPr>
              <w:pStyle w:val="afa"/>
              <w:jc w:val="center"/>
            </w:pPr>
          </w:p>
        </w:tc>
        <w:tc>
          <w:tcPr>
            <w:tcW w:w="354" w:type="pct"/>
            <w:shd w:val="clear" w:color="auto" w:fill="FFFFFF" w:themeFill="background1"/>
            <w:vAlign w:val="center"/>
          </w:tcPr>
          <w:p w14:paraId="672AAB89" w14:textId="77777777" w:rsidR="008377B8" w:rsidRDefault="004E01A6">
            <w:pPr>
              <w:pStyle w:val="afa"/>
              <w:jc w:val="center"/>
            </w:pPr>
            <w:r>
              <w:t>3.009</w:t>
            </w:r>
          </w:p>
        </w:tc>
        <w:tc>
          <w:tcPr>
            <w:tcW w:w="367" w:type="pct"/>
            <w:shd w:val="clear" w:color="auto" w:fill="FFFFFF" w:themeFill="background1"/>
            <w:vAlign w:val="center"/>
          </w:tcPr>
          <w:p w14:paraId="6B03A013" w14:textId="77777777" w:rsidR="008377B8" w:rsidRDefault="004E01A6">
            <w:pPr>
              <w:pStyle w:val="afa"/>
              <w:jc w:val="center"/>
            </w:pPr>
            <w:r>
              <w:t>0.006</w:t>
            </w:r>
          </w:p>
        </w:tc>
        <w:tc>
          <w:tcPr>
            <w:tcW w:w="355" w:type="pct"/>
            <w:shd w:val="clear" w:color="auto" w:fill="FFFFFF" w:themeFill="background1"/>
            <w:vAlign w:val="center"/>
          </w:tcPr>
          <w:p w14:paraId="0520FC08" w14:textId="77777777" w:rsidR="008377B8" w:rsidRDefault="004E01A6">
            <w:pPr>
              <w:pStyle w:val="afa"/>
              <w:jc w:val="center"/>
            </w:pPr>
            <w:r>
              <w:t>0.026</w:t>
            </w:r>
          </w:p>
        </w:tc>
        <w:tc>
          <w:tcPr>
            <w:tcW w:w="360" w:type="pct"/>
            <w:vMerge/>
            <w:shd w:val="clear" w:color="auto" w:fill="FFFFFF" w:themeFill="background1"/>
            <w:vAlign w:val="center"/>
          </w:tcPr>
          <w:p w14:paraId="5D716D96" w14:textId="77777777" w:rsidR="008377B8" w:rsidRDefault="008377B8">
            <w:pPr>
              <w:pStyle w:val="afa"/>
              <w:jc w:val="center"/>
            </w:pPr>
          </w:p>
        </w:tc>
        <w:tc>
          <w:tcPr>
            <w:tcW w:w="280" w:type="pct"/>
            <w:shd w:val="clear" w:color="auto" w:fill="FFFFFF" w:themeFill="background1"/>
            <w:vAlign w:val="center"/>
          </w:tcPr>
          <w:p w14:paraId="6385F38C" w14:textId="77777777" w:rsidR="008377B8" w:rsidRDefault="004E01A6">
            <w:pPr>
              <w:pStyle w:val="afa"/>
              <w:jc w:val="center"/>
            </w:pPr>
            <w:r>
              <w:t>3.009</w:t>
            </w:r>
          </w:p>
        </w:tc>
        <w:tc>
          <w:tcPr>
            <w:tcW w:w="328" w:type="pct"/>
            <w:shd w:val="clear" w:color="auto" w:fill="FFFFFF" w:themeFill="background1"/>
            <w:vAlign w:val="center"/>
          </w:tcPr>
          <w:p w14:paraId="24DD3CD2" w14:textId="77777777" w:rsidR="008377B8" w:rsidRDefault="004E01A6">
            <w:pPr>
              <w:pStyle w:val="afa"/>
              <w:jc w:val="center"/>
            </w:pPr>
            <w:r>
              <w:t>0.006</w:t>
            </w:r>
          </w:p>
        </w:tc>
        <w:tc>
          <w:tcPr>
            <w:tcW w:w="374" w:type="pct"/>
            <w:shd w:val="clear" w:color="auto" w:fill="FFFFFF" w:themeFill="background1"/>
            <w:vAlign w:val="center"/>
          </w:tcPr>
          <w:p w14:paraId="5672FA89" w14:textId="77777777" w:rsidR="008377B8" w:rsidRDefault="004E01A6">
            <w:pPr>
              <w:pStyle w:val="afa"/>
              <w:jc w:val="center"/>
            </w:pPr>
            <w:r>
              <w:t>0.026</w:t>
            </w:r>
          </w:p>
        </w:tc>
        <w:tc>
          <w:tcPr>
            <w:tcW w:w="274" w:type="pct"/>
            <w:shd w:val="clear" w:color="auto" w:fill="FFFFFF" w:themeFill="background1"/>
            <w:vAlign w:val="center"/>
          </w:tcPr>
          <w:p w14:paraId="14024718" w14:textId="77777777" w:rsidR="008377B8" w:rsidRDefault="004E01A6">
            <w:pPr>
              <w:pStyle w:val="afa"/>
              <w:jc w:val="center"/>
            </w:pPr>
            <w:r>
              <w:t>80</w:t>
            </w:r>
          </w:p>
        </w:tc>
        <w:tc>
          <w:tcPr>
            <w:tcW w:w="251" w:type="pct"/>
            <w:shd w:val="clear" w:color="auto" w:fill="FFFFFF" w:themeFill="background1"/>
            <w:vAlign w:val="center"/>
          </w:tcPr>
          <w:p w14:paraId="366E17B8" w14:textId="77777777" w:rsidR="008377B8" w:rsidRDefault="004E01A6">
            <w:pPr>
              <w:pStyle w:val="afa"/>
              <w:jc w:val="center"/>
            </w:pPr>
            <w:r>
              <w:t>/</w:t>
            </w:r>
          </w:p>
        </w:tc>
        <w:tc>
          <w:tcPr>
            <w:tcW w:w="253" w:type="pct"/>
            <w:vMerge/>
            <w:shd w:val="clear" w:color="auto" w:fill="FFFFFF" w:themeFill="background1"/>
            <w:vAlign w:val="center"/>
          </w:tcPr>
          <w:p w14:paraId="3890C9EE" w14:textId="77777777" w:rsidR="008377B8" w:rsidRDefault="008377B8">
            <w:pPr>
              <w:pStyle w:val="afa"/>
              <w:jc w:val="center"/>
            </w:pPr>
          </w:p>
        </w:tc>
        <w:tc>
          <w:tcPr>
            <w:tcW w:w="253" w:type="pct"/>
            <w:vMerge/>
            <w:shd w:val="clear" w:color="auto" w:fill="FFFFFF" w:themeFill="background1"/>
            <w:vAlign w:val="center"/>
          </w:tcPr>
          <w:p w14:paraId="259F925E" w14:textId="77777777" w:rsidR="008377B8" w:rsidRDefault="008377B8">
            <w:pPr>
              <w:pStyle w:val="afa"/>
              <w:jc w:val="center"/>
            </w:pPr>
          </w:p>
        </w:tc>
        <w:tc>
          <w:tcPr>
            <w:tcW w:w="248" w:type="pct"/>
            <w:vMerge/>
            <w:shd w:val="clear" w:color="auto" w:fill="FFFFFF" w:themeFill="background1"/>
            <w:vAlign w:val="center"/>
          </w:tcPr>
          <w:p w14:paraId="75BEF0FE" w14:textId="77777777" w:rsidR="008377B8" w:rsidRDefault="008377B8">
            <w:pPr>
              <w:pStyle w:val="afa"/>
              <w:jc w:val="center"/>
            </w:pPr>
          </w:p>
        </w:tc>
      </w:tr>
      <w:tr w:rsidR="0098437F" w14:paraId="6892C5A9" w14:textId="77777777" w:rsidTr="0024367E">
        <w:trPr>
          <w:trHeight w:val="20"/>
        </w:trPr>
        <w:tc>
          <w:tcPr>
            <w:tcW w:w="252" w:type="pct"/>
            <w:vMerge/>
            <w:shd w:val="clear" w:color="auto" w:fill="FFFFFF" w:themeFill="background1"/>
            <w:vAlign w:val="center"/>
          </w:tcPr>
          <w:p w14:paraId="0B17FACB" w14:textId="77777777" w:rsidR="008377B8" w:rsidRDefault="008377B8">
            <w:pPr>
              <w:pStyle w:val="afa"/>
              <w:jc w:val="center"/>
            </w:pPr>
          </w:p>
        </w:tc>
        <w:tc>
          <w:tcPr>
            <w:tcW w:w="252" w:type="pct"/>
            <w:vMerge/>
            <w:shd w:val="clear" w:color="auto" w:fill="FFFFFF" w:themeFill="background1"/>
            <w:vAlign w:val="center"/>
          </w:tcPr>
          <w:p w14:paraId="31FCECF4" w14:textId="77777777" w:rsidR="008377B8" w:rsidRDefault="008377B8">
            <w:pPr>
              <w:pStyle w:val="afa"/>
              <w:jc w:val="center"/>
            </w:pPr>
          </w:p>
        </w:tc>
        <w:tc>
          <w:tcPr>
            <w:tcW w:w="277" w:type="pct"/>
            <w:shd w:val="clear" w:color="auto" w:fill="FFFFFF" w:themeFill="background1"/>
            <w:vAlign w:val="center"/>
          </w:tcPr>
          <w:p w14:paraId="4F1B10C0"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5C5E73DC" w14:textId="77777777" w:rsidR="008377B8" w:rsidRDefault="008377B8">
            <w:pPr>
              <w:pStyle w:val="afa"/>
              <w:jc w:val="center"/>
            </w:pPr>
          </w:p>
        </w:tc>
        <w:tc>
          <w:tcPr>
            <w:tcW w:w="224" w:type="pct"/>
            <w:vMerge/>
            <w:shd w:val="clear" w:color="auto" w:fill="FFFFFF" w:themeFill="background1"/>
            <w:vAlign w:val="center"/>
          </w:tcPr>
          <w:p w14:paraId="2E8F9E28" w14:textId="77777777" w:rsidR="008377B8" w:rsidRDefault="008377B8">
            <w:pPr>
              <w:pStyle w:val="afa"/>
              <w:jc w:val="center"/>
            </w:pPr>
          </w:p>
        </w:tc>
        <w:tc>
          <w:tcPr>
            <w:tcW w:w="354" w:type="pct"/>
            <w:shd w:val="clear" w:color="auto" w:fill="FFFFFF" w:themeFill="background1"/>
            <w:vAlign w:val="center"/>
          </w:tcPr>
          <w:p w14:paraId="56B33933" w14:textId="77777777" w:rsidR="008377B8" w:rsidRDefault="004E01A6">
            <w:pPr>
              <w:pStyle w:val="afa"/>
              <w:jc w:val="center"/>
            </w:pPr>
            <w:r>
              <w:t>14.005</w:t>
            </w:r>
          </w:p>
        </w:tc>
        <w:tc>
          <w:tcPr>
            <w:tcW w:w="367" w:type="pct"/>
            <w:shd w:val="clear" w:color="auto" w:fill="FFFFFF" w:themeFill="background1"/>
            <w:vAlign w:val="center"/>
          </w:tcPr>
          <w:p w14:paraId="34A63D1C" w14:textId="77777777" w:rsidR="008377B8" w:rsidRDefault="004E01A6">
            <w:pPr>
              <w:pStyle w:val="afa"/>
              <w:jc w:val="center"/>
            </w:pPr>
            <w:r>
              <w:t>0.028</w:t>
            </w:r>
          </w:p>
        </w:tc>
        <w:tc>
          <w:tcPr>
            <w:tcW w:w="355" w:type="pct"/>
            <w:shd w:val="clear" w:color="auto" w:fill="FFFFFF" w:themeFill="background1"/>
            <w:vAlign w:val="center"/>
          </w:tcPr>
          <w:p w14:paraId="68831E01" w14:textId="77777777" w:rsidR="008377B8" w:rsidRDefault="004E01A6">
            <w:pPr>
              <w:pStyle w:val="afa"/>
              <w:jc w:val="center"/>
            </w:pPr>
            <w:r>
              <w:t>0.121</w:t>
            </w:r>
          </w:p>
        </w:tc>
        <w:tc>
          <w:tcPr>
            <w:tcW w:w="360" w:type="pct"/>
            <w:vMerge/>
            <w:shd w:val="clear" w:color="auto" w:fill="FFFFFF" w:themeFill="background1"/>
            <w:vAlign w:val="center"/>
          </w:tcPr>
          <w:p w14:paraId="09230D78" w14:textId="77777777" w:rsidR="008377B8" w:rsidRDefault="008377B8">
            <w:pPr>
              <w:pStyle w:val="afa"/>
              <w:jc w:val="center"/>
            </w:pPr>
          </w:p>
        </w:tc>
        <w:tc>
          <w:tcPr>
            <w:tcW w:w="280" w:type="pct"/>
            <w:shd w:val="clear" w:color="auto" w:fill="FFFFFF" w:themeFill="background1"/>
            <w:vAlign w:val="center"/>
          </w:tcPr>
          <w:p w14:paraId="20C866CC" w14:textId="77777777" w:rsidR="008377B8" w:rsidRDefault="004E01A6">
            <w:pPr>
              <w:pStyle w:val="afa"/>
              <w:jc w:val="center"/>
            </w:pPr>
            <w:r>
              <w:t>14.005</w:t>
            </w:r>
          </w:p>
        </w:tc>
        <w:tc>
          <w:tcPr>
            <w:tcW w:w="328" w:type="pct"/>
            <w:shd w:val="clear" w:color="auto" w:fill="FFFFFF" w:themeFill="background1"/>
            <w:vAlign w:val="center"/>
          </w:tcPr>
          <w:p w14:paraId="431C6E69" w14:textId="77777777" w:rsidR="008377B8" w:rsidRDefault="004E01A6">
            <w:pPr>
              <w:pStyle w:val="afa"/>
              <w:jc w:val="center"/>
            </w:pPr>
            <w:r>
              <w:t>0.028</w:t>
            </w:r>
          </w:p>
        </w:tc>
        <w:tc>
          <w:tcPr>
            <w:tcW w:w="374" w:type="pct"/>
            <w:shd w:val="clear" w:color="auto" w:fill="FFFFFF" w:themeFill="background1"/>
            <w:vAlign w:val="center"/>
          </w:tcPr>
          <w:p w14:paraId="34C484DE" w14:textId="77777777" w:rsidR="008377B8" w:rsidRDefault="004E01A6">
            <w:pPr>
              <w:pStyle w:val="afa"/>
              <w:jc w:val="center"/>
            </w:pPr>
            <w:r>
              <w:t>0.121</w:t>
            </w:r>
          </w:p>
        </w:tc>
        <w:tc>
          <w:tcPr>
            <w:tcW w:w="274" w:type="pct"/>
            <w:shd w:val="clear" w:color="auto" w:fill="FFFFFF" w:themeFill="background1"/>
            <w:vAlign w:val="center"/>
          </w:tcPr>
          <w:p w14:paraId="722A0080" w14:textId="77777777" w:rsidR="008377B8" w:rsidRDefault="004E01A6">
            <w:pPr>
              <w:pStyle w:val="afa"/>
              <w:jc w:val="center"/>
            </w:pPr>
            <w:r>
              <w:t>180</w:t>
            </w:r>
          </w:p>
        </w:tc>
        <w:tc>
          <w:tcPr>
            <w:tcW w:w="251" w:type="pct"/>
            <w:shd w:val="clear" w:color="auto" w:fill="FFFFFF" w:themeFill="background1"/>
            <w:vAlign w:val="center"/>
          </w:tcPr>
          <w:p w14:paraId="5062361F" w14:textId="77777777" w:rsidR="008377B8" w:rsidRDefault="004E01A6">
            <w:pPr>
              <w:pStyle w:val="afa"/>
              <w:jc w:val="center"/>
            </w:pPr>
            <w:r>
              <w:t>/</w:t>
            </w:r>
          </w:p>
        </w:tc>
        <w:tc>
          <w:tcPr>
            <w:tcW w:w="253" w:type="pct"/>
            <w:vMerge/>
            <w:shd w:val="clear" w:color="auto" w:fill="FFFFFF" w:themeFill="background1"/>
            <w:vAlign w:val="center"/>
          </w:tcPr>
          <w:p w14:paraId="62C31468" w14:textId="77777777" w:rsidR="008377B8" w:rsidRDefault="008377B8">
            <w:pPr>
              <w:pStyle w:val="afa"/>
              <w:jc w:val="center"/>
            </w:pPr>
          </w:p>
        </w:tc>
        <w:tc>
          <w:tcPr>
            <w:tcW w:w="253" w:type="pct"/>
            <w:vMerge/>
            <w:shd w:val="clear" w:color="auto" w:fill="FFFFFF" w:themeFill="background1"/>
            <w:vAlign w:val="center"/>
          </w:tcPr>
          <w:p w14:paraId="70F2CF1E" w14:textId="77777777" w:rsidR="008377B8" w:rsidRDefault="008377B8">
            <w:pPr>
              <w:pStyle w:val="afa"/>
              <w:jc w:val="center"/>
            </w:pPr>
          </w:p>
        </w:tc>
        <w:tc>
          <w:tcPr>
            <w:tcW w:w="248" w:type="pct"/>
            <w:vMerge/>
            <w:shd w:val="clear" w:color="auto" w:fill="FFFFFF" w:themeFill="background1"/>
            <w:vAlign w:val="center"/>
          </w:tcPr>
          <w:p w14:paraId="2E009CF9" w14:textId="77777777" w:rsidR="008377B8" w:rsidRDefault="008377B8">
            <w:pPr>
              <w:pStyle w:val="afa"/>
              <w:jc w:val="center"/>
            </w:pPr>
          </w:p>
        </w:tc>
      </w:tr>
      <w:tr w:rsidR="0098437F" w14:paraId="175D46B9" w14:textId="77777777" w:rsidTr="0024367E">
        <w:trPr>
          <w:trHeight w:val="20"/>
        </w:trPr>
        <w:tc>
          <w:tcPr>
            <w:tcW w:w="252" w:type="pct"/>
            <w:vMerge w:val="restart"/>
            <w:shd w:val="clear" w:color="auto" w:fill="FFFFFF" w:themeFill="background1"/>
            <w:vAlign w:val="center"/>
          </w:tcPr>
          <w:p w14:paraId="61B5CFFD" w14:textId="77777777" w:rsidR="008377B8" w:rsidRDefault="004E01A6">
            <w:pPr>
              <w:pStyle w:val="afa"/>
              <w:jc w:val="center"/>
            </w:pPr>
            <w:r>
              <w:t>P32</w:t>
            </w:r>
          </w:p>
        </w:tc>
        <w:tc>
          <w:tcPr>
            <w:tcW w:w="252" w:type="pct"/>
            <w:vMerge w:val="restart"/>
            <w:shd w:val="clear" w:color="auto" w:fill="FFFFFF" w:themeFill="background1"/>
            <w:vAlign w:val="center"/>
          </w:tcPr>
          <w:p w14:paraId="16F916D2" w14:textId="77777777" w:rsidR="008377B8" w:rsidRDefault="004E01A6">
            <w:pPr>
              <w:pStyle w:val="afa"/>
              <w:jc w:val="center"/>
            </w:pPr>
            <w:r>
              <w:rPr>
                <w:rFonts w:hint="eastAsia"/>
              </w:rPr>
              <w:t>X</w:t>
            </w:r>
            <w:r>
              <w:t>01</w:t>
            </w:r>
            <w:r>
              <w:t>总装补漆室</w:t>
            </w:r>
            <w:r>
              <w:t>1</w:t>
            </w:r>
          </w:p>
        </w:tc>
        <w:tc>
          <w:tcPr>
            <w:tcW w:w="277" w:type="pct"/>
            <w:shd w:val="clear" w:color="auto" w:fill="FFFFFF" w:themeFill="background1"/>
            <w:vAlign w:val="center"/>
          </w:tcPr>
          <w:p w14:paraId="6CED3E11" w14:textId="77777777" w:rsidR="008377B8" w:rsidRDefault="004E01A6">
            <w:pPr>
              <w:pStyle w:val="afa"/>
              <w:jc w:val="center"/>
            </w:pPr>
            <w:r>
              <w:t>颗粒物</w:t>
            </w:r>
          </w:p>
        </w:tc>
        <w:tc>
          <w:tcPr>
            <w:tcW w:w="298" w:type="pct"/>
            <w:vMerge w:val="restart"/>
            <w:shd w:val="clear" w:color="auto" w:fill="FFFFFF" w:themeFill="background1"/>
            <w:vAlign w:val="center"/>
          </w:tcPr>
          <w:p w14:paraId="647312D3" w14:textId="77777777" w:rsidR="008377B8" w:rsidRDefault="004E01A6">
            <w:pPr>
              <w:pStyle w:val="afa"/>
              <w:jc w:val="center"/>
            </w:pPr>
            <w:r>
              <w:t>38000</w:t>
            </w:r>
          </w:p>
        </w:tc>
        <w:tc>
          <w:tcPr>
            <w:tcW w:w="224" w:type="pct"/>
            <w:vMerge w:val="restart"/>
            <w:shd w:val="clear" w:color="auto" w:fill="FFFFFF" w:themeFill="background1"/>
            <w:vAlign w:val="center"/>
          </w:tcPr>
          <w:p w14:paraId="2DA62436" w14:textId="77777777" w:rsidR="008377B8" w:rsidRDefault="004E01A6">
            <w:pPr>
              <w:pStyle w:val="afa"/>
              <w:jc w:val="center"/>
            </w:pPr>
            <w:r>
              <w:t>4320</w:t>
            </w:r>
          </w:p>
        </w:tc>
        <w:tc>
          <w:tcPr>
            <w:tcW w:w="354" w:type="pct"/>
            <w:shd w:val="clear" w:color="auto" w:fill="FFFFFF" w:themeFill="background1"/>
            <w:vAlign w:val="center"/>
          </w:tcPr>
          <w:p w14:paraId="59C7F33F" w14:textId="77777777" w:rsidR="008377B8" w:rsidRDefault="004E01A6">
            <w:pPr>
              <w:pStyle w:val="afa"/>
              <w:jc w:val="center"/>
            </w:pPr>
            <w:r>
              <w:t>1.416</w:t>
            </w:r>
          </w:p>
        </w:tc>
        <w:tc>
          <w:tcPr>
            <w:tcW w:w="367" w:type="pct"/>
            <w:shd w:val="clear" w:color="auto" w:fill="FFFFFF" w:themeFill="background1"/>
            <w:vAlign w:val="center"/>
          </w:tcPr>
          <w:p w14:paraId="66CBAA9A" w14:textId="77777777" w:rsidR="008377B8" w:rsidRDefault="004E01A6">
            <w:pPr>
              <w:pStyle w:val="afa"/>
              <w:jc w:val="center"/>
            </w:pPr>
            <w:r>
              <w:t>0.054</w:t>
            </w:r>
          </w:p>
        </w:tc>
        <w:tc>
          <w:tcPr>
            <w:tcW w:w="355" w:type="pct"/>
            <w:shd w:val="clear" w:color="auto" w:fill="FFFFFF" w:themeFill="background1"/>
            <w:vAlign w:val="center"/>
          </w:tcPr>
          <w:p w14:paraId="2E5CB34F" w14:textId="77777777" w:rsidR="008377B8" w:rsidRDefault="004E01A6">
            <w:pPr>
              <w:pStyle w:val="afa"/>
              <w:jc w:val="center"/>
            </w:pPr>
            <w:r>
              <w:t>0.2325</w:t>
            </w:r>
          </w:p>
        </w:tc>
        <w:tc>
          <w:tcPr>
            <w:tcW w:w="360" w:type="pct"/>
            <w:vMerge w:val="restart"/>
            <w:shd w:val="clear" w:color="auto" w:fill="FFFFFF" w:themeFill="background1"/>
            <w:vAlign w:val="center"/>
          </w:tcPr>
          <w:p w14:paraId="35579D9D" w14:textId="77777777" w:rsidR="008377B8" w:rsidRDefault="004E01A6">
            <w:pPr>
              <w:pStyle w:val="afa"/>
              <w:jc w:val="center"/>
            </w:pPr>
            <w:r>
              <w:t>过滤袋</w:t>
            </w:r>
            <w:r>
              <w:t>+</w:t>
            </w:r>
            <w:r>
              <w:t>活性炭吸附，去除率</w:t>
            </w:r>
            <w:r>
              <w:t>80%</w:t>
            </w:r>
          </w:p>
        </w:tc>
        <w:tc>
          <w:tcPr>
            <w:tcW w:w="280" w:type="pct"/>
            <w:shd w:val="clear" w:color="auto" w:fill="FFFFFF" w:themeFill="background1"/>
            <w:vAlign w:val="center"/>
          </w:tcPr>
          <w:p w14:paraId="7D46678C" w14:textId="77777777" w:rsidR="008377B8" w:rsidRDefault="004E01A6">
            <w:pPr>
              <w:pStyle w:val="afa"/>
              <w:jc w:val="center"/>
            </w:pPr>
            <w:r>
              <w:t>0.289</w:t>
            </w:r>
          </w:p>
        </w:tc>
        <w:tc>
          <w:tcPr>
            <w:tcW w:w="328" w:type="pct"/>
            <w:shd w:val="clear" w:color="auto" w:fill="FFFFFF" w:themeFill="background1"/>
            <w:vAlign w:val="center"/>
          </w:tcPr>
          <w:p w14:paraId="10FF6C0F" w14:textId="77777777" w:rsidR="008377B8" w:rsidRDefault="004E01A6">
            <w:pPr>
              <w:pStyle w:val="afa"/>
              <w:jc w:val="center"/>
            </w:pPr>
            <w:r>
              <w:t>0.011</w:t>
            </w:r>
          </w:p>
        </w:tc>
        <w:tc>
          <w:tcPr>
            <w:tcW w:w="374" w:type="pct"/>
            <w:shd w:val="clear" w:color="auto" w:fill="FFFFFF" w:themeFill="background1"/>
            <w:vAlign w:val="center"/>
          </w:tcPr>
          <w:p w14:paraId="31E13B37" w14:textId="77777777" w:rsidR="008377B8" w:rsidRDefault="004E01A6">
            <w:pPr>
              <w:pStyle w:val="afa"/>
              <w:jc w:val="center"/>
            </w:pPr>
            <w:r>
              <w:t>0.0463</w:t>
            </w:r>
          </w:p>
        </w:tc>
        <w:tc>
          <w:tcPr>
            <w:tcW w:w="274" w:type="pct"/>
            <w:shd w:val="clear" w:color="auto" w:fill="FFFFFF" w:themeFill="background1"/>
            <w:vAlign w:val="center"/>
          </w:tcPr>
          <w:p w14:paraId="28A97690" w14:textId="77777777" w:rsidR="008377B8" w:rsidRDefault="004E01A6">
            <w:pPr>
              <w:pStyle w:val="afa"/>
              <w:jc w:val="center"/>
            </w:pPr>
            <w:r>
              <w:t>15</w:t>
            </w:r>
          </w:p>
        </w:tc>
        <w:tc>
          <w:tcPr>
            <w:tcW w:w="251" w:type="pct"/>
            <w:shd w:val="clear" w:color="auto" w:fill="FFFFFF" w:themeFill="background1"/>
            <w:vAlign w:val="center"/>
          </w:tcPr>
          <w:p w14:paraId="08363407" w14:textId="77777777" w:rsidR="008377B8" w:rsidRDefault="004E01A6">
            <w:pPr>
              <w:pStyle w:val="afa"/>
              <w:jc w:val="center"/>
            </w:pPr>
            <w:r>
              <w:t>0.51</w:t>
            </w:r>
          </w:p>
        </w:tc>
        <w:tc>
          <w:tcPr>
            <w:tcW w:w="253" w:type="pct"/>
            <w:vMerge w:val="restart"/>
            <w:shd w:val="clear" w:color="auto" w:fill="FFFFFF" w:themeFill="background1"/>
            <w:vAlign w:val="center"/>
          </w:tcPr>
          <w:p w14:paraId="2276AF7C" w14:textId="77777777" w:rsidR="008377B8" w:rsidRDefault="004E01A6">
            <w:pPr>
              <w:pStyle w:val="afa"/>
              <w:jc w:val="center"/>
            </w:pPr>
            <w:r>
              <w:t>15</w:t>
            </w:r>
          </w:p>
        </w:tc>
        <w:tc>
          <w:tcPr>
            <w:tcW w:w="253" w:type="pct"/>
            <w:vMerge w:val="restart"/>
            <w:shd w:val="clear" w:color="auto" w:fill="FFFFFF" w:themeFill="background1"/>
            <w:vAlign w:val="center"/>
          </w:tcPr>
          <w:p w14:paraId="3E36F1B4" w14:textId="77777777" w:rsidR="008377B8" w:rsidRDefault="004E01A6">
            <w:pPr>
              <w:pStyle w:val="afa"/>
              <w:jc w:val="center"/>
            </w:pPr>
            <w:r>
              <w:t>1</w:t>
            </w:r>
          </w:p>
        </w:tc>
        <w:tc>
          <w:tcPr>
            <w:tcW w:w="248" w:type="pct"/>
            <w:vMerge w:val="restart"/>
            <w:shd w:val="clear" w:color="auto" w:fill="FFFFFF" w:themeFill="background1"/>
            <w:vAlign w:val="center"/>
          </w:tcPr>
          <w:p w14:paraId="5CE34F12" w14:textId="77777777" w:rsidR="008377B8" w:rsidRDefault="004E01A6">
            <w:pPr>
              <w:pStyle w:val="afa"/>
              <w:jc w:val="center"/>
            </w:pPr>
            <w:r>
              <w:t>25</w:t>
            </w:r>
          </w:p>
        </w:tc>
      </w:tr>
      <w:tr w:rsidR="0098437F" w14:paraId="77BB5783" w14:textId="77777777" w:rsidTr="0024367E">
        <w:trPr>
          <w:trHeight w:val="20"/>
        </w:trPr>
        <w:tc>
          <w:tcPr>
            <w:tcW w:w="252" w:type="pct"/>
            <w:vMerge/>
            <w:shd w:val="clear" w:color="auto" w:fill="FFFFFF" w:themeFill="background1"/>
            <w:vAlign w:val="center"/>
          </w:tcPr>
          <w:p w14:paraId="706EF13C" w14:textId="77777777" w:rsidR="008377B8" w:rsidRDefault="008377B8">
            <w:pPr>
              <w:pStyle w:val="afa"/>
              <w:jc w:val="center"/>
            </w:pPr>
          </w:p>
        </w:tc>
        <w:tc>
          <w:tcPr>
            <w:tcW w:w="252" w:type="pct"/>
            <w:vMerge/>
            <w:shd w:val="clear" w:color="auto" w:fill="FFFFFF" w:themeFill="background1"/>
            <w:vAlign w:val="center"/>
          </w:tcPr>
          <w:p w14:paraId="6B297651" w14:textId="77777777" w:rsidR="008377B8" w:rsidRDefault="008377B8">
            <w:pPr>
              <w:pStyle w:val="afa"/>
              <w:jc w:val="center"/>
            </w:pPr>
          </w:p>
        </w:tc>
        <w:tc>
          <w:tcPr>
            <w:tcW w:w="277" w:type="pct"/>
            <w:shd w:val="clear" w:color="auto" w:fill="FFFFFF" w:themeFill="background1"/>
            <w:vAlign w:val="center"/>
          </w:tcPr>
          <w:p w14:paraId="30ACF471" w14:textId="77777777" w:rsidR="008377B8" w:rsidRDefault="004E01A6">
            <w:pPr>
              <w:pStyle w:val="afa"/>
              <w:jc w:val="center"/>
            </w:pPr>
            <w:r>
              <w:t>VOCs</w:t>
            </w:r>
          </w:p>
        </w:tc>
        <w:tc>
          <w:tcPr>
            <w:tcW w:w="298" w:type="pct"/>
            <w:vMerge/>
            <w:shd w:val="clear" w:color="auto" w:fill="FFFFFF" w:themeFill="background1"/>
            <w:vAlign w:val="center"/>
          </w:tcPr>
          <w:p w14:paraId="762A65FE" w14:textId="77777777" w:rsidR="008377B8" w:rsidRDefault="008377B8">
            <w:pPr>
              <w:pStyle w:val="afa"/>
              <w:jc w:val="center"/>
            </w:pPr>
          </w:p>
        </w:tc>
        <w:tc>
          <w:tcPr>
            <w:tcW w:w="224" w:type="pct"/>
            <w:vMerge/>
            <w:shd w:val="clear" w:color="auto" w:fill="FFFFFF" w:themeFill="background1"/>
            <w:vAlign w:val="center"/>
          </w:tcPr>
          <w:p w14:paraId="5397C466" w14:textId="77777777" w:rsidR="008377B8" w:rsidRDefault="008377B8">
            <w:pPr>
              <w:pStyle w:val="afa"/>
              <w:jc w:val="center"/>
            </w:pPr>
          </w:p>
        </w:tc>
        <w:tc>
          <w:tcPr>
            <w:tcW w:w="354" w:type="pct"/>
            <w:shd w:val="clear" w:color="auto" w:fill="FFFFFF" w:themeFill="background1"/>
            <w:vAlign w:val="center"/>
          </w:tcPr>
          <w:p w14:paraId="0056521A" w14:textId="77777777" w:rsidR="008377B8" w:rsidRDefault="004E01A6">
            <w:pPr>
              <w:pStyle w:val="afa"/>
              <w:jc w:val="center"/>
            </w:pPr>
            <w:r>
              <w:t>4.742</w:t>
            </w:r>
          </w:p>
        </w:tc>
        <w:tc>
          <w:tcPr>
            <w:tcW w:w="367" w:type="pct"/>
            <w:shd w:val="clear" w:color="auto" w:fill="FFFFFF" w:themeFill="background1"/>
            <w:vAlign w:val="center"/>
          </w:tcPr>
          <w:p w14:paraId="0A986925" w14:textId="77777777" w:rsidR="008377B8" w:rsidRDefault="004E01A6">
            <w:pPr>
              <w:pStyle w:val="afa"/>
              <w:jc w:val="center"/>
            </w:pPr>
            <w:r>
              <w:t>0.180</w:t>
            </w:r>
          </w:p>
        </w:tc>
        <w:tc>
          <w:tcPr>
            <w:tcW w:w="355" w:type="pct"/>
            <w:shd w:val="clear" w:color="auto" w:fill="FFFFFF" w:themeFill="background1"/>
            <w:vAlign w:val="center"/>
          </w:tcPr>
          <w:p w14:paraId="14065EAD" w14:textId="77777777" w:rsidR="008377B8" w:rsidRDefault="004E01A6">
            <w:pPr>
              <w:pStyle w:val="afa"/>
              <w:jc w:val="center"/>
            </w:pPr>
            <w:r>
              <w:t>0.7785</w:t>
            </w:r>
          </w:p>
        </w:tc>
        <w:tc>
          <w:tcPr>
            <w:tcW w:w="360" w:type="pct"/>
            <w:vMerge/>
            <w:shd w:val="clear" w:color="auto" w:fill="FFFFFF" w:themeFill="background1"/>
            <w:vAlign w:val="center"/>
          </w:tcPr>
          <w:p w14:paraId="536AD779" w14:textId="77777777" w:rsidR="008377B8" w:rsidRDefault="008377B8">
            <w:pPr>
              <w:pStyle w:val="afa"/>
              <w:jc w:val="center"/>
            </w:pPr>
          </w:p>
        </w:tc>
        <w:tc>
          <w:tcPr>
            <w:tcW w:w="280" w:type="pct"/>
            <w:shd w:val="clear" w:color="auto" w:fill="FFFFFF" w:themeFill="background1"/>
            <w:vAlign w:val="center"/>
          </w:tcPr>
          <w:p w14:paraId="44D9163C" w14:textId="77777777" w:rsidR="008377B8" w:rsidRDefault="004E01A6">
            <w:pPr>
              <w:pStyle w:val="afa"/>
              <w:jc w:val="center"/>
            </w:pPr>
            <w:r>
              <w:t>0.947</w:t>
            </w:r>
          </w:p>
        </w:tc>
        <w:tc>
          <w:tcPr>
            <w:tcW w:w="328" w:type="pct"/>
            <w:shd w:val="clear" w:color="auto" w:fill="FFFFFF" w:themeFill="background1"/>
            <w:vAlign w:val="center"/>
          </w:tcPr>
          <w:p w14:paraId="5736D2B6" w14:textId="77777777" w:rsidR="008377B8" w:rsidRDefault="004E01A6">
            <w:pPr>
              <w:pStyle w:val="afa"/>
              <w:jc w:val="center"/>
            </w:pPr>
            <w:r>
              <w:t>0.036</w:t>
            </w:r>
          </w:p>
        </w:tc>
        <w:tc>
          <w:tcPr>
            <w:tcW w:w="374" w:type="pct"/>
            <w:shd w:val="clear" w:color="auto" w:fill="FFFFFF" w:themeFill="background1"/>
            <w:vAlign w:val="center"/>
          </w:tcPr>
          <w:p w14:paraId="6D3E84EE" w14:textId="77777777" w:rsidR="008377B8" w:rsidRDefault="004E01A6">
            <w:pPr>
              <w:pStyle w:val="afa"/>
              <w:jc w:val="center"/>
            </w:pPr>
            <w:r>
              <w:t>0.1557</w:t>
            </w:r>
          </w:p>
        </w:tc>
        <w:tc>
          <w:tcPr>
            <w:tcW w:w="274" w:type="pct"/>
            <w:shd w:val="clear" w:color="auto" w:fill="FFFFFF" w:themeFill="background1"/>
            <w:vAlign w:val="center"/>
          </w:tcPr>
          <w:p w14:paraId="127E7F1F" w14:textId="77777777" w:rsidR="008377B8" w:rsidRDefault="004E01A6">
            <w:pPr>
              <w:pStyle w:val="afa"/>
              <w:jc w:val="center"/>
            </w:pPr>
            <w:r>
              <w:t>30</w:t>
            </w:r>
          </w:p>
        </w:tc>
        <w:tc>
          <w:tcPr>
            <w:tcW w:w="251" w:type="pct"/>
            <w:shd w:val="clear" w:color="auto" w:fill="FFFFFF" w:themeFill="background1"/>
            <w:vAlign w:val="center"/>
          </w:tcPr>
          <w:p w14:paraId="19DF8807" w14:textId="77777777" w:rsidR="008377B8" w:rsidRDefault="004E01A6">
            <w:pPr>
              <w:pStyle w:val="afa"/>
              <w:jc w:val="center"/>
            </w:pPr>
            <w:r>
              <w:t>32</w:t>
            </w:r>
          </w:p>
        </w:tc>
        <w:tc>
          <w:tcPr>
            <w:tcW w:w="253" w:type="pct"/>
            <w:vMerge/>
            <w:shd w:val="clear" w:color="auto" w:fill="FFFFFF" w:themeFill="background1"/>
            <w:vAlign w:val="center"/>
          </w:tcPr>
          <w:p w14:paraId="2F723E20" w14:textId="77777777" w:rsidR="008377B8" w:rsidRDefault="008377B8">
            <w:pPr>
              <w:pStyle w:val="afa"/>
              <w:jc w:val="center"/>
            </w:pPr>
          </w:p>
        </w:tc>
        <w:tc>
          <w:tcPr>
            <w:tcW w:w="253" w:type="pct"/>
            <w:vMerge/>
            <w:shd w:val="clear" w:color="auto" w:fill="FFFFFF" w:themeFill="background1"/>
            <w:vAlign w:val="center"/>
          </w:tcPr>
          <w:p w14:paraId="4CC61356" w14:textId="77777777" w:rsidR="008377B8" w:rsidRDefault="008377B8">
            <w:pPr>
              <w:pStyle w:val="afa"/>
              <w:jc w:val="center"/>
            </w:pPr>
          </w:p>
        </w:tc>
        <w:tc>
          <w:tcPr>
            <w:tcW w:w="248" w:type="pct"/>
            <w:vMerge/>
            <w:shd w:val="clear" w:color="auto" w:fill="FFFFFF" w:themeFill="background1"/>
            <w:vAlign w:val="center"/>
          </w:tcPr>
          <w:p w14:paraId="65E0AF8B" w14:textId="77777777" w:rsidR="008377B8" w:rsidRDefault="008377B8">
            <w:pPr>
              <w:pStyle w:val="afa"/>
              <w:jc w:val="center"/>
            </w:pPr>
          </w:p>
        </w:tc>
      </w:tr>
      <w:tr w:rsidR="0098437F" w14:paraId="463B15D9" w14:textId="77777777" w:rsidTr="0024367E">
        <w:trPr>
          <w:trHeight w:val="20"/>
        </w:trPr>
        <w:tc>
          <w:tcPr>
            <w:tcW w:w="252" w:type="pct"/>
            <w:vMerge/>
            <w:shd w:val="clear" w:color="auto" w:fill="FFFFFF" w:themeFill="background1"/>
            <w:vAlign w:val="center"/>
          </w:tcPr>
          <w:p w14:paraId="69192BA2" w14:textId="77777777" w:rsidR="008377B8" w:rsidRDefault="008377B8">
            <w:pPr>
              <w:pStyle w:val="afa"/>
              <w:jc w:val="center"/>
            </w:pPr>
          </w:p>
        </w:tc>
        <w:tc>
          <w:tcPr>
            <w:tcW w:w="252" w:type="pct"/>
            <w:vMerge/>
            <w:shd w:val="clear" w:color="auto" w:fill="FFFFFF" w:themeFill="background1"/>
            <w:vAlign w:val="center"/>
          </w:tcPr>
          <w:p w14:paraId="05ABC730" w14:textId="77777777" w:rsidR="008377B8" w:rsidRDefault="008377B8">
            <w:pPr>
              <w:pStyle w:val="afa"/>
              <w:jc w:val="center"/>
            </w:pPr>
          </w:p>
        </w:tc>
        <w:tc>
          <w:tcPr>
            <w:tcW w:w="277" w:type="pct"/>
            <w:shd w:val="clear" w:color="auto" w:fill="FFFFFF" w:themeFill="background1"/>
            <w:vAlign w:val="center"/>
          </w:tcPr>
          <w:p w14:paraId="2A052E0B" w14:textId="77777777" w:rsidR="008377B8" w:rsidRDefault="004E01A6">
            <w:pPr>
              <w:pStyle w:val="afa"/>
              <w:jc w:val="center"/>
            </w:pPr>
            <w:r>
              <w:t>二甲苯</w:t>
            </w:r>
          </w:p>
        </w:tc>
        <w:tc>
          <w:tcPr>
            <w:tcW w:w="298" w:type="pct"/>
            <w:vMerge/>
            <w:shd w:val="clear" w:color="auto" w:fill="FFFFFF" w:themeFill="background1"/>
            <w:vAlign w:val="center"/>
          </w:tcPr>
          <w:p w14:paraId="23C418EA" w14:textId="77777777" w:rsidR="008377B8" w:rsidRDefault="008377B8">
            <w:pPr>
              <w:pStyle w:val="afa"/>
              <w:jc w:val="center"/>
            </w:pPr>
          </w:p>
        </w:tc>
        <w:tc>
          <w:tcPr>
            <w:tcW w:w="224" w:type="pct"/>
            <w:vMerge/>
            <w:shd w:val="clear" w:color="auto" w:fill="FFFFFF" w:themeFill="background1"/>
            <w:vAlign w:val="center"/>
          </w:tcPr>
          <w:p w14:paraId="34FC9656" w14:textId="77777777" w:rsidR="008377B8" w:rsidRDefault="008377B8">
            <w:pPr>
              <w:pStyle w:val="afa"/>
              <w:jc w:val="center"/>
            </w:pPr>
          </w:p>
        </w:tc>
        <w:tc>
          <w:tcPr>
            <w:tcW w:w="354" w:type="pct"/>
            <w:shd w:val="clear" w:color="auto" w:fill="FFFFFF" w:themeFill="background1"/>
            <w:vAlign w:val="center"/>
          </w:tcPr>
          <w:p w14:paraId="5920261A" w14:textId="77777777" w:rsidR="008377B8" w:rsidRDefault="004E01A6">
            <w:pPr>
              <w:pStyle w:val="afa"/>
              <w:jc w:val="center"/>
            </w:pPr>
            <w:r>
              <w:t>1.573</w:t>
            </w:r>
          </w:p>
        </w:tc>
        <w:tc>
          <w:tcPr>
            <w:tcW w:w="367" w:type="pct"/>
            <w:shd w:val="clear" w:color="auto" w:fill="FFFFFF" w:themeFill="background1"/>
            <w:vAlign w:val="center"/>
          </w:tcPr>
          <w:p w14:paraId="41628A83" w14:textId="77777777" w:rsidR="008377B8" w:rsidRDefault="004E01A6">
            <w:pPr>
              <w:pStyle w:val="afa"/>
              <w:jc w:val="center"/>
            </w:pPr>
            <w:r>
              <w:t>0.060</w:t>
            </w:r>
          </w:p>
        </w:tc>
        <w:tc>
          <w:tcPr>
            <w:tcW w:w="355" w:type="pct"/>
            <w:shd w:val="clear" w:color="auto" w:fill="FFFFFF" w:themeFill="background1"/>
            <w:vAlign w:val="center"/>
          </w:tcPr>
          <w:p w14:paraId="7C689FF9" w14:textId="77777777" w:rsidR="008377B8" w:rsidRDefault="004E01A6">
            <w:pPr>
              <w:pStyle w:val="afa"/>
              <w:jc w:val="center"/>
            </w:pPr>
            <w:r>
              <w:t>0.2583</w:t>
            </w:r>
          </w:p>
        </w:tc>
        <w:tc>
          <w:tcPr>
            <w:tcW w:w="360" w:type="pct"/>
            <w:vMerge/>
            <w:shd w:val="clear" w:color="auto" w:fill="FFFFFF" w:themeFill="background1"/>
            <w:vAlign w:val="center"/>
          </w:tcPr>
          <w:p w14:paraId="54CE123C" w14:textId="77777777" w:rsidR="008377B8" w:rsidRDefault="008377B8">
            <w:pPr>
              <w:pStyle w:val="afa"/>
              <w:jc w:val="center"/>
            </w:pPr>
          </w:p>
        </w:tc>
        <w:tc>
          <w:tcPr>
            <w:tcW w:w="280" w:type="pct"/>
            <w:shd w:val="clear" w:color="auto" w:fill="FFFFFF" w:themeFill="background1"/>
            <w:vAlign w:val="center"/>
          </w:tcPr>
          <w:p w14:paraId="009E6E87" w14:textId="77777777" w:rsidR="008377B8" w:rsidRDefault="004E01A6">
            <w:pPr>
              <w:pStyle w:val="afa"/>
              <w:jc w:val="center"/>
            </w:pPr>
            <w:r>
              <w:t>0.316</w:t>
            </w:r>
          </w:p>
        </w:tc>
        <w:tc>
          <w:tcPr>
            <w:tcW w:w="328" w:type="pct"/>
            <w:shd w:val="clear" w:color="auto" w:fill="FFFFFF" w:themeFill="background1"/>
            <w:vAlign w:val="center"/>
          </w:tcPr>
          <w:p w14:paraId="5902E5A4" w14:textId="77777777" w:rsidR="008377B8" w:rsidRDefault="004E01A6">
            <w:pPr>
              <w:pStyle w:val="afa"/>
              <w:jc w:val="center"/>
            </w:pPr>
            <w:r>
              <w:t>0.012</w:t>
            </w:r>
          </w:p>
        </w:tc>
        <w:tc>
          <w:tcPr>
            <w:tcW w:w="374" w:type="pct"/>
            <w:shd w:val="clear" w:color="auto" w:fill="FFFFFF" w:themeFill="background1"/>
            <w:vAlign w:val="center"/>
          </w:tcPr>
          <w:p w14:paraId="5F30B20C" w14:textId="77777777" w:rsidR="008377B8" w:rsidRDefault="004E01A6">
            <w:pPr>
              <w:pStyle w:val="afa"/>
              <w:jc w:val="center"/>
            </w:pPr>
            <w:r>
              <w:t>0.0517</w:t>
            </w:r>
          </w:p>
        </w:tc>
        <w:tc>
          <w:tcPr>
            <w:tcW w:w="274" w:type="pct"/>
            <w:shd w:val="clear" w:color="auto" w:fill="FFFFFF" w:themeFill="background1"/>
            <w:vAlign w:val="center"/>
          </w:tcPr>
          <w:p w14:paraId="6A2B6A1F" w14:textId="77777777" w:rsidR="008377B8" w:rsidRDefault="004E01A6">
            <w:pPr>
              <w:pStyle w:val="afa"/>
              <w:jc w:val="center"/>
            </w:pPr>
            <w:r>
              <w:t>12</w:t>
            </w:r>
          </w:p>
        </w:tc>
        <w:tc>
          <w:tcPr>
            <w:tcW w:w="251" w:type="pct"/>
            <w:shd w:val="clear" w:color="auto" w:fill="FFFFFF" w:themeFill="background1"/>
            <w:vAlign w:val="center"/>
          </w:tcPr>
          <w:p w14:paraId="1E931974" w14:textId="77777777" w:rsidR="008377B8" w:rsidRDefault="004E01A6">
            <w:pPr>
              <w:pStyle w:val="afa"/>
              <w:jc w:val="center"/>
            </w:pPr>
            <w:r>
              <w:t>4.5</w:t>
            </w:r>
          </w:p>
        </w:tc>
        <w:tc>
          <w:tcPr>
            <w:tcW w:w="253" w:type="pct"/>
            <w:vMerge/>
            <w:shd w:val="clear" w:color="auto" w:fill="FFFFFF" w:themeFill="background1"/>
            <w:vAlign w:val="center"/>
          </w:tcPr>
          <w:p w14:paraId="0C444A17" w14:textId="77777777" w:rsidR="008377B8" w:rsidRDefault="008377B8">
            <w:pPr>
              <w:pStyle w:val="afa"/>
              <w:jc w:val="center"/>
            </w:pPr>
          </w:p>
        </w:tc>
        <w:tc>
          <w:tcPr>
            <w:tcW w:w="253" w:type="pct"/>
            <w:vMerge/>
            <w:shd w:val="clear" w:color="auto" w:fill="FFFFFF" w:themeFill="background1"/>
            <w:vAlign w:val="center"/>
          </w:tcPr>
          <w:p w14:paraId="32DB0AC1" w14:textId="77777777" w:rsidR="008377B8" w:rsidRDefault="008377B8">
            <w:pPr>
              <w:pStyle w:val="afa"/>
              <w:jc w:val="center"/>
            </w:pPr>
          </w:p>
        </w:tc>
        <w:tc>
          <w:tcPr>
            <w:tcW w:w="248" w:type="pct"/>
            <w:vMerge/>
            <w:shd w:val="clear" w:color="auto" w:fill="FFFFFF" w:themeFill="background1"/>
            <w:vAlign w:val="center"/>
          </w:tcPr>
          <w:p w14:paraId="18386303" w14:textId="77777777" w:rsidR="008377B8" w:rsidRDefault="008377B8">
            <w:pPr>
              <w:pStyle w:val="afa"/>
              <w:jc w:val="center"/>
            </w:pPr>
          </w:p>
        </w:tc>
      </w:tr>
      <w:tr w:rsidR="0098437F" w14:paraId="084B83FC" w14:textId="77777777" w:rsidTr="0024367E">
        <w:trPr>
          <w:trHeight w:val="20"/>
        </w:trPr>
        <w:tc>
          <w:tcPr>
            <w:tcW w:w="252" w:type="pct"/>
            <w:vMerge/>
            <w:shd w:val="clear" w:color="auto" w:fill="FFFFFF" w:themeFill="background1"/>
            <w:vAlign w:val="center"/>
          </w:tcPr>
          <w:p w14:paraId="63C202AB" w14:textId="77777777" w:rsidR="008377B8" w:rsidRDefault="008377B8">
            <w:pPr>
              <w:pStyle w:val="afa"/>
              <w:jc w:val="center"/>
            </w:pPr>
          </w:p>
        </w:tc>
        <w:tc>
          <w:tcPr>
            <w:tcW w:w="252" w:type="pct"/>
            <w:vMerge/>
            <w:shd w:val="clear" w:color="auto" w:fill="FFFFFF" w:themeFill="background1"/>
            <w:vAlign w:val="center"/>
          </w:tcPr>
          <w:p w14:paraId="24ED35FC" w14:textId="77777777" w:rsidR="008377B8" w:rsidRDefault="008377B8">
            <w:pPr>
              <w:pStyle w:val="afa"/>
              <w:jc w:val="center"/>
            </w:pPr>
          </w:p>
        </w:tc>
        <w:tc>
          <w:tcPr>
            <w:tcW w:w="277" w:type="pct"/>
            <w:shd w:val="clear" w:color="auto" w:fill="FFFFFF" w:themeFill="background1"/>
            <w:vAlign w:val="center"/>
          </w:tcPr>
          <w:p w14:paraId="3B3CD28C" w14:textId="77777777" w:rsidR="008377B8" w:rsidRDefault="004E01A6">
            <w:pPr>
              <w:pStyle w:val="afa"/>
              <w:jc w:val="center"/>
            </w:pPr>
            <w:r>
              <w:t>苯系物</w:t>
            </w:r>
          </w:p>
        </w:tc>
        <w:tc>
          <w:tcPr>
            <w:tcW w:w="298" w:type="pct"/>
            <w:vMerge/>
            <w:shd w:val="clear" w:color="auto" w:fill="FFFFFF" w:themeFill="background1"/>
            <w:vAlign w:val="center"/>
          </w:tcPr>
          <w:p w14:paraId="27662212" w14:textId="77777777" w:rsidR="008377B8" w:rsidRDefault="008377B8">
            <w:pPr>
              <w:pStyle w:val="afa"/>
              <w:jc w:val="center"/>
            </w:pPr>
          </w:p>
        </w:tc>
        <w:tc>
          <w:tcPr>
            <w:tcW w:w="224" w:type="pct"/>
            <w:vMerge/>
            <w:shd w:val="clear" w:color="auto" w:fill="FFFFFF" w:themeFill="background1"/>
            <w:vAlign w:val="center"/>
          </w:tcPr>
          <w:p w14:paraId="1435E4E2" w14:textId="77777777" w:rsidR="008377B8" w:rsidRDefault="008377B8">
            <w:pPr>
              <w:pStyle w:val="afa"/>
              <w:jc w:val="center"/>
            </w:pPr>
          </w:p>
        </w:tc>
        <w:tc>
          <w:tcPr>
            <w:tcW w:w="354" w:type="pct"/>
            <w:shd w:val="clear" w:color="auto" w:fill="FFFFFF" w:themeFill="background1"/>
            <w:vAlign w:val="center"/>
          </w:tcPr>
          <w:p w14:paraId="729A6B7E" w14:textId="77777777" w:rsidR="008377B8" w:rsidRDefault="004E01A6">
            <w:pPr>
              <w:pStyle w:val="afa"/>
              <w:jc w:val="center"/>
            </w:pPr>
            <w:r>
              <w:t>2.122</w:t>
            </w:r>
          </w:p>
        </w:tc>
        <w:tc>
          <w:tcPr>
            <w:tcW w:w="367" w:type="pct"/>
            <w:shd w:val="clear" w:color="auto" w:fill="FFFFFF" w:themeFill="background1"/>
            <w:vAlign w:val="center"/>
          </w:tcPr>
          <w:p w14:paraId="291AC639" w14:textId="77777777" w:rsidR="008377B8" w:rsidRDefault="004E01A6">
            <w:pPr>
              <w:pStyle w:val="afa"/>
              <w:jc w:val="center"/>
            </w:pPr>
            <w:r>
              <w:t>0.081</w:t>
            </w:r>
          </w:p>
        </w:tc>
        <w:tc>
          <w:tcPr>
            <w:tcW w:w="355" w:type="pct"/>
            <w:shd w:val="clear" w:color="auto" w:fill="FFFFFF" w:themeFill="background1"/>
            <w:vAlign w:val="center"/>
          </w:tcPr>
          <w:p w14:paraId="03333F85" w14:textId="77777777" w:rsidR="008377B8" w:rsidRDefault="004E01A6">
            <w:pPr>
              <w:pStyle w:val="afa"/>
              <w:jc w:val="center"/>
            </w:pPr>
            <w:r>
              <w:t>0.3483</w:t>
            </w:r>
          </w:p>
        </w:tc>
        <w:tc>
          <w:tcPr>
            <w:tcW w:w="360" w:type="pct"/>
            <w:vMerge/>
            <w:shd w:val="clear" w:color="auto" w:fill="FFFFFF" w:themeFill="background1"/>
            <w:vAlign w:val="center"/>
          </w:tcPr>
          <w:p w14:paraId="60187761" w14:textId="77777777" w:rsidR="008377B8" w:rsidRDefault="008377B8">
            <w:pPr>
              <w:pStyle w:val="afa"/>
              <w:jc w:val="center"/>
            </w:pPr>
          </w:p>
        </w:tc>
        <w:tc>
          <w:tcPr>
            <w:tcW w:w="280" w:type="pct"/>
            <w:shd w:val="clear" w:color="auto" w:fill="FFFFFF" w:themeFill="background1"/>
            <w:vAlign w:val="center"/>
          </w:tcPr>
          <w:p w14:paraId="25A8A892" w14:textId="77777777" w:rsidR="008377B8" w:rsidRDefault="004E01A6">
            <w:pPr>
              <w:pStyle w:val="afa"/>
              <w:jc w:val="center"/>
            </w:pPr>
            <w:r>
              <w:t>0.421</w:t>
            </w:r>
          </w:p>
        </w:tc>
        <w:tc>
          <w:tcPr>
            <w:tcW w:w="328" w:type="pct"/>
            <w:shd w:val="clear" w:color="auto" w:fill="FFFFFF" w:themeFill="background1"/>
            <w:vAlign w:val="center"/>
          </w:tcPr>
          <w:p w14:paraId="5257BBD6" w14:textId="77777777" w:rsidR="008377B8" w:rsidRDefault="004E01A6">
            <w:pPr>
              <w:pStyle w:val="afa"/>
              <w:jc w:val="center"/>
            </w:pPr>
            <w:r>
              <w:t>0.016</w:t>
            </w:r>
          </w:p>
        </w:tc>
        <w:tc>
          <w:tcPr>
            <w:tcW w:w="374" w:type="pct"/>
            <w:shd w:val="clear" w:color="auto" w:fill="FFFFFF" w:themeFill="background1"/>
            <w:vAlign w:val="center"/>
          </w:tcPr>
          <w:p w14:paraId="0ACDCF92" w14:textId="77777777" w:rsidR="008377B8" w:rsidRDefault="004E01A6">
            <w:pPr>
              <w:pStyle w:val="afa"/>
              <w:jc w:val="center"/>
            </w:pPr>
            <w:r>
              <w:t>0.0697</w:t>
            </w:r>
          </w:p>
        </w:tc>
        <w:tc>
          <w:tcPr>
            <w:tcW w:w="274" w:type="pct"/>
            <w:shd w:val="clear" w:color="auto" w:fill="FFFFFF" w:themeFill="background1"/>
            <w:vAlign w:val="center"/>
          </w:tcPr>
          <w:p w14:paraId="14A0CAD1" w14:textId="77777777" w:rsidR="008377B8" w:rsidRDefault="004E01A6">
            <w:pPr>
              <w:pStyle w:val="afa"/>
              <w:jc w:val="center"/>
            </w:pPr>
            <w:r>
              <w:t>20</w:t>
            </w:r>
          </w:p>
        </w:tc>
        <w:tc>
          <w:tcPr>
            <w:tcW w:w="251" w:type="pct"/>
            <w:shd w:val="clear" w:color="auto" w:fill="FFFFFF" w:themeFill="background1"/>
            <w:vAlign w:val="center"/>
          </w:tcPr>
          <w:p w14:paraId="77915EEE" w14:textId="77777777" w:rsidR="008377B8" w:rsidRDefault="004E01A6">
            <w:pPr>
              <w:pStyle w:val="afa"/>
              <w:jc w:val="center"/>
            </w:pPr>
            <w:r>
              <w:t>8</w:t>
            </w:r>
          </w:p>
        </w:tc>
        <w:tc>
          <w:tcPr>
            <w:tcW w:w="253" w:type="pct"/>
            <w:vMerge/>
            <w:shd w:val="clear" w:color="auto" w:fill="FFFFFF" w:themeFill="background1"/>
            <w:vAlign w:val="center"/>
          </w:tcPr>
          <w:p w14:paraId="1EF3DAB5" w14:textId="77777777" w:rsidR="008377B8" w:rsidRDefault="008377B8">
            <w:pPr>
              <w:pStyle w:val="afa"/>
              <w:jc w:val="center"/>
            </w:pPr>
          </w:p>
        </w:tc>
        <w:tc>
          <w:tcPr>
            <w:tcW w:w="253" w:type="pct"/>
            <w:vMerge/>
            <w:shd w:val="clear" w:color="auto" w:fill="FFFFFF" w:themeFill="background1"/>
            <w:vAlign w:val="center"/>
          </w:tcPr>
          <w:p w14:paraId="0C1A0A2E" w14:textId="77777777" w:rsidR="008377B8" w:rsidRDefault="008377B8">
            <w:pPr>
              <w:pStyle w:val="afa"/>
              <w:jc w:val="center"/>
            </w:pPr>
          </w:p>
        </w:tc>
        <w:tc>
          <w:tcPr>
            <w:tcW w:w="248" w:type="pct"/>
            <w:vMerge/>
            <w:shd w:val="clear" w:color="auto" w:fill="FFFFFF" w:themeFill="background1"/>
            <w:vAlign w:val="center"/>
          </w:tcPr>
          <w:p w14:paraId="5E053192" w14:textId="77777777" w:rsidR="008377B8" w:rsidRDefault="008377B8">
            <w:pPr>
              <w:pStyle w:val="afa"/>
              <w:jc w:val="center"/>
            </w:pPr>
          </w:p>
        </w:tc>
      </w:tr>
      <w:tr w:rsidR="0098437F" w14:paraId="0ECD594D" w14:textId="77777777" w:rsidTr="0024367E">
        <w:trPr>
          <w:trHeight w:val="20"/>
        </w:trPr>
        <w:tc>
          <w:tcPr>
            <w:tcW w:w="252" w:type="pct"/>
            <w:vMerge w:val="restart"/>
            <w:shd w:val="clear" w:color="auto" w:fill="FFFFFF" w:themeFill="background1"/>
            <w:vAlign w:val="center"/>
          </w:tcPr>
          <w:p w14:paraId="54131B22" w14:textId="77777777" w:rsidR="008377B8" w:rsidRDefault="004E01A6">
            <w:pPr>
              <w:pStyle w:val="afa"/>
              <w:jc w:val="center"/>
            </w:pPr>
            <w:r>
              <w:t>P33</w:t>
            </w:r>
          </w:p>
        </w:tc>
        <w:tc>
          <w:tcPr>
            <w:tcW w:w="252" w:type="pct"/>
            <w:vMerge w:val="restart"/>
            <w:shd w:val="clear" w:color="auto" w:fill="FFFFFF" w:themeFill="background1"/>
            <w:vAlign w:val="center"/>
          </w:tcPr>
          <w:p w14:paraId="7C04D737" w14:textId="77777777" w:rsidR="008377B8" w:rsidRDefault="004E01A6">
            <w:pPr>
              <w:pStyle w:val="afa"/>
              <w:jc w:val="center"/>
            </w:pPr>
            <w:r>
              <w:rPr>
                <w:rFonts w:hint="eastAsia"/>
              </w:rPr>
              <w:t>X</w:t>
            </w:r>
            <w:r>
              <w:t>01</w:t>
            </w:r>
            <w:r>
              <w:t>总装</w:t>
            </w:r>
            <w:r>
              <w:lastRenderedPageBreak/>
              <w:t>补漆室</w:t>
            </w:r>
            <w:r>
              <w:t>2</w:t>
            </w:r>
          </w:p>
        </w:tc>
        <w:tc>
          <w:tcPr>
            <w:tcW w:w="277" w:type="pct"/>
            <w:shd w:val="clear" w:color="auto" w:fill="FFFFFF" w:themeFill="background1"/>
            <w:vAlign w:val="center"/>
          </w:tcPr>
          <w:p w14:paraId="60C16073" w14:textId="77777777" w:rsidR="008377B8" w:rsidRDefault="004E01A6">
            <w:pPr>
              <w:pStyle w:val="afa"/>
              <w:jc w:val="center"/>
            </w:pPr>
            <w:r>
              <w:lastRenderedPageBreak/>
              <w:t>颗粒物</w:t>
            </w:r>
          </w:p>
        </w:tc>
        <w:tc>
          <w:tcPr>
            <w:tcW w:w="298" w:type="pct"/>
            <w:vMerge w:val="restart"/>
            <w:shd w:val="clear" w:color="auto" w:fill="FFFFFF" w:themeFill="background1"/>
            <w:vAlign w:val="center"/>
          </w:tcPr>
          <w:p w14:paraId="759E0533" w14:textId="77777777" w:rsidR="008377B8" w:rsidRDefault="004E01A6">
            <w:pPr>
              <w:pStyle w:val="afa"/>
              <w:jc w:val="center"/>
            </w:pPr>
            <w:r>
              <w:t>38000</w:t>
            </w:r>
          </w:p>
        </w:tc>
        <w:tc>
          <w:tcPr>
            <w:tcW w:w="224" w:type="pct"/>
            <w:vMerge w:val="restart"/>
            <w:shd w:val="clear" w:color="auto" w:fill="FFFFFF" w:themeFill="background1"/>
            <w:vAlign w:val="center"/>
          </w:tcPr>
          <w:p w14:paraId="4A3A652C" w14:textId="77777777" w:rsidR="008377B8" w:rsidRDefault="004E01A6">
            <w:pPr>
              <w:pStyle w:val="afa"/>
              <w:jc w:val="center"/>
            </w:pPr>
            <w:r>
              <w:t>4320</w:t>
            </w:r>
          </w:p>
        </w:tc>
        <w:tc>
          <w:tcPr>
            <w:tcW w:w="354" w:type="pct"/>
            <w:shd w:val="clear" w:color="auto" w:fill="FFFFFF" w:themeFill="background1"/>
            <w:vAlign w:val="center"/>
          </w:tcPr>
          <w:p w14:paraId="3D481556" w14:textId="77777777" w:rsidR="008377B8" w:rsidRDefault="004E01A6">
            <w:pPr>
              <w:pStyle w:val="afa"/>
              <w:jc w:val="center"/>
            </w:pPr>
            <w:r>
              <w:t>1.416</w:t>
            </w:r>
          </w:p>
        </w:tc>
        <w:tc>
          <w:tcPr>
            <w:tcW w:w="367" w:type="pct"/>
            <w:shd w:val="clear" w:color="auto" w:fill="FFFFFF" w:themeFill="background1"/>
            <w:vAlign w:val="center"/>
          </w:tcPr>
          <w:p w14:paraId="1167619B" w14:textId="77777777" w:rsidR="008377B8" w:rsidRDefault="004E01A6">
            <w:pPr>
              <w:pStyle w:val="afa"/>
              <w:jc w:val="center"/>
            </w:pPr>
            <w:r>
              <w:t>0.054</w:t>
            </w:r>
          </w:p>
        </w:tc>
        <w:tc>
          <w:tcPr>
            <w:tcW w:w="355" w:type="pct"/>
            <w:shd w:val="clear" w:color="auto" w:fill="FFFFFF" w:themeFill="background1"/>
            <w:vAlign w:val="center"/>
          </w:tcPr>
          <w:p w14:paraId="46183739" w14:textId="77777777" w:rsidR="008377B8" w:rsidRDefault="004E01A6">
            <w:pPr>
              <w:pStyle w:val="afa"/>
              <w:jc w:val="center"/>
            </w:pPr>
            <w:r>
              <w:t>0.2325</w:t>
            </w:r>
          </w:p>
        </w:tc>
        <w:tc>
          <w:tcPr>
            <w:tcW w:w="360" w:type="pct"/>
            <w:vMerge w:val="restart"/>
            <w:shd w:val="clear" w:color="auto" w:fill="FFFFFF" w:themeFill="background1"/>
            <w:vAlign w:val="center"/>
          </w:tcPr>
          <w:p w14:paraId="2A0B5D3A" w14:textId="77777777" w:rsidR="008377B8" w:rsidRDefault="004E01A6">
            <w:pPr>
              <w:pStyle w:val="afa"/>
              <w:jc w:val="center"/>
            </w:pPr>
            <w:r>
              <w:t>过滤袋</w:t>
            </w:r>
            <w:r>
              <w:t>+</w:t>
            </w:r>
            <w:r>
              <w:t>活性炭</w:t>
            </w:r>
            <w:r>
              <w:lastRenderedPageBreak/>
              <w:t>吸附，去除率</w:t>
            </w:r>
            <w:r>
              <w:t>80%</w:t>
            </w:r>
          </w:p>
        </w:tc>
        <w:tc>
          <w:tcPr>
            <w:tcW w:w="280" w:type="pct"/>
            <w:shd w:val="clear" w:color="auto" w:fill="FFFFFF" w:themeFill="background1"/>
            <w:vAlign w:val="center"/>
          </w:tcPr>
          <w:p w14:paraId="1104338B" w14:textId="77777777" w:rsidR="008377B8" w:rsidRDefault="004E01A6">
            <w:pPr>
              <w:pStyle w:val="afa"/>
              <w:jc w:val="center"/>
            </w:pPr>
            <w:r>
              <w:lastRenderedPageBreak/>
              <w:t>0.289</w:t>
            </w:r>
          </w:p>
        </w:tc>
        <w:tc>
          <w:tcPr>
            <w:tcW w:w="328" w:type="pct"/>
            <w:shd w:val="clear" w:color="auto" w:fill="FFFFFF" w:themeFill="background1"/>
            <w:vAlign w:val="center"/>
          </w:tcPr>
          <w:p w14:paraId="693A1B2F" w14:textId="77777777" w:rsidR="008377B8" w:rsidRDefault="004E01A6">
            <w:pPr>
              <w:pStyle w:val="afa"/>
              <w:jc w:val="center"/>
            </w:pPr>
            <w:r>
              <w:t>0.011</w:t>
            </w:r>
          </w:p>
        </w:tc>
        <w:tc>
          <w:tcPr>
            <w:tcW w:w="374" w:type="pct"/>
            <w:shd w:val="clear" w:color="auto" w:fill="FFFFFF" w:themeFill="background1"/>
            <w:vAlign w:val="center"/>
          </w:tcPr>
          <w:p w14:paraId="7531C30C" w14:textId="77777777" w:rsidR="008377B8" w:rsidRDefault="004E01A6">
            <w:pPr>
              <w:pStyle w:val="afa"/>
              <w:jc w:val="center"/>
            </w:pPr>
            <w:r>
              <w:t>0.0463</w:t>
            </w:r>
          </w:p>
        </w:tc>
        <w:tc>
          <w:tcPr>
            <w:tcW w:w="274" w:type="pct"/>
            <w:shd w:val="clear" w:color="auto" w:fill="FFFFFF" w:themeFill="background1"/>
            <w:vAlign w:val="center"/>
          </w:tcPr>
          <w:p w14:paraId="11148F8F" w14:textId="77777777" w:rsidR="008377B8" w:rsidRDefault="004E01A6">
            <w:pPr>
              <w:pStyle w:val="afa"/>
              <w:jc w:val="center"/>
            </w:pPr>
            <w:r>
              <w:t>15</w:t>
            </w:r>
          </w:p>
        </w:tc>
        <w:tc>
          <w:tcPr>
            <w:tcW w:w="251" w:type="pct"/>
            <w:shd w:val="clear" w:color="auto" w:fill="FFFFFF" w:themeFill="background1"/>
            <w:vAlign w:val="center"/>
          </w:tcPr>
          <w:p w14:paraId="5CD41F83" w14:textId="77777777" w:rsidR="008377B8" w:rsidRDefault="004E01A6">
            <w:pPr>
              <w:pStyle w:val="afa"/>
              <w:jc w:val="center"/>
            </w:pPr>
            <w:r>
              <w:t>0.51</w:t>
            </w:r>
          </w:p>
        </w:tc>
        <w:tc>
          <w:tcPr>
            <w:tcW w:w="253" w:type="pct"/>
            <w:vMerge w:val="restart"/>
            <w:shd w:val="clear" w:color="auto" w:fill="FFFFFF" w:themeFill="background1"/>
            <w:vAlign w:val="center"/>
          </w:tcPr>
          <w:p w14:paraId="50C9D821" w14:textId="77777777" w:rsidR="008377B8" w:rsidRDefault="004E01A6">
            <w:pPr>
              <w:pStyle w:val="afa"/>
              <w:jc w:val="center"/>
            </w:pPr>
            <w:r>
              <w:t>15</w:t>
            </w:r>
          </w:p>
        </w:tc>
        <w:tc>
          <w:tcPr>
            <w:tcW w:w="253" w:type="pct"/>
            <w:vMerge w:val="restart"/>
            <w:shd w:val="clear" w:color="auto" w:fill="FFFFFF" w:themeFill="background1"/>
            <w:vAlign w:val="center"/>
          </w:tcPr>
          <w:p w14:paraId="6A754746" w14:textId="77777777" w:rsidR="008377B8" w:rsidRDefault="004E01A6">
            <w:pPr>
              <w:pStyle w:val="afa"/>
              <w:jc w:val="center"/>
            </w:pPr>
            <w:r>
              <w:t>1</w:t>
            </w:r>
          </w:p>
        </w:tc>
        <w:tc>
          <w:tcPr>
            <w:tcW w:w="248" w:type="pct"/>
            <w:vMerge w:val="restart"/>
            <w:shd w:val="clear" w:color="auto" w:fill="FFFFFF" w:themeFill="background1"/>
            <w:vAlign w:val="center"/>
          </w:tcPr>
          <w:p w14:paraId="303C27BD" w14:textId="77777777" w:rsidR="008377B8" w:rsidRDefault="004E01A6">
            <w:pPr>
              <w:pStyle w:val="afa"/>
              <w:jc w:val="center"/>
            </w:pPr>
            <w:r>
              <w:t>25</w:t>
            </w:r>
          </w:p>
        </w:tc>
      </w:tr>
      <w:tr w:rsidR="0098437F" w14:paraId="26BF09C9" w14:textId="77777777" w:rsidTr="0024367E">
        <w:trPr>
          <w:trHeight w:val="20"/>
        </w:trPr>
        <w:tc>
          <w:tcPr>
            <w:tcW w:w="252" w:type="pct"/>
            <w:vMerge/>
            <w:shd w:val="clear" w:color="auto" w:fill="FFFFFF" w:themeFill="background1"/>
            <w:vAlign w:val="center"/>
          </w:tcPr>
          <w:p w14:paraId="76E79811" w14:textId="77777777" w:rsidR="008377B8" w:rsidRDefault="008377B8">
            <w:pPr>
              <w:pStyle w:val="afa"/>
              <w:jc w:val="center"/>
            </w:pPr>
          </w:p>
        </w:tc>
        <w:tc>
          <w:tcPr>
            <w:tcW w:w="252" w:type="pct"/>
            <w:vMerge/>
            <w:shd w:val="clear" w:color="auto" w:fill="FFFFFF" w:themeFill="background1"/>
            <w:vAlign w:val="center"/>
          </w:tcPr>
          <w:p w14:paraId="2DC1ADC0" w14:textId="77777777" w:rsidR="008377B8" w:rsidRDefault="008377B8">
            <w:pPr>
              <w:pStyle w:val="afa"/>
              <w:jc w:val="center"/>
            </w:pPr>
          </w:p>
        </w:tc>
        <w:tc>
          <w:tcPr>
            <w:tcW w:w="277" w:type="pct"/>
            <w:shd w:val="clear" w:color="auto" w:fill="FFFFFF" w:themeFill="background1"/>
            <w:vAlign w:val="center"/>
          </w:tcPr>
          <w:p w14:paraId="7A33760A" w14:textId="77777777" w:rsidR="008377B8" w:rsidRDefault="004E01A6">
            <w:pPr>
              <w:pStyle w:val="afa"/>
              <w:jc w:val="center"/>
            </w:pPr>
            <w:r>
              <w:t>VOCs</w:t>
            </w:r>
          </w:p>
        </w:tc>
        <w:tc>
          <w:tcPr>
            <w:tcW w:w="298" w:type="pct"/>
            <w:vMerge/>
            <w:shd w:val="clear" w:color="auto" w:fill="FFFFFF" w:themeFill="background1"/>
            <w:vAlign w:val="center"/>
          </w:tcPr>
          <w:p w14:paraId="23444EED" w14:textId="77777777" w:rsidR="008377B8" w:rsidRDefault="008377B8">
            <w:pPr>
              <w:pStyle w:val="afa"/>
              <w:jc w:val="center"/>
            </w:pPr>
          </w:p>
        </w:tc>
        <w:tc>
          <w:tcPr>
            <w:tcW w:w="224" w:type="pct"/>
            <w:vMerge/>
            <w:shd w:val="clear" w:color="auto" w:fill="FFFFFF" w:themeFill="background1"/>
            <w:vAlign w:val="center"/>
          </w:tcPr>
          <w:p w14:paraId="0E94A627" w14:textId="77777777" w:rsidR="008377B8" w:rsidRDefault="008377B8">
            <w:pPr>
              <w:pStyle w:val="afa"/>
              <w:jc w:val="center"/>
            </w:pPr>
          </w:p>
        </w:tc>
        <w:tc>
          <w:tcPr>
            <w:tcW w:w="354" w:type="pct"/>
            <w:shd w:val="clear" w:color="auto" w:fill="FFFFFF" w:themeFill="background1"/>
            <w:vAlign w:val="center"/>
          </w:tcPr>
          <w:p w14:paraId="77B6E7A7" w14:textId="77777777" w:rsidR="008377B8" w:rsidRDefault="004E01A6">
            <w:pPr>
              <w:pStyle w:val="afa"/>
              <w:jc w:val="center"/>
            </w:pPr>
            <w:r>
              <w:t>4.742</w:t>
            </w:r>
          </w:p>
        </w:tc>
        <w:tc>
          <w:tcPr>
            <w:tcW w:w="367" w:type="pct"/>
            <w:shd w:val="clear" w:color="auto" w:fill="FFFFFF" w:themeFill="background1"/>
            <w:vAlign w:val="center"/>
          </w:tcPr>
          <w:p w14:paraId="3EE1E86E" w14:textId="77777777" w:rsidR="008377B8" w:rsidRDefault="004E01A6">
            <w:pPr>
              <w:pStyle w:val="afa"/>
              <w:jc w:val="center"/>
            </w:pPr>
            <w:r>
              <w:t>0.180</w:t>
            </w:r>
          </w:p>
        </w:tc>
        <w:tc>
          <w:tcPr>
            <w:tcW w:w="355" w:type="pct"/>
            <w:shd w:val="clear" w:color="auto" w:fill="FFFFFF" w:themeFill="background1"/>
            <w:vAlign w:val="center"/>
          </w:tcPr>
          <w:p w14:paraId="7B9E9A0D" w14:textId="77777777" w:rsidR="008377B8" w:rsidRDefault="004E01A6">
            <w:pPr>
              <w:pStyle w:val="afa"/>
              <w:jc w:val="center"/>
            </w:pPr>
            <w:r>
              <w:t>0.7785</w:t>
            </w:r>
          </w:p>
        </w:tc>
        <w:tc>
          <w:tcPr>
            <w:tcW w:w="360" w:type="pct"/>
            <w:vMerge/>
            <w:shd w:val="clear" w:color="auto" w:fill="FFFFFF" w:themeFill="background1"/>
            <w:vAlign w:val="center"/>
          </w:tcPr>
          <w:p w14:paraId="0E88D99D" w14:textId="77777777" w:rsidR="008377B8" w:rsidRDefault="008377B8">
            <w:pPr>
              <w:pStyle w:val="afa"/>
              <w:jc w:val="center"/>
            </w:pPr>
          </w:p>
        </w:tc>
        <w:tc>
          <w:tcPr>
            <w:tcW w:w="280" w:type="pct"/>
            <w:shd w:val="clear" w:color="auto" w:fill="FFFFFF" w:themeFill="background1"/>
            <w:vAlign w:val="center"/>
          </w:tcPr>
          <w:p w14:paraId="33111D4C" w14:textId="77777777" w:rsidR="008377B8" w:rsidRDefault="004E01A6">
            <w:pPr>
              <w:pStyle w:val="afa"/>
              <w:jc w:val="center"/>
            </w:pPr>
            <w:r>
              <w:t>0.947</w:t>
            </w:r>
          </w:p>
        </w:tc>
        <w:tc>
          <w:tcPr>
            <w:tcW w:w="328" w:type="pct"/>
            <w:shd w:val="clear" w:color="auto" w:fill="FFFFFF" w:themeFill="background1"/>
            <w:vAlign w:val="center"/>
          </w:tcPr>
          <w:p w14:paraId="329DCE78" w14:textId="77777777" w:rsidR="008377B8" w:rsidRDefault="004E01A6">
            <w:pPr>
              <w:pStyle w:val="afa"/>
              <w:jc w:val="center"/>
            </w:pPr>
            <w:r>
              <w:t>0.036</w:t>
            </w:r>
          </w:p>
        </w:tc>
        <w:tc>
          <w:tcPr>
            <w:tcW w:w="374" w:type="pct"/>
            <w:shd w:val="clear" w:color="auto" w:fill="FFFFFF" w:themeFill="background1"/>
            <w:vAlign w:val="center"/>
          </w:tcPr>
          <w:p w14:paraId="6B068D9C" w14:textId="77777777" w:rsidR="008377B8" w:rsidRDefault="004E01A6">
            <w:pPr>
              <w:pStyle w:val="afa"/>
              <w:jc w:val="center"/>
            </w:pPr>
            <w:r>
              <w:t>0.1557</w:t>
            </w:r>
          </w:p>
        </w:tc>
        <w:tc>
          <w:tcPr>
            <w:tcW w:w="274" w:type="pct"/>
            <w:shd w:val="clear" w:color="auto" w:fill="FFFFFF" w:themeFill="background1"/>
            <w:vAlign w:val="center"/>
          </w:tcPr>
          <w:p w14:paraId="75738677" w14:textId="77777777" w:rsidR="008377B8" w:rsidRDefault="004E01A6">
            <w:pPr>
              <w:pStyle w:val="afa"/>
              <w:jc w:val="center"/>
            </w:pPr>
            <w:r>
              <w:t>30</w:t>
            </w:r>
          </w:p>
        </w:tc>
        <w:tc>
          <w:tcPr>
            <w:tcW w:w="251" w:type="pct"/>
            <w:shd w:val="clear" w:color="auto" w:fill="FFFFFF" w:themeFill="background1"/>
            <w:vAlign w:val="center"/>
          </w:tcPr>
          <w:p w14:paraId="6BFA798A" w14:textId="77777777" w:rsidR="008377B8" w:rsidRDefault="004E01A6">
            <w:pPr>
              <w:pStyle w:val="afa"/>
              <w:jc w:val="center"/>
            </w:pPr>
            <w:r>
              <w:t>32</w:t>
            </w:r>
          </w:p>
        </w:tc>
        <w:tc>
          <w:tcPr>
            <w:tcW w:w="253" w:type="pct"/>
            <w:vMerge/>
            <w:shd w:val="clear" w:color="auto" w:fill="FFFFFF" w:themeFill="background1"/>
            <w:vAlign w:val="center"/>
          </w:tcPr>
          <w:p w14:paraId="03159C25" w14:textId="77777777" w:rsidR="008377B8" w:rsidRDefault="008377B8">
            <w:pPr>
              <w:pStyle w:val="afa"/>
              <w:jc w:val="center"/>
            </w:pPr>
          </w:p>
        </w:tc>
        <w:tc>
          <w:tcPr>
            <w:tcW w:w="253" w:type="pct"/>
            <w:vMerge/>
            <w:shd w:val="clear" w:color="auto" w:fill="FFFFFF" w:themeFill="background1"/>
            <w:vAlign w:val="center"/>
          </w:tcPr>
          <w:p w14:paraId="6F13F867" w14:textId="77777777" w:rsidR="008377B8" w:rsidRDefault="008377B8">
            <w:pPr>
              <w:pStyle w:val="afa"/>
              <w:jc w:val="center"/>
            </w:pPr>
          </w:p>
        </w:tc>
        <w:tc>
          <w:tcPr>
            <w:tcW w:w="248" w:type="pct"/>
            <w:vMerge/>
            <w:shd w:val="clear" w:color="auto" w:fill="FFFFFF" w:themeFill="background1"/>
            <w:vAlign w:val="center"/>
          </w:tcPr>
          <w:p w14:paraId="6C2D73C4" w14:textId="77777777" w:rsidR="008377B8" w:rsidRDefault="008377B8">
            <w:pPr>
              <w:pStyle w:val="afa"/>
              <w:jc w:val="center"/>
            </w:pPr>
          </w:p>
        </w:tc>
      </w:tr>
      <w:tr w:rsidR="0098437F" w14:paraId="379AD9F6" w14:textId="77777777" w:rsidTr="0024367E">
        <w:trPr>
          <w:trHeight w:val="20"/>
        </w:trPr>
        <w:tc>
          <w:tcPr>
            <w:tcW w:w="252" w:type="pct"/>
            <w:vMerge/>
            <w:shd w:val="clear" w:color="auto" w:fill="FFFFFF" w:themeFill="background1"/>
            <w:vAlign w:val="center"/>
          </w:tcPr>
          <w:p w14:paraId="09E726EF" w14:textId="77777777" w:rsidR="008377B8" w:rsidRDefault="008377B8">
            <w:pPr>
              <w:pStyle w:val="afa"/>
              <w:jc w:val="center"/>
            </w:pPr>
          </w:p>
        </w:tc>
        <w:tc>
          <w:tcPr>
            <w:tcW w:w="252" w:type="pct"/>
            <w:vMerge/>
            <w:shd w:val="clear" w:color="auto" w:fill="FFFFFF" w:themeFill="background1"/>
            <w:vAlign w:val="center"/>
          </w:tcPr>
          <w:p w14:paraId="03CD5A2C" w14:textId="77777777" w:rsidR="008377B8" w:rsidRDefault="008377B8">
            <w:pPr>
              <w:pStyle w:val="afa"/>
              <w:jc w:val="center"/>
            </w:pPr>
          </w:p>
        </w:tc>
        <w:tc>
          <w:tcPr>
            <w:tcW w:w="277" w:type="pct"/>
            <w:shd w:val="clear" w:color="auto" w:fill="FFFFFF" w:themeFill="background1"/>
            <w:vAlign w:val="center"/>
          </w:tcPr>
          <w:p w14:paraId="7808F810" w14:textId="77777777" w:rsidR="008377B8" w:rsidRDefault="004E01A6">
            <w:pPr>
              <w:pStyle w:val="afa"/>
              <w:jc w:val="center"/>
            </w:pPr>
            <w:r>
              <w:t>二甲苯</w:t>
            </w:r>
          </w:p>
        </w:tc>
        <w:tc>
          <w:tcPr>
            <w:tcW w:w="298" w:type="pct"/>
            <w:vMerge/>
            <w:shd w:val="clear" w:color="auto" w:fill="FFFFFF" w:themeFill="background1"/>
            <w:vAlign w:val="center"/>
          </w:tcPr>
          <w:p w14:paraId="0B2172DB" w14:textId="77777777" w:rsidR="008377B8" w:rsidRDefault="008377B8">
            <w:pPr>
              <w:pStyle w:val="afa"/>
              <w:jc w:val="center"/>
            </w:pPr>
          </w:p>
        </w:tc>
        <w:tc>
          <w:tcPr>
            <w:tcW w:w="224" w:type="pct"/>
            <w:vMerge/>
            <w:shd w:val="clear" w:color="auto" w:fill="FFFFFF" w:themeFill="background1"/>
            <w:vAlign w:val="center"/>
          </w:tcPr>
          <w:p w14:paraId="1D3FE48C" w14:textId="77777777" w:rsidR="008377B8" w:rsidRDefault="008377B8">
            <w:pPr>
              <w:pStyle w:val="afa"/>
              <w:jc w:val="center"/>
            </w:pPr>
          </w:p>
        </w:tc>
        <w:tc>
          <w:tcPr>
            <w:tcW w:w="354" w:type="pct"/>
            <w:shd w:val="clear" w:color="auto" w:fill="FFFFFF" w:themeFill="background1"/>
            <w:vAlign w:val="center"/>
          </w:tcPr>
          <w:p w14:paraId="372F900C" w14:textId="77777777" w:rsidR="008377B8" w:rsidRDefault="004E01A6">
            <w:pPr>
              <w:pStyle w:val="afa"/>
              <w:jc w:val="center"/>
            </w:pPr>
            <w:r>
              <w:t>1.573</w:t>
            </w:r>
          </w:p>
        </w:tc>
        <w:tc>
          <w:tcPr>
            <w:tcW w:w="367" w:type="pct"/>
            <w:shd w:val="clear" w:color="auto" w:fill="FFFFFF" w:themeFill="background1"/>
            <w:vAlign w:val="center"/>
          </w:tcPr>
          <w:p w14:paraId="36B5F740" w14:textId="77777777" w:rsidR="008377B8" w:rsidRDefault="004E01A6">
            <w:pPr>
              <w:pStyle w:val="afa"/>
              <w:jc w:val="center"/>
            </w:pPr>
            <w:r>
              <w:t>0.060</w:t>
            </w:r>
          </w:p>
        </w:tc>
        <w:tc>
          <w:tcPr>
            <w:tcW w:w="355" w:type="pct"/>
            <w:shd w:val="clear" w:color="auto" w:fill="FFFFFF" w:themeFill="background1"/>
            <w:vAlign w:val="center"/>
          </w:tcPr>
          <w:p w14:paraId="7DDB1263" w14:textId="77777777" w:rsidR="008377B8" w:rsidRDefault="004E01A6">
            <w:pPr>
              <w:pStyle w:val="afa"/>
              <w:jc w:val="center"/>
            </w:pPr>
            <w:r>
              <w:t>0.2583</w:t>
            </w:r>
          </w:p>
        </w:tc>
        <w:tc>
          <w:tcPr>
            <w:tcW w:w="360" w:type="pct"/>
            <w:vMerge/>
            <w:shd w:val="clear" w:color="auto" w:fill="FFFFFF" w:themeFill="background1"/>
            <w:vAlign w:val="center"/>
          </w:tcPr>
          <w:p w14:paraId="585D4C63" w14:textId="77777777" w:rsidR="008377B8" w:rsidRDefault="008377B8">
            <w:pPr>
              <w:pStyle w:val="afa"/>
              <w:jc w:val="center"/>
            </w:pPr>
          </w:p>
        </w:tc>
        <w:tc>
          <w:tcPr>
            <w:tcW w:w="280" w:type="pct"/>
            <w:shd w:val="clear" w:color="auto" w:fill="FFFFFF" w:themeFill="background1"/>
            <w:vAlign w:val="center"/>
          </w:tcPr>
          <w:p w14:paraId="0E484583" w14:textId="77777777" w:rsidR="008377B8" w:rsidRDefault="004E01A6">
            <w:pPr>
              <w:pStyle w:val="afa"/>
              <w:jc w:val="center"/>
            </w:pPr>
            <w:r>
              <w:t>0.316</w:t>
            </w:r>
          </w:p>
        </w:tc>
        <w:tc>
          <w:tcPr>
            <w:tcW w:w="328" w:type="pct"/>
            <w:shd w:val="clear" w:color="auto" w:fill="FFFFFF" w:themeFill="background1"/>
            <w:vAlign w:val="center"/>
          </w:tcPr>
          <w:p w14:paraId="059F7A60" w14:textId="77777777" w:rsidR="008377B8" w:rsidRDefault="004E01A6">
            <w:pPr>
              <w:pStyle w:val="afa"/>
              <w:jc w:val="center"/>
            </w:pPr>
            <w:r>
              <w:t>0.012</w:t>
            </w:r>
          </w:p>
        </w:tc>
        <w:tc>
          <w:tcPr>
            <w:tcW w:w="374" w:type="pct"/>
            <w:shd w:val="clear" w:color="auto" w:fill="FFFFFF" w:themeFill="background1"/>
            <w:vAlign w:val="center"/>
          </w:tcPr>
          <w:p w14:paraId="522668CD" w14:textId="77777777" w:rsidR="008377B8" w:rsidRDefault="004E01A6">
            <w:pPr>
              <w:pStyle w:val="afa"/>
              <w:jc w:val="center"/>
            </w:pPr>
            <w:r>
              <w:t>0.0517</w:t>
            </w:r>
          </w:p>
        </w:tc>
        <w:tc>
          <w:tcPr>
            <w:tcW w:w="274" w:type="pct"/>
            <w:shd w:val="clear" w:color="auto" w:fill="FFFFFF" w:themeFill="background1"/>
            <w:vAlign w:val="center"/>
          </w:tcPr>
          <w:p w14:paraId="268F5598" w14:textId="77777777" w:rsidR="008377B8" w:rsidRDefault="004E01A6">
            <w:pPr>
              <w:pStyle w:val="afa"/>
              <w:jc w:val="center"/>
            </w:pPr>
            <w:r>
              <w:t>12</w:t>
            </w:r>
          </w:p>
        </w:tc>
        <w:tc>
          <w:tcPr>
            <w:tcW w:w="251" w:type="pct"/>
            <w:shd w:val="clear" w:color="auto" w:fill="FFFFFF" w:themeFill="background1"/>
            <w:vAlign w:val="center"/>
          </w:tcPr>
          <w:p w14:paraId="63D368E1" w14:textId="77777777" w:rsidR="008377B8" w:rsidRDefault="004E01A6">
            <w:pPr>
              <w:pStyle w:val="afa"/>
              <w:jc w:val="center"/>
            </w:pPr>
            <w:r>
              <w:t>4.5</w:t>
            </w:r>
          </w:p>
        </w:tc>
        <w:tc>
          <w:tcPr>
            <w:tcW w:w="253" w:type="pct"/>
            <w:vMerge/>
            <w:shd w:val="clear" w:color="auto" w:fill="FFFFFF" w:themeFill="background1"/>
            <w:vAlign w:val="center"/>
          </w:tcPr>
          <w:p w14:paraId="406B7693" w14:textId="77777777" w:rsidR="008377B8" w:rsidRDefault="008377B8">
            <w:pPr>
              <w:pStyle w:val="afa"/>
              <w:jc w:val="center"/>
            </w:pPr>
          </w:p>
        </w:tc>
        <w:tc>
          <w:tcPr>
            <w:tcW w:w="253" w:type="pct"/>
            <w:vMerge/>
            <w:shd w:val="clear" w:color="auto" w:fill="FFFFFF" w:themeFill="background1"/>
            <w:vAlign w:val="center"/>
          </w:tcPr>
          <w:p w14:paraId="75B0C263" w14:textId="77777777" w:rsidR="008377B8" w:rsidRDefault="008377B8">
            <w:pPr>
              <w:pStyle w:val="afa"/>
              <w:jc w:val="center"/>
            </w:pPr>
          </w:p>
        </w:tc>
        <w:tc>
          <w:tcPr>
            <w:tcW w:w="248" w:type="pct"/>
            <w:vMerge/>
            <w:shd w:val="clear" w:color="auto" w:fill="FFFFFF" w:themeFill="background1"/>
            <w:vAlign w:val="center"/>
          </w:tcPr>
          <w:p w14:paraId="191E39C4" w14:textId="77777777" w:rsidR="008377B8" w:rsidRDefault="008377B8">
            <w:pPr>
              <w:pStyle w:val="afa"/>
              <w:jc w:val="center"/>
            </w:pPr>
          </w:p>
        </w:tc>
      </w:tr>
      <w:tr w:rsidR="0098437F" w14:paraId="6DA797EA" w14:textId="77777777" w:rsidTr="0024367E">
        <w:trPr>
          <w:trHeight w:val="20"/>
        </w:trPr>
        <w:tc>
          <w:tcPr>
            <w:tcW w:w="252" w:type="pct"/>
            <w:vMerge/>
            <w:shd w:val="clear" w:color="auto" w:fill="FFFFFF" w:themeFill="background1"/>
            <w:vAlign w:val="center"/>
          </w:tcPr>
          <w:p w14:paraId="4AA89054" w14:textId="77777777" w:rsidR="008377B8" w:rsidRDefault="008377B8">
            <w:pPr>
              <w:pStyle w:val="afa"/>
              <w:jc w:val="center"/>
            </w:pPr>
          </w:p>
        </w:tc>
        <w:tc>
          <w:tcPr>
            <w:tcW w:w="252" w:type="pct"/>
            <w:vMerge/>
            <w:shd w:val="clear" w:color="auto" w:fill="FFFFFF" w:themeFill="background1"/>
            <w:vAlign w:val="center"/>
          </w:tcPr>
          <w:p w14:paraId="3FB5B7D0" w14:textId="77777777" w:rsidR="008377B8" w:rsidRDefault="008377B8">
            <w:pPr>
              <w:pStyle w:val="afa"/>
              <w:jc w:val="center"/>
            </w:pPr>
          </w:p>
        </w:tc>
        <w:tc>
          <w:tcPr>
            <w:tcW w:w="277" w:type="pct"/>
            <w:shd w:val="clear" w:color="auto" w:fill="FFFFFF" w:themeFill="background1"/>
            <w:vAlign w:val="center"/>
          </w:tcPr>
          <w:p w14:paraId="39598379" w14:textId="77777777" w:rsidR="008377B8" w:rsidRDefault="004E01A6">
            <w:pPr>
              <w:pStyle w:val="afa"/>
              <w:jc w:val="center"/>
            </w:pPr>
            <w:r>
              <w:t>苯系物</w:t>
            </w:r>
          </w:p>
        </w:tc>
        <w:tc>
          <w:tcPr>
            <w:tcW w:w="298" w:type="pct"/>
            <w:vMerge/>
            <w:shd w:val="clear" w:color="auto" w:fill="FFFFFF" w:themeFill="background1"/>
            <w:vAlign w:val="center"/>
          </w:tcPr>
          <w:p w14:paraId="3A159BCA" w14:textId="77777777" w:rsidR="008377B8" w:rsidRDefault="008377B8">
            <w:pPr>
              <w:pStyle w:val="afa"/>
              <w:jc w:val="center"/>
            </w:pPr>
          </w:p>
        </w:tc>
        <w:tc>
          <w:tcPr>
            <w:tcW w:w="224" w:type="pct"/>
            <w:vMerge/>
            <w:shd w:val="clear" w:color="auto" w:fill="FFFFFF" w:themeFill="background1"/>
            <w:vAlign w:val="center"/>
          </w:tcPr>
          <w:p w14:paraId="6A065E43" w14:textId="77777777" w:rsidR="008377B8" w:rsidRDefault="008377B8">
            <w:pPr>
              <w:pStyle w:val="afa"/>
              <w:jc w:val="center"/>
            </w:pPr>
          </w:p>
        </w:tc>
        <w:tc>
          <w:tcPr>
            <w:tcW w:w="354" w:type="pct"/>
            <w:shd w:val="clear" w:color="auto" w:fill="FFFFFF" w:themeFill="background1"/>
            <w:vAlign w:val="center"/>
          </w:tcPr>
          <w:p w14:paraId="115B0DEE" w14:textId="77777777" w:rsidR="008377B8" w:rsidRDefault="004E01A6">
            <w:pPr>
              <w:pStyle w:val="afa"/>
              <w:jc w:val="center"/>
            </w:pPr>
            <w:r>
              <w:t>2.122</w:t>
            </w:r>
          </w:p>
        </w:tc>
        <w:tc>
          <w:tcPr>
            <w:tcW w:w="367" w:type="pct"/>
            <w:shd w:val="clear" w:color="auto" w:fill="FFFFFF" w:themeFill="background1"/>
            <w:vAlign w:val="center"/>
          </w:tcPr>
          <w:p w14:paraId="6D3211EA" w14:textId="77777777" w:rsidR="008377B8" w:rsidRDefault="004E01A6">
            <w:pPr>
              <w:pStyle w:val="afa"/>
              <w:jc w:val="center"/>
            </w:pPr>
            <w:r>
              <w:t>0.081</w:t>
            </w:r>
          </w:p>
        </w:tc>
        <w:tc>
          <w:tcPr>
            <w:tcW w:w="355" w:type="pct"/>
            <w:shd w:val="clear" w:color="auto" w:fill="FFFFFF" w:themeFill="background1"/>
            <w:vAlign w:val="center"/>
          </w:tcPr>
          <w:p w14:paraId="34E62F86" w14:textId="77777777" w:rsidR="008377B8" w:rsidRDefault="004E01A6">
            <w:pPr>
              <w:pStyle w:val="afa"/>
              <w:jc w:val="center"/>
            </w:pPr>
            <w:r>
              <w:t>0.3483</w:t>
            </w:r>
          </w:p>
        </w:tc>
        <w:tc>
          <w:tcPr>
            <w:tcW w:w="360" w:type="pct"/>
            <w:vMerge/>
            <w:shd w:val="clear" w:color="auto" w:fill="FFFFFF" w:themeFill="background1"/>
            <w:vAlign w:val="center"/>
          </w:tcPr>
          <w:p w14:paraId="7DBA08B5" w14:textId="77777777" w:rsidR="008377B8" w:rsidRDefault="008377B8">
            <w:pPr>
              <w:pStyle w:val="afa"/>
              <w:jc w:val="center"/>
            </w:pPr>
          </w:p>
        </w:tc>
        <w:tc>
          <w:tcPr>
            <w:tcW w:w="280" w:type="pct"/>
            <w:shd w:val="clear" w:color="auto" w:fill="FFFFFF" w:themeFill="background1"/>
            <w:vAlign w:val="center"/>
          </w:tcPr>
          <w:p w14:paraId="64ED1092" w14:textId="77777777" w:rsidR="008377B8" w:rsidRDefault="004E01A6">
            <w:pPr>
              <w:pStyle w:val="afa"/>
              <w:jc w:val="center"/>
            </w:pPr>
            <w:r>
              <w:t>0.421</w:t>
            </w:r>
          </w:p>
        </w:tc>
        <w:tc>
          <w:tcPr>
            <w:tcW w:w="328" w:type="pct"/>
            <w:shd w:val="clear" w:color="auto" w:fill="FFFFFF" w:themeFill="background1"/>
            <w:vAlign w:val="center"/>
          </w:tcPr>
          <w:p w14:paraId="75A1A4F3" w14:textId="77777777" w:rsidR="008377B8" w:rsidRDefault="004E01A6">
            <w:pPr>
              <w:pStyle w:val="afa"/>
              <w:jc w:val="center"/>
            </w:pPr>
            <w:r>
              <w:t>0.016</w:t>
            </w:r>
          </w:p>
        </w:tc>
        <w:tc>
          <w:tcPr>
            <w:tcW w:w="374" w:type="pct"/>
            <w:shd w:val="clear" w:color="auto" w:fill="FFFFFF" w:themeFill="background1"/>
            <w:vAlign w:val="center"/>
          </w:tcPr>
          <w:p w14:paraId="5541FE67" w14:textId="77777777" w:rsidR="008377B8" w:rsidRDefault="004E01A6">
            <w:pPr>
              <w:pStyle w:val="afa"/>
              <w:jc w:val="center"/>
            </w:pPr>
            <w:r>
              <w:t>0.0697</w:t>
            </w:r>
          </w:p>
        </w:tc>
        <w:tc>
          <w:tcPr>
            <w:tcW w:w="274" w:type="pct"/>
            <w:shd w:val="clear" w:color="auto" w:fill="FFFFFF" w:themeFill="background1"/>
            <w:vAlign w:val="center"/>
          </w:tcPr>
          <w:p w14:paraId="5FC9A6A2" w14:textId="77777777" w:rsidR="008377B8" w:rsidRDefault="004E01A6">
            <w:pPr>
              <w:pStyle w:val="afa"/>
              <w:jc w:val="center"/>
            </w:pPr>
            <w:r>
              <w:t>20</w:t>
            </w:r>
          </w:p>
        </w:tc>
        <w:tc>
          <w:tcPr>
            <w:tcW w:w="251" w:type="pct"/>
            <w:shd w:val="clear" w:color="auto" w:fill="FFFFFF" w:themeFill="background1"/>
            <w:vAlign w:val="center"/>
          </w:tcPr>
          <w:p w14:paraId="560A804C" w14:textId="77777777" w:rsidR="008377B8" w:rsidRDefault="004E01A6">
            <w:pPr>
              <w:pStyle w:val="afa"/>
              <w:jc w:val="center"/>
            </w:pPr>
            <w:r>
              <w:t>8</w:t>
            </w:r>
          </w:p>
        </w:tc>
        <w:tc>
          <w:tcPr>
            <w:tcW w:w="253" w:type="pct"/>
            <w:vMerge/>
            <w:shd w:val="clear" w:color="auto" w:fill="FFFFFF" w:themeFill="background1"/>
            <w:vAlign w:val="center"/>
          </w:tcPr>
          <w:p w14:paraId="6BE8CF94" w14:textId="77777777" w:rsidR="008377B8" w:rsidRDefault="008377B8">
            <w:pPr>
              <w:pStyle w:val="afa"/>
              <w:jc w:val="center"/>
            </w:pPr>
          </w:p>
        </w:tc>
        <w:tc>
          <w:tcPr>
            <w:tcW w:w="253" w:type="pct"/>
            <w:vMerge/>
            <w:shd w:val="clear" w:color="auto" w:fill="FFFFFF" w:themeFill="background1"/>
            <w:vAlign w:val="center"/>
          </w:tcPr>
          <w:p w14:paraId="5D705727" w14:textId="77777777" w:rsidR="008377B8" w:rsidRDefault="008377B8">
            <w:pPr>
              <w:pStyle w:val="afa"/>
              <w:jc w:val="center"/>
            </w:pPr>
          </w:p>
        </w:tc>
        <w:tc>
          <w:tcPr>
            <w:tcW w:w="248" w:type="pct"/>
            <w:vMerge/>
            <w:shd w:val="clear" w:color="auto" w:fill="FFFFFF" w:themeFill="background1"/>
            <w:vAlign w:val="center"/>
          </w:tcPr>
          <w:p w14:paraId="39CC4CB5" w14:textId="77777777" w:rsidR="008377B8" w:rsidRDefault="008377B8">
            <w:pPr>
              <w:pStyle w:val="afa"/>
              <w:jc w:val="center"/>
            </w:pPr>
          </w:p>
        </w:tc>
      </w:tr>
      <w:tr w:rsidR="0098437F" w14:paraId="75E68223" w14:textId="77777777" w:rsidTr="0024367E">
        <w:trPr>
          <w:trHeight w:val="20"/>
        </w:trPr>
        <w:tc>
          <w:tcPr>
            <w:tcW w:w="252" w:type="pct"/>
            <w:shd w:val="clear" w:color="auto" w:fill="FFFFFF" w:themeFill="background1"/>
            <w:vAlign w:val="center"/>
          </w:tcPr>
          <w:p w14:paraId="517BD5E1" w14:textId="77777777" w:rsidR="008377B8" w:rsidRDefault="004E01A6">
            <w:pPr>
              <w:pStyle w:val="afa"/>
              <w:jc w:val="center"/>
            </w:pPr>
            <w:r>
              <w:t>P34</w:t>
            </w:r>
          </w:p>
        </w:tc>
        <w:tc>
          <w:tcPr>
            <w:tcW w:w="252" w:type="pct"/>
            <w:shd w:val="clear" w:color="auto" w:fill="FFFFFF" w:themeFill="background1"/>
            <w:vAlign w:val="center"/>
          </w:tcPr>
          <w:p w14:paraId="16C90BE8" w14:textId="77777777" w:rsidR="008377B8" w:rsidRDefault="004E01A6">
            <w:pPr>
              <w:pStyle w:val="afa"/>
              <w:jc w:val="center"/>
            </w:pPr>
            <w:r>
              <w:rPr>
                <w:rFonts w:hint="eastAsia"/>
              </w:rPr>
              <w:t>X</w:t>
            </w:r>
            <w:r>
              <w:t>01</w:t>
            </w:r>
            <w:r>
              <w:t>总装汽油加注</w:t>
            </w:r>
          </w:p>
        </w:tc>
        <w:tc>
          <w:tcPr>
            <w:tcW w:w="277" w:type="pct"/>
            <w:shd w:val="clear" w:color="auto" w:fill="FFFFFF" w:themeFill="background1"/>
            <w:vAlign w:val="center"/>
          </w:tcPr>
          <w:p w14:paraId="39DA7DBA" w14:textId="77777777" w:rsidR="008377B8" w:rsidRDefault="004E01A6">
            <w:pPr>
              <w:pStyle w:val="afa"/>
              <w:jc w:val="center"/>
            </w:pPr>
            <w:r>
              <w:t>VOCs</w:t>
            </w:r>
          </w:p>
        </w:tc>
        <w:tc>
          <w:tcPr>
            <w:tcW w:w="298" w:type="pct"/>
            <w:shd w:val="clear" w:color="auto" w:fill="FFFFFF" w:themeFill="background1"/>
            <w:vAlign w:val="center"/>
          </w:tcPr>
          <w:p w14:paraId="0E161620" w14:textId="77777777" w:rsidR="008377B8" w:rsidRDefault="004E01A6">
            <w:pPr>
              <w:pStyle w:val="afa"/>
              <w:jc w:val="center"/>
            </w:pPr>
            <w:r>
              <w:t>8000</w:t>
            </w:r>
          </w:p>
        </w:tc>
        <w:tc>
          <w:tcPr>
            <w:tcW w:w="224" w:type="pct"/>
            <w:shd w:val="clear" w:color="auto" w:fill="FFFFFF" w:themeFill="background1"/>
            <w:vAlign w:val="center"/>
          </w:tcPr>
          <w:p w14:paraId="005B7D08" w14:textId="77777777" w:rsidR="008377B8" w:rsidRDefault="004E01A6">
            <w:pPr>
              <w:pStyle w:val="afa"/>
              <w:jc w:val="center"/>
            </w:pPr>
            <w:r>
              <w:t>4320</w:t>
            </w:r>
          </w:p>
        </w:tc>
        <w:tc>
          <w:tcPr>
            <w:tcW w:w="354" w:type="pct"/>
            <w:shd w:val="clear" w:color="auto" w:fill="FFFFFF" w:themeFill="background1"/>
            <w:vAlign w:val="center"/>
          </w:tcPr>
          <w:p w14:paraId="50D8403F" w14:textId="77777777" w:rsidR="008377B8" w:rsidRDefault="004E01A6">
            <w:pPr>
              <w:pStyle w:val="afa"/>
              <w:jc w:val="center"/>
            </w:pPr>
            <w:r>
              <w:t>21.328</w:t>
            </w:r>
          </w:p>
        </w:tc>
        <w:tc>
          <w:tcPr>
            <w:tcW w:w="367" w:type="pct"/>
            <w:shd w:val="clear" w:color="auto" w:fill="FFFFFF" w:themeFill="background1"/>
            <w:vAlign w:val="center"/>
          </w:tcPr>
          <w:p w14:paraId="13258E67" w14:textId="77777777" w:rsidR="008377B8" w:rsidRDefault="004E01A6">
            <w:pPr>
              <w:pStyle w:val="afa"/>
              <w:jc w:val="center"/>
            </w:pPr>
            <w:r>
              <w:t>0.171</w:t>
            </w:r>
          </w:p>
        </w:tc>
        <w:tc>
          <w:tcPr>
            <w:tcW w:w="355" w:type="pct"/>
            <w:shd w:val="clear" w:color="auto" w:fill="FFFFFF" w:themeFill="background1"/>
            <w:vAlign w:val="center"/>
          </w:tcPr>
          <w:p w14:paraId="22D4BB4B" w14:textId="77777777" w:rsidR="008377B8" w:rsidRDefault="004E01A6">
            <w:pPr>
              <w:pStyle w:val="afa"/>
              <w:jc w:val="center"/>
            </w:pPr>
            <w:r>
              <w:t>0.7371</w:t>
            </w:r>
          </w:p>
        </w:tc>
        <w:tc>
          <w:tcPr>
            <w:tcW w:w="360" w:type="pct"/>
            <w:shd w:val="clear" w:color="auto" w:fill="FFFFFF" w:themeFill="background1"/>
            <w:vAlign w:val="center"/>
          </w:tcPr>
          <w:p w14:paraId="5621F6B9" w14:textId="77777777" w:rsidR="008377B8" w:rsidRDefault="004E01A6">
            <w:pPr>
              <w:pStyle w:val="afa"/>
              <w:jc w:val="center"/>
            </w:pPr>
            <w:r>
              <w:t>/</w:t>
            </w:r>
          </w:p>
        </w:tc>
        <w:tc>
          <w:tcPr>
            <w:tcW w:w="280" w:type="pct"/>
            <w:shd w:val="clear" w:color="auto" w:fill="FFFFFF" w:themeFill="background1"/>
            <w:vAlign w:val="center"/>
          </w:tcPr>
          <w:p w14:paraId="7003062C" w14:textId="77777777" w:rsidR="008377B8" w:rsidRDefault="004E01A6">
            <w:pPr>
              <w:pStyle w:val="afa"/>
              <w:jc w:val="center"/>
            </w:pPr>
            <w:r>
              <w:t>21.328</w:t>
            </w:r>
          </w:p>
        </w:tc>
        <w:tc>
          <w:tcPr>
            <w:tcW w:w="328" w:type="pct"/>
            <w:shd w:val="clear" w:color="auto" w:fill="FFFFFF" w:themeFill="background1"/>
            <w:vAlign w:val="center"/>
          </w:tcPr>
          <w:p w14:paraId="3F10C690" w14:textId="77777777" w:rsidR="008377B8" w:rsidRDefault="004E01A6">
            <w:pPr>
              <w:pStyle w:val="afa"/>
              <w:jc w:val="center"/>
            </w:pPr>
            <w:r>
              <w:t>0.171</w:t>
            </w:r>
          </w:p>
        </w:tc>
        <w:tc>
          <w:tcPr>
            <w:tcW w:w="374" w:type="pct"/>
            <w:shd w:val="clear" w:color="auto" w:fill="FFFFFF" w:themeFill="background1"/>
            <w:vAlign w:val="center"/>
          </w:tcPr>
          <w:p w14:paraId="019E5078" w14:textId="77777777" w:rsidR="008377B8" w:rsidRDefault="004E01A6">
            <w:pPr>
              <w:pStyle w:val="afa"/>
              <w:jc w:val="center"/>
            </w:pPr>
            <w:r>
              <w:t>0.7371</w:t>
            </w:r>
          </w:p>
        </w:tc>
        <w:tc>
          <w:tcPr>
            <w:tcW w:w="274" w:type="pct"/>
            <w:shd w:val="clear" w:color="auto" w:fill="FFFFFF" w:themeFill="background1"/>
            <w:vAlign w:val="center"/>
          </w:tcPr>
          <w:p w14:paraId="3181AA04" w14:textId="77777777" w:rsidR="008377B8" w:rsidRDefault="004E01A6">
            <w:pPr>
              <w:pStyle w:val="afa"/>
              <w:jc w:val="center"/>
            </w:pPr>
            <w:r>
              <w:t>60</w:t>
            </w:r>
          </w:p>
        </w:tc>
        <w:tc>
          <w:tcPr>
            <w:tcW w:w="251" w:type="pct"/>
            <w:shd w:val="clear" w:color="auto" w:fill="FFFFFF" w:themeFill="background1"/>
            <w:vAlign w:val="center"/>
          </w:tcPr>
          <w:p w14:paraId="56642B8D" w14:textId="77777777" w:rsidR="008377B8" w:rsidRDefault="004E01A6">
            <w:pPr>
              <w:pStyle w:val="afa"/>
              <w:jc w:val="center"/>
            </w:pPr>
            <w:r>
              <w:t>3</w:t>
            </w:r>
          </w:p>
        </w:tc>
        <w:tc>
          <w:tcPr>
            <w:tcW w:w="253" w:type="pct"/>
            <w:shd w:val="clear" w:color="auto" w:fill="FFFFFF" w:themeFill="background1"/>
            <w:vAlign w:val="center"/>
          </w:tcPr>
          <w:p w14:paraId="5BE7AC3B" w14:textId="77777777" w:rsidR="008377B8" w:rsidRDefault="004E01A6">
            <w:pPr>
              <w:pStyle w:val="afa"/>
              <w:jc w:val="center"/>
            </w:pPr>
            <w:r>
              <w:t>15</w:t>
            </w:r>
          </w:p>
        </w:tc>
        <w:tc>
          <w:tcPr>
            <w:tcW w:w="253" w:type="pct"/>
            <w:shd w:val="clear" w:color="auto" w:fill="FFFFFF" w:themeFill="background1"/>
            <w:vAlign w:val="center"/>
          </w:tcPr>
          <w:p w14:paraId="61C73A15" w14:textId="77777777" w:rsidR="008377B8" w:rsidRDefault="004E01A6">
            <w:pPr>
              <w:pStyle w:val="afa"/>
              <w:jc w:val="center"/>
            </w:pPr>
            <w:r>
              <w:t>0.56</w:t>
            </w:r>
          </w:p>
        </w:tc>
        <w:tc>
          <w:tcPr>
            <w:tcW w:w="248" w:type="pct"/>
            <w:shd w:val="clear" w:color="auto" w:fill="FFFFFF" w:themeFill="background1"/>
            <w:vAlign w:val="center"/>
          </w:tcPr>
          <w:p w14:paraId="330C31FD" w14:textId="77777777" w:rsidR="008377B8" w:rsidRDefault="004E01A6">
            <w:pPr>
              <w:pStyle w:val="afa"/>
              <w:jc w:val="center"/>
            </w:pPr>
            <w:r>
              <w:t>25</w:t>
            </w:r>
          </w:p>
        </w:tc>
      </w:tr>
      <w:tr w:rsidR="0098437F" w14:paraId="760C5F02" w14:textId="77777777" w:rsidTr="0024367E">
        <w:trPr>
          <w:trHeight w:val="20"/>
        </w:trPr>
        <w:tc>
          <w:tcPr>
            <w:tcW w:w="252" w:type="pct"/>
            <w:vMerge w:val="restart"/>
            <w:shd w:val="clear" w:color="auto" w:fill="FFFFFF" w:themeFill="background1"/>
            <w:vAlign w:val="center"/>
          </w:tcPr>
          <w:p w14:paraId="271B60A4" w14:textId="77777777" w:rsidR="008377B8" w:rsidRDefault="004E01A6">
            <w:pPr>
              <w:pStyle w:val="afa"/>
              <w:jc w:val="center"/>
            </w:pPr>
            <w:r>
              <w:t>P35</w:t>
            </w:r>
          </w:p>
        </w:tc>
        <w:tc>
          <w:tcPr>
            <w:tcW w:w="252" w:type="pct"/>
            <w:vMerge w:val="restart"/>
            <w:shd w:val="clear" w:color="auto" w:fill="FFFFFF" w:themeFill="background1"/>
            <w:vAlign w:val="center"/>
          </w:tcPr>
          <w:p w14:paraId="60574B05" w14:textId="77777777" w:rsidR="008377B8" w:rsidRDefault="004E01A6">
            <w:pPr>
              <w:pStyle w:val="afa"/>
              <w:jc w:val="center"/>
            </w:pPr>
            <w:r>
              <w:rPr>
                <w:rFonts w:hint="eastAsia"/>
              </w:rPr>
              <w:t>X</w:t>
            </w:r>
            <w:r>
              <w:t>01</w:t>
            </w:r>
            <w:r>
              <w:t>总装转鼓试验</w:t>
            </w:r>
            <w:r>
              <w:t>1</w:t>
            </w:r>
          </w:p>
        </w:tc>
        <w:tc>
          <w:tcPr>
            <w:tcW w:w="277" w:type="pct"/>
            <w:shd w:val="clear" w:color="auto" w:fill="FFFFFF" w:themeFill="background1"/>
            <w:vAlign w:val="center"/>
          </w:tcPr>
          <w:p w14:paraId="0FE5D7AF" w14:textId="77777777" w:rsidR="008377B8" w:rsidRDefault="004E01A6">
            <w:pPr>
              <w:pStyle w:val="afa"/>
              <w:jc w:val="center"/>
            </w:pPr>
            <w:r>
              <w:t>VOCs</w:t>
            </w:r>
          </w:p>
        </w:tc>
        <w:tc>
          <w:tcPr>
            <w:tcW w:w="298" w:type="pct"/>
            <w:vMerge w:val="restart"/>
            <w:shd w:val="clear" w:color="auto" w:fill="FFFFFF" w:themeFill="background1"/>
            <w:vAlign w:val="center"/>
          </w:tcPr>
          <w:p w14:paraId="7F901861" w14:textId="77777777" w:rsidR="008377B8" w:rsidRDefault="004E01A6">
            <w:pPr>
              <w:pStyle w:val="afa"/>
              <w:jc w:val="center"/>
            </w:pPr>
            <w:r>
              <w:t>18000</w:t>
            </w:r>
          </w:p>
        </w:tc>
        <w:tc>
          <w:tcPr>
            <w:tcW w:w="224" w:type="pct"/>
            <w:vMerge w:val="restart"/>
            <w:shd w:val="clear" w:color="auto" w:fill="FFFFFF" w:themeFill="background1"/>
            <w:vAlign w:val="center"/>
          </w:tcPr>
          <w:p w14:paraId="56045033" w14:textId="77777777" w:rsidR="008377B8" w:rsidRDefault="004E01A6">
            <w:pPr>
              <w:pStyle w:val="afa"/>
              <w:jc w:val="center"/>
            </w:pPr>
            <w:r>
              <w:t>4320</w:t>
            </w:r>
          </w:p>
        </w:tc>
        <w:tc>
          <w:tcPr>
            <w:tcW w:w="354" w:type="pct"/>
            <w:shd w:val="clear" w:color="auto" w:fill="FFFFFF" w:themeFill="background1"/>
            <w:vAlign w:val="center"/>
          </w:tcPr>
          <w:p w14:paraId="7E85A43E" w14:textId="77777777" w:rsidR="008377B8" w:rsidRDefault="004E01A6">
            <w:pPr>
              <w:pStyle w:val="afa"/>
              <w:jc w:val="center"/>
            </w:pPr>
            <w:r>
              <w:t>0.004</w:t>
            </w:r>
          </w:p>
        </w:tc>
        <w:tc>
          <w:tcPr>
            <w:tcW w:w="367" w:type="pct"/>
            <w:shd w:val="clear" w:color="auto" w:fill="FFFFFF" w:themeFill="background1"/>
            <w:vAlign w:val="center"/>
          </w:tcPr>
          <w:p w14:paraId="67FAD80E" w14:textId="77777777" w:rsidR="008377B8" w:rsidRDefault="004E01A6">
            <w:pPr>
              <w:pStyle w:val="afa"/>
              <w:jc w:val="center"/>
            </w:pPr>
            <w:r>
              <w:t>0.0001</w:t>
            </w:r>
          </w:p>
        </w:tc>
        <w:tc>
          <w:tcPr>
            <w:tcW w:w="355" w:type="pct"/>
            <w:shd w:val="clear" w:color="auto" w:fill="FFFFFF" w:themeFill="background1"/>
            <w:vAlign w:val="center"/>
          </w:tcPr>
          <w:p w14:paraId="1D3F82E8" w14:textId="77777777" w:rsidR="008377B8" w:rsidRDefault="004E01A6">
            <w:pPr>
              <w:pStyle w:val="afa"/>
              <w:jc w:val="center"/>
            </w:pPr>
            <w:r>
              <w:t>0.000324</w:t>
            </w:r>
          </w:p>
        </w:tc>
        <w:tc>
          <w:tcPr>
            <w:tcW w:w="360" w:type="pct"/>
            <w:vMerge w:val="restart"/>
            <w:shd w:val="clear" w:color="auto" w:fill="FFFFFF" w:themeFill="background1"/>
            <w:vAlign w:val="center"/>
          </w:tcPr>
          <w:p w14:paraId="288DAE63" w14:textId="77777777" w:rsidR="008377B8" w:rsidRDefault="004E01A6">
            <w:pPr>
              <w:pStyle w:val="afa"/>
              <w:jc w:val="center"/>
            </w:pPr>
            <w:r>
              <w:t>/</w:t>
            </w:r>
          </w:p>
        </w:tc>
        <w:tc>
          <w:tcPr>
            <w:tcW w:w="280" w:type="pct"/>
            <w:shd w:val="clear" w:color="auto" w:fill="FFFFFF" w:themeFill="background1"/>
            <w:vAlign w:val="center"/>
          </w:tcPr>
          <w:p w14:paraId="5E67D6F7" w14:textId="77777777" w:rsidR="008377B8" w:rsidRDefault="004E01A6">
            <w:pPr>
              <w:pStyle w:val="afa"/>
              <w:jc w:val="center"/>
            </w:pPr>
            <w:r>
              <w:t>0.004</w:t>
            </w:r>
          </w:p>
        </w:tc>
        <w:tc>
          <w:tcPr>
            <w:tcW w:w="328" w:type="pct"/>
            <w:shd w:val="clear" w:color="auto" w:fill="FFFFFF" w:themeFill="background1"/>
            <w:vAlign w:val="center"/>
          </w:tcPr>
          <w:p w14:paraId="50AEBB1D" w14:textId="77777777" w:rsidR="008377B8" w:rsidRDefault="004E01A6">
            <w:pPr>
              <w:pStyle w:val="afa"/>
              <w:jc w:val="center"/>
            </w:pPr>
            <w:r>
              <w:t>0.0001</w:t>
            </w:r>
          </w:p>
        </w:tc>
        <w:tc>
          <w:tcPr>
            <w:tcW w:w="374" w:type="pct"/>
            <w:shd w:val="clear" w:color="auto" w:fill="FFFFFF" w:themeFill="background1"/>
            <w:vAlign w:val="center"/>
          </w:tcPr>
          <w:p w14:paraId="5A4D2B43" w14:textId="77777777" w:rsidR="008377B8" w:rsidRDefault="004E01A6">
            <w:pPr>
              <w:pStyle w:val="afa"/>
              <w:jc w:val="center"/>
            </w:pPr>
            <w:r>
              <w:t>0.000324</w:t>
            </w:r>
          </w:p>
        </w:tc>
        <w:tc>
          <w:tcPr>
            <w:tcW w:w="274" w:type="pct"/>
            <w:shd w:val="clear" w:color="auto" w:fill="FFFFFF" w:themeFill="background1"/>
            <w:vAlign w:val="center"/>
          </w:tcPr>
          <w:p w14:paraId="5D81A079" w14:textId="77777777" w:rsidR="008377B8" w:rsidRDefault="004E01A6">
            <w:pPr>
              <w:pStyle w:val="afa"/>
              <w:jc w:val="center"/>
            </w:pPr>
            <w:r>
              <w:t>60</w:t>
            </w:r>
          </w:p>
        </w:tc>
        <w:tc>
          <w:tcPr>
            <w:tcW w:w="251" w:type="pct"/>
            <w:shd w:val="clear" w:color="auto" w:fill="FFFFFF" w:themeFill="background1"/>
            <w:vAlign w:val="center"/>
          </w:tcPr>
          <w:p w14:paraId="50F63AD1" w14:textId="77777777" w:rsidR="008377B8" w:rsidRDefault="004E01A6">
            <w:pPr>
              <w:pStyle w:val="afa"/>
              <w:jc w:val="center"/>
            </w:pPr>
            <w:r>
              <w:t>3</w:t>
            </w:r>
          </w:p>
        </w:tc>
        <w:tc>
          <w:tcPr>
            <w:tcW w:w="253" w:type="pct"/>
            <w:vMerge w:val="restart"/>
            <w:shd w:val="clear" w:color="auto" w:fill="FFFFFF" w:themeFill="background1"/>
            <w:vAlign w:val="center"/>
          </w:tcPr>
          <w:p w14:paraId="113B3D3E" w14:textId="77777777" w:rsidR="008377B8" w:rsidRDefault="004E01A6">
            <w:pPr>
              <w:pStyle w:val="afa"/>
              <w:jc w:val="center"/>
            </w:pPr>
            <w:r>
              <w:t>15</w:t>
            </w:r>
          </w:p>
        </w:tc>
        <w:tc>
          <w:tcPr>
            <w:tcW w:w="253" w:type="pct"/>
            <w:vMerge w:val="restart"/>
            <w:shd w:val="clear" w:color="auto" w:fill="FFFFFF" w:themeFill="background1"/>
            <w:vAlign w:val="center"/>
          </w:tcPr>
          <w:p w14:paraId="28A93AC8" w14:textId="77777777" w:rsidR="008377B8" w:rsidRDefault="004E01A6">
            <w:pPr>
              <w:pStyle w:val="afa"/>
              <w:jc w:val="center"/>
            </w:pPr>
            <w:r>
              <w:t>0.6</w:t>
            </w:r>
          </w:p>
        </w:tc>
        <w:tc>
          <w:tcPr>
            <w:tcW w:w="248" w:type="pct"/>
            <w:vMerge w:val="restart"/>
            <w:shd w:val="clear" w:color="auto" w:fill="FFFFFF" w:themeFill="background1"/>
            <w:vAlign w:val="center"/>
          </w:tcPr>
          <w:p w14:paraId="7F40DA87" w14:textId="77777777" w:rsidR="008377B8" w:rsidRDefault="004E01A6">
            <w:pPr>
              <w:pStyle w:val="afa"/>
              <w:jc w:val="center"/>
            </w:pPr>
            <w:r>
              <w:t>25</w:t>
            </w:r>
          </w:p>
        </w:tc>
      </w:tr>
      <w:tr w:rsidR="0098437F" w14:paraId="6FF641E2" w14:textId="77777777" w:rsidTr="0024367E">
        <w:trPr>
          <w:trHeight w:val="20"/>
        </w:trPr>
        <w:tc>
          <w:tcPr>
            <w:tcW w:w="252" w:type="pct"/>
            <w:vMerge/>
            <w:shd w:val="clear" w:color="auto" w:fill="FFFFFF" w:themeFill="background1"/>
            <w:vAlign w:val="center"/>
          </w:tcPr>
          <w:p w14:paraId="53A5B434" w14:textId="77777777" w:rsidR="008377B8" w:rsidRDefault="008377B8">
            <w:pPr>
              <w:pStyle w:val="afa"/>
              <w:jc w:val="center"/>
            </w:pPr>
          </w:p>
        </w:tc>
        <w:tc>
          <w:tcPr>
            <w:tcW w:w="252" w:type="pct"/>
            <w:vMerge/>
            <w:shd w:val="clear" w:color="auto" w:fill="FFFFFF" w:themeFill="background1"/>
            <w:vAlign w:val="center"/>
          </w:tcPr>
          <w:p w14:paraId="16FF1F10" w14:textId="77777777" w:rsidR="008377B8" w:rsidRDefault="008377B8">
            <w:pPr>
              <w:pStyle w:val="afa"/>
              <w:jc w:val="center"/>
            </w:pPr>
          </w:p>
        </w:tc>
        <w:tc>
          <w:tcPr>
            <w:tcW w:w="277" w:type="pct"/>
            <w:shd w:val="clear" w:color="auto" w:fill="FFFFFF" w:themeFill="background1"/>
            <w:vAlign w:val="center"/>
          </w:tcPr>
          <w:p w14:paraId="54575911"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3600BA1E" w14:textId="77777777" w:rsidR="008377B8" w:rsidRDefault="008377B8">
            <w:pPr>
              <w:pStyle w:val="afa"/>
              <w:jc w:val="center"/>
            </w:pPr>
          </w:p>
        </w:tc>
        <w:tc>
          <w:tcPr>
            <w:tcW w:w="224" w:type="pct"/>
            <w:vMerge/>
            <w:shd w:val="clear" w:color="auto" w:fill="FFFFFF" w:themeFill="background1"/>
            <w:vAlign w:val="center"/>
          </w:tcPr>
          <w:p w14:paraId="54F0DBAD" w14:textId="77777777" w:rsidR="008377B8" w:rsidRDefault="008377B8">
            <w:pPr>
              <w:pStyle w:val="afa"/>
              <w:jc w:val="center"/>
            </w:pPr>
          </w:p>
        </w:tc>
        <w:tc>
          <w:tcPr>
            <w:tcW w:w="354" w:type="pct"/>
            <w:shd w:val="clear" w:color="auto" w:fill="FFFFFF" w:themeFill="background1"/>
            <w:vAlign w:val="center"/>
          </w:tcPr>
          <w:p w14:paraId="37286054" w14:textId="77777777" w:rsidR="008377B8" w:rsidRDefault="004E01A6">
            <w:pPr>
              <w:pStyle w:val="afa"/>
              <w:jc w:val="center"/>
            </w:pPr>
            <w:r>
              <w:t>0.021</w:t>
            </w:r>
          </w:p>
        </w:tc>
        <w:tc>
          <w:tcPr>
            <w:tcW w:w="367" w:type="pct"/>
            <w:shd w:val="clear" w:color="auto" w:fill="FFFFFF" w:themeFill="background1"/>
            <w:vAlign w:val="center"/>
          </w:tcPr>
          <w:p w14:paraId="2304403F" w14:textId="77777777" w:rsidR="008377B8" w:rsidRDefault="004E01A6">
            <w:pPr>
              <w:pStyle w:val="afa"/>
              <w:jc w:val="center"/>
            </w:pPr>
            <w:r>
              <w:t>0.0004</w:t>
            </w:r>
          </w:p>
        </w:tc>
        <w:tc>
          <w:tcPr>
            <w:tcW w:w="355" w:type="pct"/>
            <w:shd w:val="clear" w:color="auto" w:fill="FFFFFF" w:themeFill="background1"/>
            <w:vAlign w:val="center"/>
          </w:tcPr>
          <w:p w14:paraId="75218088" w14:textId="77777777" w:rsidR="008377B8" w:rsidRDefault="004E01A6">
            <w:pPr>
              <w:pStyle w:val="afa"/>
              <w:jc w:val="center"/>
            </w:pPr>
            <w:r>
              <w:t>0.001665</w:t>
            </w:r>
          </w:p>
        </w:tc>
        <w:tc>
          <w:tcPr>
            <w:tcW w:w="360" w:type="pct"/>
            <w:vMerge/>
            <w:shd w:val="clear" w:color="auto" w:fill="FFFFFF" w:themeFill="background1"/>
            <w:vAlign w:val="center"/>
          </w:tcPr>
          <w:p w14:paraId="214CE4D5" w14:textId="77777777" w:rsidR="008377B8" w:rsidRDefault="008377B8">
            <w:pPr>
              <w:pStyle w:val="afa"/>
              <w:jc w:val="center"/>
            </w:pPr>
          </w:p>
        </w:tc>
        <w:tc>
          <w:tcPr>
            <w:tcW w:w="280" w:type="pct"/>
            <w:shd w:val="clear" w:color="auto" w:fill="FFFFFF" w:themeFill="background1"/>
            <w:vAlign w:val="center"/>
          </w:tcPr>
          <w:p w14:paraId="1DF389EF" w14:textId="77777777" w:rsidR="008377B8" w:rsidRDefault="004E01A6">
            <w:pPr>
              <w:pStyle w:val="afa"/>
              <w:jc w:val="center"/>
            </w:pPr>
            <w:r>
              <w:t>0.021</w:t>
            </w:r>
          </w:p>
        </w:tc>
        <w:tc>
          <w:tcPr>
            <w:tcW w:w="328" w:type="pct"/>
            <w:shd w:val="clear" w:color="auto" w:fill="FFFFFF" w:themeFill="background1"/>
            <w:vAlign w:val="center"/>
          </w:tcPr>
          <w:p w14:paraId="22FF6566" w14:textId="77777777" w:rsidR="008377B8" w:rsidRDefault="004E01A6">
            <w:pPr>
              <w:pStyle w:val="afa"/>
              <w:jc w:val="center"/>
            </w:pPr>
            <w:r>
              <w:t>0.0004</w:t>
            </w:r>
          </w:p>
        </w:tc>
        <w:tc>
          <w:tcPr>
            <w:tcW w:w="374" w:type="pct"/>
            <w:shd w:val="clear" w:color="auto" w:fill="FFFFFF" w:themeFill="background1"/>
            <w:vAlign w:val="center"/>
          </w:tcPr>
          <w:p w14:paraId="3AE1D026" w14:textId="77777777" w:rsidR="008377B8" w:rsidRDefault="004E01A6">
            <w:pPr>
              <w:pStyle w:val="afa"/>
              <w:jc w:val="center"/>
            </w:pPr>
            <w:r>
              <w:t>0.001665</w:t>
            </w:r>
          </w:p>
        </w:tc>
        <w:tc>
          <w:tcPr>
            <w:tcW w:w="274" w:type="pct"/>
            <w:shd w:val="clear" w:color="auto" w:fill="FFFFFF" w:themeFill="background1"/>
            <w:vAlign w:val="center"/>
          </w:tcPr>
          <w:p w14:paraId="03FB1055" w14:textId="77777777" w:rsidR="008377B8" w:rsidRDefault="004E01A6">
            <w:pPr>
              <w:pStyle w:val="afa"/>
              <w:jc w:val="center"/>
            </w:pPr>
            <w:r>
              <w:t>100</w:t>
            </w:r>
          </w:p>
        </w:tc>
        <w:tc>
          <w:tcPr>
            <w:tcW w:w="251" w:type="pct"/>
            <w:shd w:val="clear" w:color="auto" w:fill="FFFFFF" w:themeFill="background1"/>
            <w:vAlign w:val="center"/>
          </w:tcPr>
          <w:p w14:paraId="51AE4E24" w14:textId="77777777" w:rsidR="008377B8" w:rsidRDefault="004E01A6">
            <w:pPr>
              <w:pStyle w:val="afa"/>
              <w:jc w:val="center"/>
            </w:pPr>
            <w:r>
              <w:t>0.47</w:t>
            </w:r>
          </w:p>
        </w:tc>
        <w:tc>
          <w:tcPr>
            <w:tcW w:w="253" w:type="pct"/>
            <w:vMerge/>
            <w:shd w:val="clear" w:color="auto" w:fill="FFFFFF" w:themeFill="background1"/>
            <w:vAlign w:val="center"/>
          </w:tcPr>
          <w:p w14:paraId="26F89CF0" w14:textId="77777777" w:rsidR="008377B8" w:rsidRDefault="008377B8">
            <w:pPr>
              <w:pStyle w:val="afa"/>
              <w:jc w:val="center"/>
            </w:pPr>
          </w:p>
        </w:tc>
        <w:tc>
          <w:tcPr>
            <w:tcW w:w="253" w:type="pct"/>
            <w:vMerge/>
            <w:shd w:val="clear" w:color="auto" w:fill="FFFFFF" w:themeFill="background1"/>
            <w:vAlign w:val="center"/>
          </w:tcPr>
          <w:p w14:paraId="2AA95F35" w14:textId="77777777" w:rsidR="008377B8" w:rsidRDefault="008377B8">
            <w:pPr>
              <w:pStyle w:val="afa"/>
              <w:jc w:val="center"/>
            </w:pPr>
          </w:p>
        </w:tc>
        <w:tc>
          <w:tcPr>
            <w:tcW w:w="248" w:type="pct"/>
            <w:vMerge/>
            <w:shd w:val="clear" w:color="auto" w:fill="FFFFFF" w:themeFill="background1"/>
            <w:vAlign w:val="center"/>
          </w:tcPr>
          <w:p w14:paraId="3EB63AB0" w14:textId="77777777" w:rsidR="008377B8" w:rsidRDefault="008377B8">
            <w:pPr>
              <w:pStyle w:val="afa"/>
              <w:jc w:val="center"/>
            </w:pPr>
          </w:p>
        </w:tc>
      </w:tr>
      <w:tr w:rsidR="0098437F" w14:paraId="6A209D04" w14:textId="77777777" w:rsidTr="0024367E">
        <w:trPr>
          <w:trHeight w:val="20"/>
        </w:trPr>
        <w:tc>
          <w:tcPr>
            <w:tcW w:w="252" w:type="pct"/>
            <w:vMerge/>
            <w:shd w:val="clear" w:color="auto" w:fill="FFFFFF" w:themeFill="background1"/>
            <w:vAlign w:val="center"/>
          </w:tcPr>
          <w:p w14:paraId="554A7409" w14:textId="77777777" w:rsidR="008377B8" w:rsidRDefault="008377B8">
            <w:pPr>
              <w:pStyle w:val="afa"/>
              <w:jc w:val="center"/>
            </w:pPr>
          </w:p>
        </w:tc>
        <w:tc>
          <w:tcPr>
            <w:tcW w:w="252" w:type="pct"/>
            <w:vMerge/>
            <w:shd w:val="clear" w:color="auto" w:fill="FFFFFF" w:themeFill="background1"/>
            <w:vAlign w:val="center"/>
          </w:tcPr>
          <w:p w14:paraId="24525DB4" w14:textId="77777777" w:rsidR="008377B8" w:rsidRDefault="008377B8">
            <w:pPr>
              <w:pStyle w:val="afa"/>
              <w:jc w:val="center"/>
            </w:pPr>
          </w:p>
        </w:tc>
        <w:tc>
          <w:tcPr>
            <w:tcW w:w="277" w:type="pct"/>
            <w:shd w:val="clear" w:color="auto" w:fill="FFFFFF" w:themeFill="background1"/>
            <w:vAlign w:val="center"/>
          </w:tcPr>
          <w:p w14:paraId="06E19378" w14:textId="77777777" w:rsidR="008377B8" w:rsidRDefault="004E01A6">
            <w:pPr>
              <w:pStyle w:val="afa"/>
              <w:jc w:val="center"/>
            </w:pPr>
            <w:r>
              <w:t>CO</w:t>
            </w:r>
          </w:p>
        </w:tc>
        <w:tc>
          <w:tcPr>
            <w:tcW w:w="298" w:type="pct"/>
            <w:vMerge/>
            <w:shd w:val="clear" w:color="auto" w:fill="FFFFFF" w:themeFill="background1"/>
            <w:vAlign w:val="center"/>
          </w:tcPr>
          <w:p w14:paraId="16E3043D" w14:textId="77777777" w:rsidR="008377B8" w:rsidRDefault="008377B8">
            <w:pPr>
              <w:pStyle w:val="afa"/>
              <w:jc w:val="center"/>
            </w:pPr>
          </w:p>
        </w:tc>
        <w:tc>
          <w:tcPr>
            <w:tcW w:w="224" w:type="pct"/>
            <w:vMerge/>
            <w:shd w:val="clear" w:color="auto" w:fill="FFFFFF" w:themeFill="background1"/>
            <w:vAlign w:val="center"/>
          </w:tcPr>
          <w:p w14:paraId="1E2660FE" w14:textId="77777777" w:rsidR="008377B8" w:rsidRDefault="008377B8">
            <w:pPr>
              <w:pStyle w:val="afa"/>
              <w:jc w:val="center"/>
            </w:pPr>
          </w:p>
        </w:tc>
        <w:tc>
          <w:tcPr>
            <w:tcW w:w="354" w:type="pct"/>
            <w:shd w:val="clear" w:color="auto" w:fill="FFFFFF" w:themeFill="background1"/>
            <w:vAlign w:val="center"/>
          </w:tcPr>
          <w:p w14:paraId="4163B907" w14:textId="77777777" w:rsidR="008377B8" w:rsidRDefault="004E01A6">
            <w:pPr>
              <w:pStyle w:val="afa"/>
              <w:jc w:val="center"/>
            </w:pPr>
            <w:r>
              <w:t>0.260</w:t>
            </w:r>
          </w:p>
        </w:tc>
        <w:tc>
          <w:tcPr>
            <w:tcW w:w="367" w:type="pct"/>
            <w:shd w:val="clear" w:color="auto" w:fill="FFFFFF" w:themeFill="background1"/>
            <w:vAlign w:val="center"/>
          </w:tcPr>
          <w:p w14:paraId="29BE29B2" w14:textId="77777777" w:rsidR="008377B8" w:rsidRDefault="004E01A6">
            <w:pPr>
              <w:pStyle w:val="afa"/>
              <w:jc w:val="center"/>
            </w:pPr>
            <w:r>
              <w:t>0.0047</w:t>
            </w:r>
          </w:p>
        </w:tc>
        <w:tc>
          <w:tcPr>
            <w:tcW w:w="355" w:type="pct"/>
            <w:shd w:val="clear" w:color="auto" w:fill="FFFFFF" w:themeFill="background1"/>
            <w:vAlign w:val="center"/>
          </w:tcPr>
          <w:p w14:paraId="7F525792" w14:textId="77777777" w:rsidR="008377B8" w:rsidRDefault="004E01A6">
            <w:pPr>
              <w:pStyle w:val="afa"/>
              <w:jc w:val="center"/>
            </w:pPr>
            <w:r>
              <w:t>0.02025</w:t>
            </w:r>
          </w:p>
        </w:tc>
        <w:tc>
          <w:tcPr>
            <w:tcW w:w="360" w:type="pct"/>
            <w:vMerge/>
            <w:shd w:val="clear" w:color="auto" w:fill="FFFFFF" w:themeFill="background1"/>
            <w:vAlign w:val="center"/>
          </w:tcPr>
          <w:p w14:paraId="14F667F0" w14:textId="77777777" w:rsidR="008377B8" w:rsidRDefault="008377B8">
            <w:pPr>
              <w:pStyle w:val="afa"/>
              <w:jc w:val="center"/>
            </w:pPr>
          </w:p>
        </w:tc>
        <w:tc>
          <w:tcPr>
            <w:tcW w:w="280" w:type="pct"/>
            <w:shd w:val="clear" w:color="auto" w:fill="FFFFFF" w:themeFill="background1"/>
            <w:vAlign w:val="center"/>
          </w:tcPr>
          <w:p w14:paraId="4BFE2B3E" w14:textId="77777777" w:rsidR="008377B8" w:rsidRDefault="004E01A6">
            <w:pPr>
              <w:pStyle w:val="afa"/>
              <w:jc w:val="center"/>
            </w:pPr>
            <w:r>
              <w:t>0.260</w:t>
            </w:r>
          </w:p>
        </w:tc>
        <w:tc>
          <w:tcPr>
            <w:tcW w:w="328" w:type="pct"/>
            <w:shd w:val="clear" w:color="auto" w:fill="FFFFFF" w:themeFill="background1"/>
            <w:vAlign w:val="center"/>
          </w:tcPr>
          <w:p w14:paraId="70CDC72E" w14:textId="77777777" w:rsidR="008377B8" w:rsidRDefault="004E01A6">
            <w:pPr>
              <w:pStyle w:val="afa"/>
              <w:jc w:val="center"/>
            </w:pPr>
            <w:r>
              <w:t>0.0047</w:t>
            </w:r>
          </w:p>
        </w:tc>
        <w:tc>
          <w:tcPr>
            <w:tcW w:w="374" w:type="pct"/>
            <w:shd w:val="clear" w:color="auto" w:fill="FFFFFF" w:themeFill="background1"/>
            <w:vAlign w:val="center"/>
          </w:tcPr>
          <w:p w14:paraId="215F31DD" w14:textId="77777777" w:rsidR="008377B8" w:rsidRDefault="004E01A6">
            <w:pPr>
              <w:pStyle w:val="afa"/>
              <w:jc w:val="center"/>
            </w:pPr>
            <w:r>
              <w:t>0.02025</w:t>
            </w:r>
          </w:p>
        </w:tc>
        <w:tc>
          <w:tcPr>
            <w:tcW w:w="274" w:type="pct"/>
            <w:shd w:val="clear" w:color="auto" w:fill="FFFFFF" w:themeFill="background1"/>
            <w:vAlign w:val="center"/>
          </w:tcPr>
          <w:p w14:paraId="5C08B264" w14:textId="77777777" w:rsidR="008377B8" w:rsidRDefault="004E01A6">
            <w:pPr>
              <w:pStyle w:val="afa"/>
              <w:jc w:val="center"/>
            </w:pPr>
            <w:r>
              <w:t>1000</w:t>
            </w:r>
          </w:p>
        </w:tc>
        <w:tc>
          <w:tcPr>
            <w:tcW w:w="251" w:type="pct"/>
            <w:shd w:val="clear" w:color="auto" w:fill="FFFFFF" w:themeFill="background1"/>
            <w:vAlign w:val="center"/>
          </w:tcPr>
          <w:p w14:paraId="54B08EA1" w14:textId="77777777" w:rsidR="008377B8" w:rsidRDefault="004E01A6">
            <w:pPr>
              <w:pStyle w:val="afa"/>
              <w:jc w:val="center"/>
            </w:pPr>
            <w:r>
              <w:t>24</w:t>
            </w:r>
          </w:p>
        </w:tc>
        <w:tc>
          <w:tcPr>
            <w:tcW w:w="253" w:type="pct"/>
            <w:vMerge/>
            <w:shd w:val="clear" w:color="auto" w:fill="FFFFFF" w:themeFill="background1"/>
            <w:vAlign w:val="center"/>
          </w:tcPr>
          <w:p w14:paraId="145C8A56" w14:textId="77777777" w:rsidR="008377B8" w:rsidRDefault="008377B8">
            <w:pPr>
              <w:pStyle w:val="afa"/>
              <w:jc w:val="center"/>
            </w:pPr>
          </w:p>
        </w:tc>
        <w:tc>
          <w:tcPr>
            <w:tcW w:w="253" w:type="pct"/>
            <w:vMerge/>
            <w:shd w:val="clear" w:color="auto" w:fill="FFFFFF" w:themeFill="background1"/>
            <w:vAlign w:val="center"/>
          </w:tcPr>
          <w:p w14:paraId="3D33C289" w14:textId="77777777" w:rsidR="008377B8" w:rsidRDefault="008377B8">
            <w:pPr>
              <w:pStyle w:val="afa"/>
              <w:jc w:val="center"/>
            </w:pPr>
          </w:p>
        </w:tc>
        <w:tc>
          <w:tcPr>
            <w:tcW w:w="248" w:type="pct"/>
            <w:vMerge/>
            <w:shd w:val="clear" w:color="auto" w:fill="FFFFFF" w:themeFill="background1"/>
            <w:vAlign w:val="center"/>
          </w:tcPr>
          <w:p w14:paraId="05BACB94" w14:textId="77777777" w:rsidR="008377B8" w:rsidRDefault="008377B8">
            <w:pPr>
              <w:pStyle w:val="afa"/>
              <w:jc w:val="center"/>
            </w:pPr>
          </w:p>
        </w:tc>
      </w:tr>
      <w:tr w:rsidR="0098437F" w14:paraId="46200078" w14:textId="77777777" w:rsidTr="0024367E">
        <w:trPr>
          <w:trHeight w:val="20"/>
        </w:trPr>
        <w:tc>
          <w:tcPr>
            <w:tcW w:w="252" w:type="pct"/>
            <w:vMerge w:val="restart"/>
            <w:shd w:val="clear" w:color="auto" w:fill="FFFFFF" w:themeFill="background1"/>
            <w:vAlign w:val="center"/>
          </w:tcPr>
          <w:p w14:paraId="0034A1C3" w14:textId="77777777" w:rsidR="008377B8" w:rsidRDefault="004E01A6">
            <w:pPr>
              <w:pStyle w:val="afa"/>
              <w:jc w:val="center"/>
            </w:pPr>
            <w:r>
              <w:t>P36</w:t>
            </w:r>
          </w:p>
        </w:tc>
        <w:tc>
          <w:tcPr>
            <w:tcW w:w="252" w:type="pct"/>
            <w:vMerge w:val="restart"/>
            <w:shd w:val="clear" w:color="auto" w:fill="FFFFFF" w:themeFill="background1"/>
            <w:vAlign w:val="center"/>
          </w:tcPr>
          <w:p w14:paraId="7E2E5A40" w14:textId="77777777" w:rsidR="008377B8" w:rsidRDefault="004E01A6">
            <w:pPr>
              <w:pStyle w:val="afa"/>
              <w:jc w:val="center"/>
            </w:pPr>
            <w:r>
              <w:rPr>
                <w:rFonts w:hint="eastAsia"/>
              </w:rPr>
              <w:t>X</w:t>
            </w:r>
            <w:r>
              <w:t>01</w:t>
            </w:r>
            <w:r>
              <w:t>总装转鼓试验</w:t>
            </w:r>
            <w:r>
              <w:t>2</w:t>
            </w:r>
          </w:p>
        </w:tc>
        <w:tc>
          <w:tcPr>
            <w:tcW w:w="277" w:type="pct"/>
            <w:shd w:val="clear" w:color="auto" w:fill="FFFFFF" w:themeFill="background1"/>
            <w:vAlign w:val="center"/>
          </w:tcPr>
          <w:p w14:paraId="53495418" w14:textId="77777777" w:rsidR="008377B8" w:rsidRDefault="004E01A6">
            <w:pPr>
              <w:pStyle w:val="afa"/>
              <w:jc w:val="center"/>
            </w:pPr>
            <w:r>
              <w:t>VOCs</w:t>
            </w:r>
          </w:p>
        </w:tc>
        <w:tc>
          <w:tcPr>
            <w:tcW w:w="298" w:type="pct"/>
            <w:vMerge w:val="restart"/>
            <w:shd w:val="clear" w:color="auto" w:fill="FFFFFF" w:themeFill="background1"/>
            <w:vAlign w:val="center"/>
          </w:tcPr>
          <w:p w14:paraId="3F2BF4E9" w14:textId="77777777" w:rsidR="008377B8" w:rsidRDefault="004E01A6">
            <w:pPr>
              <w:pStyle w:val="afa"/>
              <w:jc w:val="center"/>
            </w:pPr>
            <w:r>
              <w:t>18000</w:t>
            </w:r>
          </w:p>
        </w:tc>
        <w:tc>
          <w:tcPr>
            <w:tcW w:w="224" w:type="pct"/>
            <w:vMerge w:val="restart"/>
            <w:shd w:val="clear" w:color="auto" w:fill="FFFFFF" w:themeFill="background1"/>
            <w:vAlign w:val="center"/>
          </w:tcPr>
          <w:p w14:paraId="145F6078" w14:textId="77777777" w:rsidR="008377B8" w:rsidRDefault="004E01A6">
            <w:pPr>
              <w:pStyle w:val="afa"/>
              <w:jc w:val="center"/>
            </w:pPr>
            <w:r>
              <w:t>4320</w:t>
            </w:r>
          </w:p>
        </w:tc>
        <w:tc>
          <w:tcPr>
            <w:tcW w:w="354" w:type="pct"/>
            <w:shd w:val="clear" w:color="auto" w:fill="FFFFFF" w:themeFill="background1"/>
            <w:vAlign w:val="center"/>
          </w:tcPr>
          <w:p w14:paraId="2A049C8F" w14:textId="77777777" w:rsidR="008377B8" w:rsidRDefault="004E01A6">
            <w:pPr>
              <w:pStyle w:val="afa"/>
              <w:jc w:val="center"/>
            </w:pPr>
            <w:r>
              <w:t>0.004</w:t>
            </w:r>
          </w:p>
        </w:tc>
        <w:tc>
          <w:tcPr>
            <w:tcW w:w="367" w:type="pct"/>
            <w:shd w:val="clear" w:color="auto" w:fill="FFFFFF" w:themeFill="background1"/>
            <w:vAlign w:val="center"/>
          </w:tcPr>
          <w:p w14:paraId="0DF6DFF0" w14:textId="77777777" w:rsidR="008377B8" w:rsidRDefault="004E01A6">
            <w:pPr>
              <w:pStyle w:val="afa"/>
              <w:jc w:val="center"/>
            </w:pPr>
            <w:r>
              <w:t>0.0001</w:t>
            </w:r>
          </w:p>
        </w:tc>
        <w:tc>
          <w:tcPr>
            <w:tcW w:w="355" w:type="pct"/>
            <w:shd w:val="clear" w:color="auto" w:fill="FFFFFF" w:themeFill="background1"/>
            <w:vAlign w:val="center"/>
          </w:tcPr>
          <w:p w14:paraId="52F9A053" w14:textId="77777777" w:rsidR="008377B8" w:rsidRDefault="004E01A6">
            <w:pPr>
              <w:pStyle w:val="afa"/>
              <w:jc w:val="center"/>
            </w:pPr>
            <w:r>
              <w:t>0.000324</w:t>
            </w:r>
          </w:p>
        </w:tc>
        <w:tc>
          <w:tcPr>
            <w:tcW w:w="360" w:type="pct"/>
            <w:vMerge w:val="restart"/>
            <w:shd w:val="clear" w:color="auto" w:fill="FFFFFF" w:themeFill="background1"/>
            <w:vAlign w:val="center"/>
          </w:tcPr>
          <w:p w14:paraId="4D887B73" w14:textId="77777777" w:rsidR="008377B8" w:rsidRDefault="004E01A6">
            <w:pPr>
              <w:pStyle w:val="afa"/>
              <w:jc w:val="center"/>
            </w:pPr>
            <w:r>
              <w:t>/</w:t>
            </w:r>
          </w:p>
        </w:tc>
        <w:tc>
          <w:tcPr>
            <w:tcW w:w="280" w:type="pct"/>
            <w:shd w:val="clear" w:color="auto" w:fill="FFFFFF" w:themeFill="background1"/>
            <w:vAlign w:val="center"/>
          </w:tcPr>
          <w:p w14:paraId="07F4C8D1" w14:textId="77777777" w:rsidR="008377B8" w:rsidRDefault="004E01A6">
            <w:pPr>
              <w:pStyle w:val="afa"/>
              <w:jc w:val="center"/>
            </w:pPr>
            <w:r>
              <w:t>0.004</w:t>
            </w:r>
          </w:p>
        </w:tc>
        <w:tc>
          <w:tcPr>
            <w:tcW w:w="328" w:type="pct"/>
            <w:shd w:val="clear" w:color="auto" w:fill="FFFFFF" w:themeFill="background1"/>
            <w:vAlign w:val="center"/>
          </w:tcPr>
          <w:p w14:paraId="54C8ABD4" w14:textId="77777777" w:rsidR="008377B8" w:rsidRDefault="004E01A6">
            <w:pPr>
              <w:pStyle w:val="afa"/>
              <w:jc w:val="center"/>
            </w:pPr>
            <w:r>
              <w:t>0.0001</w:t>
            </w:r>
          </w:p>
        </w:tc>
        <w:tc>
          <w:tcPr>
            <w:tcW w:w="374" w:type="pct"/>
            <w:shd w:val="clear" w:color="auto" w:fill="FFFFFF" w:themeFill="background1"/>
            <w:vAlign w:val="center"/>
          </w:tcPr>
          <w:p w14:paraId="3174BCCF" w14:textId="77777777" w:rsidR="008377B8" w:rsidRDefault="004E01A6">
            <w:pPr>
              <w:pStyle w:val="afa"/>
              <w:jc w:val="center"/>
            </w:pPr>
            <w:r>
              <w:t>0.000324</w:t>
            </w:r>
          </w:p>
        </w:tc>
        <w:tc>
          <w:tcPr>
            <w:tcW w:w="274" w:type="pct"/>
            <w:shd w:val="clear" w:color="auto" w:fill="FFFFFF" w:themeFill="background1"/>
            <w:vAlign w:val="center"/>
          </w:tcPr>
          <w:p w14:paraId="667C0E0A" w14:textId="77777777" w:rsidR="008377B8" w:rsidRDefault="004E01A6">
            <w:pPr>
              <w:pStyle w:val="afa"/>
              <w:jc w:val="center"/>
            </w:pPr>
            <w:r>
              <w:t>60</w:t>
            </w:r>
          </w:p>
        </w:tc>
        <w:tc>
          <w:tcPr>
            <w:tcW w:w="251" w:type="pct"/>
            <w:shd w:val="clear" w:color="auto" w:fill="FFFFFF" w:themeFill="background1"/>
            <w:vAlign w:val="center"/>
          </w:tcPr>
          <w:p w14:paraId="4033825B" w14:textId="77777777" w:rsidR="008377B8" w:rsidRDefault="004E01A6">
            <w:pPr>
              <w:pStyle w:val="afa"/>
              <w:jc w:val="center"/>
            </w:pPr>
            <w:r>
              <w:t>3</w:t>
            </w:r>
          </w:p>
        </w:tc>
        <w:tc>
          <w:tcPr>
            <w:tcW w:w="253" w:type="pct"/>
            <w:vMerge w:val="restart"/>
            <w:shd w:val="clear" w:color="auto" w:fill="FFFFFF" w:themeFill="background1"/>
            <w:vAlign w:val="center"/>
          </w:tcPr>
          <w:p w14:paraId="131CA60B" w14:textId="77777777" w:rsidR="008377B8" w:rsidRDefault="004E01A6">
            <w:pPr>
              <w:pStyle w:val="afa"/>
              <w:jc w:val="center"/>
            </w:pPr>
            <w:r>
              <w:t>15</w:t>
            </w:r>
          </w:p>
        </w:tc>
        <w:tc>
          <w:tcPr>
            <w:tcW w:w="253" w:type="pct"/>
            <w:vMerge w:val="restart"/>
            <w:shd w:val="clear" w:color="auto" w:fill="FFFFFF" w:themeFill="background1"/>
            <w:vAlign w:val="center"/>
          </w:tcPr>
          <w:p w14:paraId="4D1AA453" w14:textId="77777777" w:rsidR="008377B8" w:rsidRDefault="004E01A6">
            <w:pPr>
              <w:pStyle w:val="afa"/>
              <w:jc w:val="center"/>
            </w:pPr>
            <w:r>
              <w:t>0.6</w:t>
            </w:r>
          </w:p>
        </w:tc>
        <w:tc>
          <w:tcPr>
            <w:tcW w:w="248" w:type="pct"/>
            <w:vMerge w:val="restart"/>
            <w:shd w:val="clear" w:color="auto" w:fill="FFFFFF" w:themeFill="background1"/>
            <w:vAlign w:val="center"/>
          </w:tcPr>
          <w:p w14:paraId="121EE410" w14:textId="77777777" w:rsidR="008377B8" w:rsidRDefault="004E01A6">
            <w:pPr>
              <w:pStyle w:val="afa"/>
              <w:jc w:val="center"/>
            </w:pPr>
            <w:r>
              <w:t>25</w:t>
            </w:r>
          </w:p>
        </w:tc>
      </w:tr>
      <w:tr w:rsidR="0098437F" w14:paraId="2509326E" w14:textId="77777777" w:rsidTr="0024367E">
        <w:trPr>
          <w:trHeight w:val="20"/>
        </w:trPr>
        <w:tc>
          <w:tcPr>
            <w:tcW w:w="252" w:type="pct"/>
            <w:vMerge/>
            <w:shd w:val="clear" w:color="auto" w:fill="FFFFFF" w:themeFill="background1"/>
            <w:vAlign w:val="center"/>
          </w:tcPr>
          <w:p w14:paraId="54BEE072" w14:textId="77777777" w:rsidR="008377B8" w:rsidRDefault="008377B8">
            <w:pPr>
              <w:pStyle w:val="afa"/>
              <w:jc w:val="center"/>
            </w:pPr>
          </w:p>
        </w:tc>
        <w:tc>
          <w:tcPr>
            <w:tcW w:w="252" w:type="pct"/>
            <w:vMerge/>
            <w:shd w:val="clear" w:color="auto" w:fill="FFFFFF" w:themeFill="background1"/>
            <w:vAlign w:val="center"/>
          </w:tcPr>
          <w:p w14:paraId="39B561FC" w14:textId="77777777" w:rsidR="008377B8" w:rsidRDefault="008377B8">
            <w:pPr>
              <w:pStyle w:val="afa"/>
              <w:jc w:val="center"/>
            </w:pPr>
          </w:p>
        </w:tc>
        <w:tc>
          <w:tcPr>
            <w:tcW w:w="277" w:type="pct"/>
            <w:shd w:val="clear" w:color="auto" w:fill="FFFFFF" w:themeFill="background1"/>
            <w:vAlign w:val="center"/>
          </w:tcPr>
          <w:p w14:paraId="7E7CE1F3"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17F52C94" w14:textId="77777777" w:rsidR="008377B8" w:rsidRDefault="008377B8">
            <w:pPr>
              <w:pStyle w:val="afa"/>
              <w:jc w:val="center"/>
            </w:pPr>
          </w:p>
        </w:tc>
        <w:tc>
          <w:tcPr>
            <w:tcW w:w="224" w:type="pct"/>
            <w:vMerge/>
            <w:shd w:val="clear" w:color="auto" w:fill="FFFFFF" w:themeFill="background1"/>
            <w:vAlign w:val="center"/>
          </w:tcPr>
          <w:p w14:paraId="33BBE2A3" w14:textId="77777777" w:rsidR="008377B8" w:rsidRDefault="008377B8">
            <w:pPr>
              <w:pStyle w:val="afa"/>
              <w:jc w:val="center"/>
            </w:pPr>
          </w:p>
        </w:tc>
        <w:tc>
          <w:tcPr>
            <w:tcW w:w="354" w:type="pct"/>
            <w:shd w:val="clear" w:color="auto" w:fill="FFFFFF" w:themeFill="background1"/>
            <w:vAlign w:val="center"/>
          </w:tcPr>
          <w:p w14:paraId="49F25BE2" w14:textId="77777777" w:rsidR="008377B8" w:rsidRDefault="004E01A6">
            <w:pPr>
              <w:pStyle w:val="afa"/>
              <w:jc w:val="center"/>
            </w:pPr>
            <w:r>
              <w:t>0.021</w:t>
            </w:r>
          </w:p>
        </w:tc>
        <w:tc>
          <w:tcPr>
            <w:tcW w:w="367" w:type="pct"/>
            <w:shd w:val="clear" w:color="auto" w:fill="FFFFFF" w:themeFill="background1"/>
            <w:vAlign w:val="center"/>
          </w:tcPr>
          <w:p w14:paraId="71BBD0AE" w14:textId="77777777" w:rsidR="008377B8" w:rsidRDefault="004E01A6">
            <w:pPr>
              <w:pStyle w:val="afa"/>
              <w:jc w:val="center"/>
            </w:pPr>
            <w:r>
              <w:t>0.0004</w:t>
            </w:r>
          </w:p>
        </w:tc>
        <w:tc>
          <w:tcPr>
            <w:tcW w:w="355" w:type="pct"/>
            <w:shd w:val="clear" w:color="auto" w:fill="FFFFFF" w:themeFill="background1"/>
            <w:vAlign w:val="center"/>
          </w:tcPr>
          <w:p w14:paraId="4D418C69" w14:textId="77777777" w:rsidR="008377B8" w:rsidRDefault="004E01A6">
            <w:pPr>
              <w:pStyle w:val="afa"/>
              <w:jc w:val="center"/>
            </w:pPr>
            <w:r>
              <w:t>0.001665</w:t>
            </w:r>
          </w:p>
        </w:tc>
        <w:tc>
          <w:tcPr>
            <w:tcW w:w="360" w:type="pct"/>
            <w:vMerge/>
            <w:shd w:val="clear" w:color="auto" w:fill="FFFFFF" w:themeFill="background1"/>
            <w:vAlign w:val="center"/>
          </w:tcPr>
          <w:p w14:paraId="66B472E1" w14:textId="77777777" w:rsidR="008377B8" w:rsidRDefault="008377B8">
            <w:pPr>
              <w:pStyle w:val="afa"/>
              <w:jc w:val="center"/>
            </w:pPr>
          </w:p>
        </w:tc>
        <w:tc>
          <w:tcPr>
            <w:tcW w:w="280" w:type="pct"/>
            <w:shd w:val="clear" w:color="auto" w:fill="FFFFFF" w:themeFill="background1"/>
            <w:vAlign w:val="center"/>
          </w:tcPr>
          <w:p w14:paraId="33A820AB" w14:textId="77777777" w:rsidR="008377B8" w:rsidRDefault="004E01A6">
            <w:pPr>
              <w:pStyle w:val="afa"/>
              <w:jc w:val="center"/>
            </w:pPr>
            <w:r>
              <w:t>0.021</w:t>
            </w:r>
          </w:p>
        </w:tc>
        <w:tc>
          <w:tcPr>
            <w:tcW w:w="328" w:type="pct"/>
            <w:shd w:val="clear" w:color="auto" w:fill="FFFFFF" w:themeFill="background1"/>
            <w:vAlign w:val="center"/>
          </w:tcPr>
          <w:p w14:paraId="53FA0E6C" w14:textId="77777777" w:rsidR="008377B8" w:rsidRDefault="004E01A6">
            <w:pPr>
              <w:pStyle w:val="afa"/>
              <w:jc w:val="center"/>
            </w:pPr>
            <w:r>
              <w:t>0.0004</w:t>
            </w:r>
          </w:p>
        </w:tc>
        <w:tc>
          <w:tcPr>
            <w:tcW w:w="374" w:type="pct"/>
            <w:shd w:val="clear" w:color="auto" w:fill="FFFFFF" w:themeFill="background1"/>
            <w:vAlign w:val="center"/>
          </w:tcPr>
          <w:p w14:paraId="3B0817F5" w14:textId="77777777" w:rsidR="008377B8" w:rsidRDefault="004E01A6">
            <w:pPr>
              <w:pStyle w:val="afa"/>
              <w:jc w:val="center"/>
            </w:pPr>
            <w:r>
              <w:t>0.001665</w:t>
            </w:r>
          </w:p>
        </w:tc>
        <w:tc>
          <w:tcPr>
            <w:tcW w:w="274" w:type="pct"/>
            <w:shd w:val="clear" w:color="auto" w:fill="FFFFFF" w:themeFill="background1"/>
            <w:vAlign w:val="center"/>
          </w:tcPr>
          <w:p w14:paraId="408BD9DC" w14:textId="77777777" w:rsidR="008377B8" w:rsidRDefault="004E01A6">
            <w:pPr>
              <w:pStyle w:val="afa"/>
              <w:jc w:val="center"/>
            </w:pPr>
            <w:r>
              <w:t>100</w:t>
            </w:r>
          </w:p>
        </w:tc>
        <w:tc>
          <w:tcPr>
            <w:tcW w:w="251" w:type="pct"/>
            <w:shd w:val="clear" w:color="auto" w:fill="FFFFFF" w:themeFill="background1"/>
            <w:vAlign w:val="center"/>
          </w:tcPr>
          <w:p w14:paraId="5031AE2E" w14:textId="77777777" w:rsidR="008377B8" w:rsidRDefault="004E01A6">
            <w:pPr>
              <w:pStyle w:val="afa"/>
              <w:jc w:val="center"/>
            </w:pPr>
            <w:r>
              <w:t>0.47</w:t>
            </w:r>
          </w:p>
        </w:tc>
        <w:tc>
          <w:tcPr>
            <w:tcW w:w="253" w:type="pct"/>
            <w:vMerge/>
            <w:shd w:val="clear" w:color="auto" w:fill="FFFFFF" w:themeFill="background1"/>
            <w:vAlign w:val="center"/>
          </w:tcPr>
          <w:p w14:paraId="1CF3EBB6" w14:textId="77777777" w:rsidR="008377B8" w:rsidRDefault="008377B8">
            <w:pPr>
              <w:pStyle w:val="afa"/>
              <w:jc w:val="center"/>
            </w:pPr>
          </w:p>
        </w:tc>
        <w:tc>
          <w:tcPr>
            <w:tcW w:w="253" w:type="pct"/>
            <w:vMerge/>
            <w:shd w:val="clear" w:color="auto" w:fill="FFFFFF" w:themeFill="background1"/>
            <w:vAlign w:val="center"/>
          </w:tcPr>
          <w:p w14:paraId="54A66627" w14:textId="77777777" w:rsidR="008377B8" w:rsidRDefault="008377B8">
            <w:pPr>
              <w:pStyle w:val="afa"/>
              <w:jc w:val="center"/>
            </w:pPr>
          </w:p>
        </w:tc>
        <w:tc>
          <w:tcPr>
            <w:tcW w:w="248" w:type="pct"/>
            <w:vMerge/>
            <w:shd w:val="clear" w:color="auto" w:fill="FFFFFF" w:themeFill="background1"/>
            <w:vAlign w:val="center"/>
          </w:tcPr>
          <w:p w14:paraId="0EA9D97C" w14:textId="77777777" w:rsidR="008377B8" w:rsidRDefault="008377B8">
            <w:pPr>
              <w:pStyle w:val="afa"/>
              <w:jc w:val="center"/>
            </w:pPr>
          </w:p>
        </w:tc>
      </w:tr>
      <w:tr w:rsidR="0098437F" w14:paraId="072147A3" w14:textId="77777777" w:rsidTr="0024367E">
        <w:trPr>
          <w:trHeight w:val="20"/>
        </w:trPr>
        <w:tc>
          <w:tcPr>
            <w:tcW w:w="252" w:type="pct"/>
            <w:vMerge/>
            <w:shd w:val="clear" w:color="auto" w:fill="FFFFFF" w:themeFill="background1"/>
            <w:vAlign w:val="center"/>
          </w:tcPr>
          <w:p w14:paraId="6CE06B44" w14:textId="77777777" w:rsidR="008377B8" w:rsidRDefault="008377B8">
            <w:pPr>
              <w:pStyle w:val="afa"/>
              <w:jc w:val="center"/>
            </w:pPr>
          </w:p>
        </w:tc>
        <w:tc>
          <w:tcPr>
            <w:tcW w:w="252" w:type="pct"/>
            <w:vMerge/>
            <w:shd w:val="clear" w:color="auto" w:fill="FFFFFF" w:themeFill="background1"/>
            <w:vAlign w:val="center"/>
          </w:tcPr>
          <w:p w14:paraId="78801094" w14:textId="77777777" w:rsidR="008377B8" w:rsidRDefault="008377B8">
            <w:pPr>
              <w:pStyle w:val="afa"/>
              <w:jc w:val="center"/>
            </w:pPr>
          </w:p>
        </w:tc>
        <w:tc>
          <w:tcPr>
            <w:tcW w:w="277" w:type="pct"/>
            <w:shd w:val="clear" w:color="auto" w:fill="FFFFFF" w:themeFill="background1"/>
            <w:vAlign w:val="center"/>
          </w:tcPr>
          <w:p w14:paraId="6408E7CA" w14:textId="77777777" w:rsidR="008377B8" w:rsidRDefault="004E01A6">
            <w:pPr>
              <w:pStyle w:val="afa"/>
              <w:jc w:val="center"/>
            </w:pPr>
            <w:r>
              <w:t>CO</w:t>
            </w:r>
          </w:p>
        </w:tc>
        <w:tc>
          <w:tcPr>
            <w:tcW w:w="298" w:type="pct"/>
            <w:vMerge/>
            <w:shd w:val="clear" w:color="auto" w:fill="FFFFFF" w:themeFill="background1"/>
            <w:vAlign w:val="center"/>
          </w:tcPr>
          <w:p w14:paraId="44B10B1F" w14:textId="77777777" w:rsidR="008377B8" w:rsidRDefault="008377B8">
            <w:pPr>
              <w:pStyle w:val="afa"/>
              <w:jc w:val="center"/>
            </w:pPr>
          </w:p>
        </w:tc>
        <w:tc>
          <w:tcPr>
            <w:tcW w:w="224" w:type="pct"/>
            <w:vMerge/>
            <w:shd w:val="clear" w:color="auto" w:fill="FFFFFF" w:themeFill="background1"/>
            <w:vAlign w:val="center"/>
          </w:tcPr>
          <w:p w14:paraId="57047CD3" w14:textId="77777777" w:rsidR="008377B8" w:rsidRDefault="008377B8">
            <w:pPr>
              <w:pStyle w:val="afa"/>
              <w:jc w:val="center"/>
            </w:pPr>
          </w:p>
        </w:tc>
        <w:tc>
          <w:tcPr>
            <w:tcW w:w="354" w:type="pct"/>
            <w:shd w:val="clear" w:color="auto" w:fill="FFFFFF" w:themeFill="background1"/>
            <w:vAlign w:val="center"/>
          </w:tcPr>
          <w:p w14:paraId="62359F50" w14:textId="77777777" w:rsidR="008377B8" w:rsidRDefault="004E01A6">
            <w:pPr>
              <w:pStyle w:val="afa"/>
              <w:jc w:val="center"/>
            </w:pPr>
            <w:r>
              <w:t>0.260</w:t>
            </w:r>
          </w:p>
        </w:tc>
        <w:tc>
          <w:tcPr>
            <w:tcW w:w="367" w:type="pct"/>
            <w:shd w:val="clear" w:color="auto" w:fill="FFFFFF" w:themeFill="background1"/>
            <w:vAlign w:val="center"/>
          </w:tcPr>
          <w:p w14:paraId="3E2DB926" w14:textId="77777777" w:rsidR="008377B8" w:rsidRDefault="004E01A6">
            <w:pPr>
              <w:pStyle w:val="afa"/>
              <w:jc w:val="center"/>
            </w:pPr>
            <w:r>
              <w:t>0.0047</w:t>
            </w:r>
          </w:p>
        </w:tc>
        <w:tc>
          <w:tcPr>
            <w:tcW w:w="355" w:type="pct"/>
            <w:shd w:val="clear" w:color="auto" w:fill="FFFFFF" w:themeFill="background1"/>
            <w:vAlign w:val="center"/>
          </w:tcPr>
          <w:p w14:paraId="7B24AEA8" w14:textId="77777777" w:rsidR="008377B8" w:rsidRDefault="004E01A6">
            <w:pPr>
              <w:pStyle w:val="afa"/>
              <w:jc w:val="center"/>
            </w:pPr>
            <w:r>
              <w:t>0.02025</w:t>
            </w:r>
          </w:p>
        </w:tc>
        <w:tc>
          <w:tcPr>
            <w:tcW w:w="360" w:type="pct"/>
            <w:vMerge/>
            <w:shd w:val="clear" w:color="auto" w:fill="FFFFFF" w:themeFill="background1"/>
            <w:vAlign w:val="center"/>
          </w:tcPr>
          <w:p w14:paraId="494D6AA7" w14:textId="77777777" w:rsidR="008377B8" w:rsidRDefault="008377B8">
            <w:pPr>
              <w:pStyle w:val="afa"/>
              <w:jc w:val="center"/>
            </w:pPr>
          </w:p>
        </w:tc>
        <w:tc>
          <w:tcPr>
            <w:tcW w:w="280" w:type="pct"/>
            <w:shd w:val="clear" w:color="auto" w:fill="FFFFFF" w:themeFill="background1"/>
            <w:vAlign w:val="center"/>
          </w:tcPr>
          <w:p w14:paraId="3A0159D1" w14:textId="77777777" w:rsidR="008377B8" w:rsidRDefault="004E01A6">
            <w:pPr>
              <w:pStyle w:val="afa"/>
              <w:jc w:val="center"/>
            </w:pPr>
            <w:r>
              <w:t>0.260</w:t>
            </w:r>
          </w:p>
        </w:tc>
        <w:tc>
          <w:tcPr>
            <w:tcW w:w="328" w:type="pct"/>
            <w:shd w:val="clear" w:color="auto" w:fill="FFFFFF" w:themeFill="background1"/>
            <w:vAlign w:val="center"/>
          </w:tcPr>
          <w:p w14:paraId="60DF75E6" w14:textId="77777777" w:rsidR="008377B8" w:rsidRDefault="004E01A6">
            <w:pPr>
              <w:pStyle w:val="afa"/>
              <w:jc w:val="center"/>
            </w:pPr>
            <w:r>
              <w:t>0.0047</w:t>
            </w:r>
          </w:p>
        </w:tc>
        <w:tc>
          <w:tcPr>
            <w:tcW w:w="374" w:type="pct"/>
            <w:shd w:val="clear" w:color="auto" w:fill="FFFFFF" w:themeFill="background1"/>
            <w:vAlign w:val="center"/>
          </w:tcPr>
          <w:p w14:paraId="77BAE3A0" w14:textId="77777777" w:rsidR="008377B8" w:rsidRDefault="004E01A6">
            <w:pPr>
              <w:pStyle w:val="afa"/>
              <w:jc w:val="center"/>
            </w:pPr>
            <w:r>
              <w:t>0.02025</w:t>
            </w:r>
          </w:p>
        </w:tc>
        <w:tc>
          <w:tcPr>
            <w:tcW w:w="274" w:type="pct"/>
            <w:shd w:val="clear" w:color="auto" w:fill="FFFFFF" w:themeFill="background1"/>
            <w:vAlign w:val="center"/>
          </w:tcPr>
          <w:p w14:paraId="57BB609E" w14:textId="77777777" w:rsidR="008377B8" w:rsidRDefault="004E01A6">
            <w:pPr>
              <w:pStyle w:val="afa"/>
              <w:jc w:val="center"/>
            </w:pPr>
            <w:r>
              <w:t>1000</w:t>
            </w:r>
          </w:p>
        </w:tc>
        <w:tc>
          <w:tcPr>
            <w:tcW w:w="251" w:type="pct"/>
            <w:shd w:val="clear" w:color="auto" w:fill="FFFFFF" w:themeFill="background1"/>
            <w:vAlign w:val="center"/>
          </w:tcPr>
          <w:p w14:paraId="4A767207" w14:textId="77777777" w:rsidR="008377B8" w:rsidRDefault="004E01A6">
            <w:pPr>
              <w:pStyle w:val="afa"/>
              <w:jc w:val="center"/>
            </w:pPr>
            <w:r>
              <w:t>24</w:t>
            </w:r>
          </w:p>
        </w:tc>
        <w:tc>
          <w:tcPr>
            <w:tcW w:w="253" w:type="pct"/>
            <w:vMerge/>
            <w:shd w:val="clear" w:color="auto" w:fill="FFFFFF" w:themeFill="background1"/>
            <w:vAlign w:val="center"/>
          </w:tcPr>
          <w:p w14:paraId="3D014E36" w14:textId="77777777" w:rsidR="008377B8" w:rsidRDefault="008377B8">
            <w:pPr>
              <w:pStyle w:val="afa"/>
              <w:jc w:val="center"/>
            </w:pPr>
          </w:p>
        </w:tc>
        <w:tc>
          <w:tcPr>
            <w:tcW w:w="253" w:type="pct"/>
            <w:vMerge/>
            <w:shd w:val="clear" w:color="auto" w:fill="FFFFFF" w:themeFill="background1"/>
            <w:vAlign w:val="center"/>
          </w:tcPr>
          <w:p w14:paraId="76223505" w14:textId="77777777" w:rsidR="008377B8" w:rsidRDefault="008377B8">
            <w:pPr>
              <w:pStyle w:val="afa"/>
              <w:jc w:val="center"/>
            </w:pPr>
          </w:p>
        </w:tc>
        <w:tc>
          <w:tcPr>
            <w:tcW w:w="248" w:type="pct"/>
            <w:vMerge/>
            <w:shd w:val="clear" w:color="auto" w:fill="FFFFFF" w:themeFill="background1"/>
            <w:vAlign w:val="center"/>
          </w:tcPr>
          <w:p w14:paraId="195904FE" w14:textId="77777777" w:rsidR="008377B8" w:rsidRDefault="008377B8">
            <w:pPr>
              <w:pStyle w:val="afa"/>
              <w:jc w:val="center"/>
            </w:pPr>
          </w:p>
        </w:tc>
      </w:tr>
      <w:tr w:rsidR="0098437F" w14:paraId="0CE52E2E" w14:textId="77777777" w:rsidTr="0024367E">
        <w:trPr>
          <w:trHeight w:val="20"/>
        </w:trPr>
        <w:tc>
          <w:tcPr>
            <w:tcW w:w="252" w:type="pct"/>
            <w:vMerge w:val="restart"/>
            <w:shd w:val="clear" w:color="auto" w:fill="FFFFFF" w:themeFill="background1"/>
            <w:vAlign w:val="center"/>
          </w:tcPr>
          <w:p w14:paraId="22C5F702" w14:textId="77777777" w:rsidR="008377B8" w:rsidRDefault="004E01A6">
            <w:pPr>
              <w:pStyle w:val="afa"/>
              <w:jc w:val="center"/>
            </w:pPr>
            <w:r>
              <w:t>P37</w:t>
            </w:r>
          </w:p>
        </w:tc>
        <w:tc>
          <w:tcPr>
            <w:tcW w:w="252" w:type="pct"/>
            <w:vMerge w:val="restart"/>
            <w:shd w:val="clear" w:color="auto" w:fill="FFFFFF" w:themeFill="background1"/>
            <w:vAlign w:val="center"/>
          </w:tcPr>
          <w:p w14:paraId="1FA1C372" w14:textId="77777777" w:rsidR="008377B8" w:rsidRDefault="004E01A6">
            <w:pPr>
              <w:pStyle w:val="afa"/>
              <w:jc w:val="center"/>
            </w:pPr>
            <w:r>
              <w:rPr>
                <w:rFonts w:hint="eastAsia"/>
              </w:rPr>
              <w:t>X</w:t>
            </w:r>
            <w:r>
              <w:t>01</w:t>
            </w:r>
            <w:r>
              <w:t>总装尾气检测</w:t>
            </w:r>
          </w:p>
        </w:tc>
        <w:tc>
          <w:tcPr>
            <w:tcW w:w="277" w:type="pct"/>
            <w:shd w:val="clear" w:color="auto" w:fill="FFFFFF" w:themeFill="background1"/>
            <w:vAlign w:val="center"/>
          </w:tcPr>
          <w:p w14:paraId="1BD3BD57" w14:textId="77777777" w:rsidR="008377B8" w:rsidRDefault="004E01A6">
            <w:pPr>
              <w:pStyle w:val="afa"/>
              <w:jc w:val="center"/>
            </w:pPr>
            <w:r>
              <w:t>VOCs</w:t>
            </w:r>
          </w:p>
        </w:tc>
        <w:tc>
          <w:tcPr>
            <w:tcW w:w="298" w:type="pct"/>
            <w:vMerge w:val="restart"/>
            <w:shd w:val="clear" w:color="auto" w:fill="FFFFFF" w:themeFill="background1"/>
            <w:vAlign w:val="center"/>
          </w:tcPr>
          <w:p w14:paraId="25136CAD" w14:textId="77777777" w:rsidR="008377B8" w:rsidRDefault="004E01A6">
            <w:pPr>
              <w:pStyle w:val="afa"/>
              <w:jc w:val="center"/>
            </w:pPr>
            <w:r>
              <w:t>3700</w:t>
            </w:r>
          </w:p>
        </w:tc>
        <w:tc>
          <w:tcPr>
            <w:tcW w:w="224" w:type="pct"/>
            <w:vMerge w:val="restart"/>
            <w:shd w:val="clear" w:color="auto" w:fill="FFFFFF" w:themeFill="background1"/>
            <w:vAlign w:val="center"/>
          </w:tcPr>
          <w:p w14:paraId="753CF9EB" w14:textId="77777777" w:rsidR="008377B8" w:rsidRDefault="004E01A6">
            <w:pPr>
              <w:pStyle w:val="afa"/>
              <w:jc w:val="center"/>
            </w:pPr>
            <w:r>
              <w:t>4320</w:t>
            </w:r>
          </w:p>
        </w:tc>
        <w:tc>
          <w:tcPr>
            <w:tcW w:w="354" w:type="pct"/>
            <w:shd w:val="clear" w:color="auto" w:fill="FFFFFF" w:themeFill="background1"/>
            <w:vAlign w:val="center"/>
          </w:tcPr>
          <w:p w14:paraId="3F4C9ABE" w14:textId="77777777" w:rsidR="008377B8" w:rsidRDefault="004E01A6">
            <w:pPr>
              <w:pStyle w:val="afa"/>
              <w:jc w:val="center"/>
            </w:pPr>
            <w:r>
              <w:t>0.405</w:t>
            </w:r>
          </w:p>
        </w:tc>
        <w:tc>
          <w:tcPr>
            <w:tcW w:w="367" w:type="pct"/>
            <w:shd w:val="clear" w:color="auto" w:fill="FFFFFF" w:themeFill="background1"/>
            <w:vAlign w:val="center"/>
          </w:tcPr>
          <w:p w14:paraId="78D933ED" w14:textId="77777777" w:rsidR="008377B8" w:rsidRDefault="004E01A6">
            <w:pPr>
              <w:pStyle w:val="afa"/>
              <w:jc w:val="center"/>
            </w:pPr>
            <w:r>
              <w:t>0.0015</w:t>
            </w:r>
          </w:p>
        </w:tc>
        <w:tc>
          <w:tcPr>
            <w:tcW w:w="355" w:type="pct"/>
            <w:shd w:val="clear" w:color="auto" w:fill="FFFFFF" w:themeFill="background1"/>
            <w:vAlign w:val="center"/>
          </w:tcPr>
          <w:p w14:paraId="3FAA012F" w14:textId="77777777" w:rsidR="008377B8" w:rsidRDefault="004E01A6">
            <w:pPr>
              <w:pStyle w:val="afa"/>
              <w:jc w:val="center"/>
            </w:pPr>
            <w:r>
              <w:t>0.00648</w:t>
            </w:r>
          </w:p>
        </w:tc>
        <w:tc>
          <w:tcPr>
            <w:tcW w:w="360" w:type="pct"/>
            <w:vMerge w:val="restart"/>
            <w:shd w:val="clear" w:color="auto" w:fill="FFFFFF" w:themeFill="background1"/>
            <w:vAlign w:val="center"/>
          </w:tcPr>
          <w:p w14:paraId="77FC4C1A" w14:textId="77777777" w:rsidR="008377B8" w:rsidRDefault="004E01A6">
            <w:pPr>
              <w:pStyle w:val="afa"/>
              <w:jc w:val="center"/>
            </w:pPr>
            <w:r>
              <w:t>/</w:t>
            </w:r>
          </w:p>
        </w:tc>
        <w:tc>
          <w:tcPr>
            <w:tcW w:w="280" w:type="pct"/>
            <w:shd w:val="clear" w:color="auto" w:fill="FFFFFF" w:themeFill="background1"/>
            <w:vAlign w:val="center"/>
          </w:tcPr>
          <w:p w14:paraId="25006E18" w14:textId="77777777" w:rsidR="008377B8" w:rsidRDefault="004E01A6">
            <w:pPr>
              <w:pStyle w:val="afa"/>
              <w:jc w:val="center"/>
            </w:pPr>
            <w:r>
              <w:t>0.405</w:t>
            </w:r>
          </w:p>
        </w:tc>
        <w:tc>
          <w:tcPr>
            <w:tcW w:w="328" w:type="pct"/>
            <w:shd w:val="clear" w:color="auto" w:fill="FFFFFF" w:themeFill="background1"/>
            <w:vAlign w:val="center"/>
          </w:tcPr>
          <w:p w14:paraId="1C8C50E2" w14:textId="77777777" w:rsidR="008377B8" w:rsidRDefault="004E01A6">
            <w:pPr>
              <w:pStyle w:val="afa"/>
              <w:jc w:val="center"/>
            </w:pPr>
            <w:r>
              <w:t>0.0015</w:t>
            </w:r>
          </w:p>
        </w:tc>
        <w:tc>
          <w:tcPr>
            <w:tcW w:w="374" w:type="pct"/>
            <w:shd w:val="clear" w:color="auto" w:fill="FFFFFF" w:themeFill="background1"/>
            <w:vAlign w:val="center"/>
          </w:tcPr>
          <w:p w14:paraId="4E07B07D" w14:textId="77777777" w:rsidR="008377B8" w:rsidRDefault="004E01A6">
            <w:pPr>
              <w:pStyle w:val="afa"/>
              <w:jc w:val="center"/>
            </w:pPr>
            <w:r>
              <w:t>0.00648</w:t>
            </w:r>
          </w:p>
        </w:tc>
        <w:tc>
          <w:tcPr>
            <w:tcW w:w="274" w:type="pct"/>
            <w:shd w:val="clear" w:color="auto" w:fill="FFFFFF" w:themeFill="background1"/>
            <w:vAlign w:val="center"/>
          </w:tcPr>
          <w:p w14:paraId="180A82B4" w14:textId="77777777" w:rsidR="008377B8" w:rsidRDefault="004E01A6">
            <w:pPr>
              <w:pStyle w:val="afa"/>
              <w:jc w:val="center"/>
            </w:pPr>
            <w:r>
              <w:t>60</w:t>
            </w:r>
          </w:p>
        </w:tc>
        <w:tc>
          <w:tcPr>
            <w:tcW w:w="251" w:type="pct"/>
            <w:shd w:val="clear" w:color="auto" w:fill="FFFFFF" w:themeFill="background1"/>
            <w:vAlign w:val="center"/>
          </w:tcPr>
          <w:p w14:paraId="6644FE51" w14:textId="77777777" w:rsidR="008377B8" w:rsidRDefault="004E01A6">
            <w:pPr>
              <w:pStyle w:val="afa"/>
              <w:jc w:val="center"/>
            </w:pPr>
            <w:r>
              <w:t>3</w:t>
            </w:r>
          </w:p>
        </w:tc>
        <w:tc>
          <w:tcPr>
            <w:tcW w:w="253" w:type="pct"/>
            <w:vMerge w:val="restart"/>
            <w:shd w:val="clear" w:color="auto" w:fill="FFFFFF" w:themeFill="background1"/>
            <w:vAlign w:val="center"/>
          </w:tcPr>
          <w:p w14:paraId="7FDD5BD6" w14:textId="77777777" w:rsidR="008377B8" w:rsidRDefault="004E01A6">
            <w:pPr>
              <w:pStyle w:val="afa"/>
              <w:jc w:val="center"/>
            </w:pPr>
            <w:r>
              <w:t>15</w:t>
            </w:r>
          </w:p>
        </w:tc>
        <w:tc>
          <w:tcPr>
            <w:tcW w:w="253" w:type="pct"/>
            <w:vMerge w:val="restart"/>
            <w:shd w:val="clear" w:color="auto" w:fill="FFFFFF" w:themeFill="background1"/>
            <w:vAlign w:val="center"/>
          </w:tcPr>
          <w:p w14:paraId="6A192EF4" w14:textId="77777777" w:rsidR="008377B8" w:rsidRDefault="004E01A6">
            <w:pPr>
              <w:pStyle w:val="afa"/>
              <w:jc w:val="center"/>
            </w:pPr>
            <w:r>
              <w:t>0.4</w:t>
            </w:r>
          </w:p>
        </w:tc>
        <w:tc>
          <w:tcPr>
            <w:tcW w:w="248" w:type="pct"/>
            <w:vMerge w:val="restart"/>
            <w:shd w:val="clear" w:color="auto" w:fill="FFFFFF" w:themeFill="background1"/>
            <w:vAlign w:val="center"/>
          </w:tcPr>
          <w:p w14:paraId="632B3D8D" w14:textId="77777777" w:rsidR="008377B8" w:rsidRDefault="004E01A6">
            <w:pPr>
              <w:pStyle w:val="afa"/>
              <w:jc w:val="center"/>
            </w:pPr>
            <w:r>
              <w:t>25</w:t>
            </w:r>
          </w:p>
        </w:tc>
      </w:tr>
      <w:tr w:rsidR="0098437F" w14:paraId="70A07661" w14:textId="77777777" w:rsidTr="0024367E">
        <w:trPr>
          <w:trHeight w:val="20"/>
        </w:trPr>
        <w:tc>
          <w:tcPr>
            <w:tcW w:w="252" w:type="pct"/>
            <w:vMerge/>
            <w:shd w:val="clear" w:color="auto" w:fill="FFFFFF" w:themeFill="background1"/>
            <w:vAlign w:val="center"/>
          </w:tcPr>
          <w:p w14:paraId="4F295A06" w14:textId="77777777" w:rsidR="008377B8" w:rsidRDefault="008377B8">
            <w:pPr>
              <w:pStyle w:val="afa"/>
              <w:jc w:val="center"/>
            </w:pPr>
          </w:p>
        </w:tc>
        <w:tc>
          <w:tcPr>
            <w:tcW w:w="252" w:type="pct"/>
            <w:vMerge/>
            <w:shd w:val="clear" w:color="auto" w:fill="FFFFFF" w:themeFill="background1"/>
            <w:vAlign w:val="center"/>
          </w:tcPr>
          <w:p w14:paraId="006F84AE" w14:textId="77777777" w:rsidR="008377B8" w:rsidRDefault="008377B8">
            <w:pPr>
              <w:pStyle w:val="afa"/>
              <w:jc w:val="center"/>
            </w:pPr>
          </w:p>
        </w:tc>
        <w:tc>
          <w:tcPr>
            <w:tcW w:w="277" w:type="pct"/>
            <w:shd w:val="clear" w:color="auto" w:fill="FFFFFF" w:themeFill="background1"/>
            <w:vAlign w:val="center"/>
          </w:tcPr>
          <w:p w14:paraId="5141BB49" w14:textId="77777777" w:rsidR="008377B8" w:rsidRDefault="004E01A6">
            <w:pPr>
              <w:pStyle w:val="afa"/>
              <w:jc w:val="center"/>
            </w:pPr>
            <w:r>
              <w:t>NO</w:t>
            </w:r>
            <w:r>
              <w:rPr>
                <w:vertAlign w:val="subscript"/>
              </w:rPr>
              <w:t>X</w:t>
            </w:r>
          </w:p>
        </w:tc>
        <w:tc>
          <w:tcPr>
            <w:tcW w:w="298" w:type="pct"/>
            <w:vMerge/>
            <w:shd w:val="clear" w:color="auto" w:fill="FFFFFF" w:themeFill="background1"/>
            <w:vAlign w:val="center"/>
          </w:tcPr>
          <w:p w14:paraId="61BAC293" w14:textId="77777777" w:rsidR="008377B8" w:rsidRDefault="008377B8">
            <w:pPr>
              <w:pStyle w:val="afa"/>
              <w:jc w:val="center"/>
            </w:pPr>
          </w:p>
        </w:tc>
        <w:tc>
          <w:tcPr>
            <w:tcW w:w="224" w:type="pct"/>
            <w:vMerge/>
            <w:shd w:val="clear" w:color="auto" w:fill="FFFFFF" w:themeFill="background1"/>
            <w:vAlign w:val="center"/>
          </w:tcPr>
          <w:p w14:paraId="54C76BA6" w14:textId="77777777" w:rsidR="008377B8" w:rsidRDefault="008377B8">
            <w:pPr>
              <w:pStyle w:val="afa"/>
              <w:jc w:val="center"/>
            </w:pPr>
          </w:p>
        </w:tc>
        <w:tc>
          <w:tcPr>
            <w:tcW w:w="354" w:type="pct"/>
            <w:shd w:val="clear" w:color="auto" w:fill="FFFFFF" w:themeFill="background1"/>
            <w:vAlign w:val="center"/>
          </w:tcPr>
          <w:p w14:paraId="0179AEE1" w14:textId="77777777" w:rsidR="008377B8" w:rsidRDefault="004E01A6">
            <w:pPr>
              <w:pStyle w:val="afa"/>
              <w:jc w:val="center"/>
            </w:pPr>
            <w:r>
              <w:t>0.208</w:t>
            </w:r>
          </w:p>
        </w:tc>
        <w:tc>
          <w:tcPr>
            <w:tcW w:w="367" w:type="pct"/>
            <w:shd w:val="clear" w:color="auto" w:fill="FFFFFF" w:themeFill="background1"/>
            <w:vAlign w:val="center"/>
          </w:tcPr>
          <w:p w14:paraId="34368C9C" w14:textId="77777777" w:rsidR="008377B8" w:rsidRDefault="004E01A6">
            <w:pPr>
              <w:pStyle w:val="afa"/>
              <w:jc w:val="center"/>
            </w:pPr>
            <w:r>
              <w:t>0.0008</w:t>
            </w:r>
          </w:p>
        </w:tc>
        <w:tc>
          <w:tcPr>
            <w:tcW w:w="355" w:type="pct"/>
            <w:shd w:val="clear" w:color="auto" w:fill="FFFFFF" w:themeFill="background1"/>
            <w:vAlign w:val="center"/>
          </w:tcPr>
          <w:p w14:paraId="2BBD1038" w14:textId="77777777" w:rsidR="008377B8" w:rsidRDefault="004E01A6">
            <w:pPr>
              <w:pStyle w:val="afa"/>
              <w:jc w:val="center"/>
            </w:pPr>
            <w:r>
              <w:t>0.00333</w:t>
            </w:r>
          </w:p>
        </w:tc>
        <w:tc>
          <w:tcPr>
            <w:tcW w:w="360" w:type="pct"/>
            <w:vMerge/>
            <w:shd w:val="clear" w:color="auto" w:fill="FFFFFF" w:themeFill="background1"/>
            <w:vAlign w:val="center"/>
          </w:tcPr>
          <w:p w14:paraId="0F2407A1" w14:textId="77777777" w:rsidR="008377B8" w:rsidRDefault="008377B8">
            <w:pPr>
              <w:pStyle w:val="afa"/>
              <w:jc w:val="center"/>
            </w:pPr>
          </w:p>
        </w:tc>
        <w:tc>
          <w:tcPr>
            <w:tcW w:w="280" w:type="pct"/>
            <w:shd w:val="clear" w:color="auto" w:fill="FFFFFF" w:themeFill="background1"/>
            <w:vAlign w:val="center"/>
          </w:tcPr>
          <w:p w14:paraId="74456E0F" w14:textId="77777777" w:rsidR="008377B8" w:rsidRDefault="004E01A6">
            <w:pPr>
              <w:pStyle w:val="afa"/>
              <w:jc w:val="center"/>
            </w:pPr>
            <w:r>
              <w:t>0.208</w:t>
            </w:r>
          </w:p>
        </w:tc>
        <w:tc>
          <w:tcPr>
            <w:tcW w:w="328" w:type="pct"/>
            <w:shd w:val="clear" w:color="auto" w:fill="FFFFFF" w:themeFill="background1"/>
            <w:vAlign w:val="center"/>
          </w:tcPr>
          <w:p w14:paraId="269C3158" w14:textId="77777777" w:rsidR="008377B8" w:rsidRDefault="004E01A6">
            <w:pPr>
              <w:pStyle w:val="afa"/>
              <w:jc w:val="center"/>
            </w:pPr>
            <w:r>
              <w:t>0.0008</w:t>
            </w:r>
          </w:p>
        </w:tc>
        <w:tc>
          <w:tcPr>
            <w:tcW w:w="374" w:type="pct"/>
            <w:shd w:val="clear" w:color="auto" w:fill="FFFFFF" w:themeFill="background1"/>
            <w:vAlign w:val="center"/>
          </w:tcPr>
          <w:p w14:paraId="511DD0D0" w14:textId="77777777" w:rsidR="008377B8" w:rsidRDefault="004E01A6">
            <w:pPr>
              <w:pStyle w:val="afa"/>
              <w:jc w:val="center"/>
            </w:pPr>
            <w:r>
              <w:t>0.00333</w:t>
            </w:r>
          </w:p>
        </w:tc>
        <w:tc>
          <w:tcPr>
            <w:tcW w:w="274" w:type="pct"/>
            <w:shd w:val="clear" w:color="auto" w:fill="FFFFFF" w:themeFill="background1"/>
            <w:vAlign w:val="center"/>
          </w:tcPr>
          <w:p w14:paraId="7FE09F37" w14:textId="77777777" w:rsidR="008377B8" w:rsidRDefault="004E01A6">
            <w:pPr>
              <w:pStyle w:val="afa"/>
              <w:jc w:val="center"/>
            </w:pPr>
            <w:r>
              <w:t>100</w:t>
            </w:r>
          </w:p>
        </w:tc>
        <w:tc>
          <w:tcPr>
            <w:tcW w:w="251" w:type="pct"/>
            <w:shd w:val="clear" w:color="auto" w:fill="FFFFFF" w:themeFill="background1"/>
            <w:vAlign w:val="center"/>
          </w:tcPr>
          <w:p w14:paraId="6748F125" w14:textId="77777777" w:rsidR="008377B8" w:rsidRDefault="004E01A6">
            <w:pPr>
              <w:pStyle w:val="afa"/>
              <w:jc w:val="center"/>
            </w:pPr>
            <w:r>
              <w:t>0.47</w:t>
            </w:r>
          </w:p>
        </w:tc>
        <w:tc>
          <w:tcPr>
            <w:tcW w:w="253" w:type="pct"/>
            <w:vMerge/>
            <w:shd w:val="clear" w:color="auto" w:fill="FFFFFF" w:themeFill="background1"/>
            <w:vAlign w:val="center"/>
          </w:tcPr>
          <w:p w14:paraId="7458157E" w14:textId="77777777" w:rsidR="008377B8" w:rsidRDefault="008377B8">
            <w:pPr>
              <w:pStyle w:val="afa"/>
              <w:jc w:val="center"/>
            </w:pPr>
          </w:p>
        </w:tc>
        <w:tc>
          <w:tcPr>
            <w:tcW w:w="253" w:type="pct"/>
            <w:vMerge/>
            <w:shd w:val="clear" w:color="auto" w:fill="FFFFFF" w:themeFill="background1"/>
            <w:vAlign w:val="center"/>
          </w:tcPr>
          <w:p w14:paraId="723D890B" w14:textId="77777777" w:rsidR="008377B8" w:rsidRDefault="008377B8">
            <w:pPr>
              <w:pStyle w:val="afa"/>
              <w:jc w:val="center"/>
            </w:pPr>
          </w:p>
        </w:tc>
        <w:tc>
          <w:tcPr>
            <w:tcW w:w="248" w:type="pct"/>
            <w:vMerge/>
            <w:shd w:val="clear" w:color="auto" w:fill="FFFFFF" w:themeFill="background1"/>
            <w:vAlign w:val="center"/>
          </w:tcPr>
          <w:p w14:paraId="3DBF5804" w14:textId="77777777" w:rsidR="008377B8" w:rsidRDefault="008377B8">
            <w:pPr>
              <w:pStyle w:val="afa"/>
              <w:jc w:val="center"/>
            </w:pPr>
          </w:p>
        </w:tc>
      </w:tr>
      <w:tr w:rsidR="0098437F" w14:paraId="2A431CA4" w14:textId="77777777" w:rsidTr="0024367E">
        <w:trPr>
          <w:trHeight w:val="20"/>
        </w:trPr>
        <w:tc>
          <w:tcPr>
            <w:tcW w:w="252" w:type="pct"/>
            <w:vMerge/>
            <w:shd w:val="clear" w:color="auto" w:fill="FFFFFF" w:themeFill="background1"/>
            <w:vAlign w:val="center"/>
          </w:tcPr>
          <w:p w14:paraId="56EA5AC7" w14:textId="77777777" w:rsidR="008377B8" w:rsidRDefault="008377B8">
            <w:pPr>
              <w:pStyle w:val="afa"/>
              <w:jc w:val="center"/>
            </w:pPr>
          </w:p>
        </w:tc>
        <w:tc>
          <w:tcPr>
            <w:tcW w:w="252" w:type="pct"/>
            <w:vMerge/>
            <w:shd w:val="clear" w:color="auto" w:fill="FFFFFF" w:themeFill="background1"/>
            <w:vAlign w:val="center"/>
          </w:tcPr>
          <w:p w14:paraId="77A961BA" w14:textId="77777777" w:rsidR="008377B8" w:rsidRDefault="008377B8">
            <w:pPr>
              <w:pStyle w:val="afa"/>
              <w:jc w:val="center"/>
            </w:pPr>
          </w:p>
        </w:tc>
        <w:tc>
          <w:tcPr>
            <w:tcW w:w="277" w:type="pct"/>
            <w:shd w:val="clear" w:color="auto" w:fill="FFFFFF" w:themeFill="background1"/>
            <w:vAlign w:val="center"/>
          </w:tcPr>
          <w:p w14:paraId="381709D1" w14:textId="77777777" w:rsidR="008377B8" w:rsidRDefault="004E01A6">
            <w:pPr>
              <w:pStyle w:val="afa"/>
              <w:jc w:val="center"/>
            </w:pPr>
            <w:r>
              <w:t>CO</w:t>
            </w:r>
          </w:p>
        </w:tc>
        <w:tc>
          <w:tcPr>
            <w:tcW w:w="298" w:type="pct"/>
            <w:vMerge/>
            <w:shd w:val="clear" w:color="auto" w:fill="FFFFFF" w:themeFill="background1"/>
            <w:vAlign w:val="center"/>
          </w:tcPr>
          <w:p w14:paraId="66E06A78" w14:textId="77777777" w:rsidR="008377B8" w:rsidRDefault="008377B8">
            <w:pPr>
              <w:pStyle w:val="afa"/>
              <w:jc w:val="center"/>
            </w:pPr>
          </w:p>
        </w:tc>
        <w:tc>
          <w:tcPr>
            <w:tcW w:w="224" w:type="pct"/>
            <w:vMerge/>
            <w:shd w:val="clear" w:color="auto" w:fill="FFFFFF" w:themeFill="background1"/>
            <w:vAlign w:val="center"/>
          </w:tcPr>
          <w:p w14:paraId="4A616BBD" w14:textId="77777777" w:rsidR="008377B8" w:rsidRDefault="008377B8">
            <w:pPr>
              <w:pStyle w:val="afa"/>
              <w:jc w:val="center"/>
            </w:pPr>
          </w:p>
        </w:tc>
        <w:tc>
          <w:tcPr>
            <w:tcW w:w="354" w:type="pct"/>
            <w:shd w:val="clear" w:color="auto" w:fill="FFFFFF" w:themeFill="background1"/>
            <w:vAlign w:val="center"/>
          </w:tcPr>
          <w:p w14:paraId="166F0BF4" w14:textId="77777777" w:rsidR="008377B8" w:rsidRDefault="004E01A6">
            <w:pPr>
              <w:pStyle w:val="afa"/>
              <w:jc w:val="center"/>
            </w:pPr>
            <w:r>
              <w:t>2.534</w:t>
            </w:r>
          </w:p>
        </w:tc>
        <w:tc>
          <w:tcPr>
            <w:tcW w:w="367" w:type="pct"/>
            <w:shd w:val="clear" w:color="auto" w:fill="FFFFFF" w:themeFill="background1"/>
            <w:vAlign w:val="center"/>
          </w:tcPr>
          <w:p w14:paraId="3D2A3E65" w14:textId="77777777" w:rsidR="008377B8" w:rsidRDefault="004E01A6">
            <w:pPr>
              <w:pStyle w:val="afa"/>
              <w:jc w:val="center"/>
            </w:pPr>
            <w:r>
              <w:t>0.0094</w:t>
            </w:r>
          </w:p>
        </w:tc>
        <w:tc>
          <w:tcPr>
            <w:tcW w:w="355" w:type="pct"/>
            <w:shd w:val="clear" w:color="auto" w:fill="FFFFFF" w:themeFill="background1"/>
            <w:vAlign w:val="center"/>
          </w:tcPr>
          <w:p w14:paraId="18A88FB8" w14:textId="77777777" w:rsidR="008377B8" w:rsidRDefault="004E01A6">
            <w:pPr>
              <w:pStyle w:val="afa"/>
              <w:jc w:val="center"/>
            </w:pPr>
            <w:r>
              <w:t>0.0405</w:t>
            </w:r>
          </w:p>
        </w:tc>
        <w:tc>
          <w:tcPr>
            <w:tcW w:w="360" w:type="pct"/>
            <w:vMerge/>
            <w:shd w:val="clear" w:color="auto" w:fill="FFFFFF" w:themeFill="background1"/>
            <w:vAlign w:val="center"/>
          </w:tcPr>
          <w:p w14:paraId="159E5652" w14:textId="77777777" w:rsidR="008377B8" w:rsidRDefault="008377B8">
            <w:pPr>
              <w:pStyle w:val="afa"/>
              <w:jc w:val="center"/>
            </w:pPr>
          </w:p>
        </w:tc>
        <w:tc>
          <w:tcPr>
            <w:tcW w:w="280" w:type="pct"/>
            <w:shd w:val="clear" w:color="auto" w:fill="FFFFFF" w:themeFill="background1"/>
            <w:vAlign w:val="center"/>
          </w:tcPr>
          <w:p w14:paraId="76623E69" w14:textId="77777777" w:rsidR="008377B8" w:rsidRDefault="004E01A6">
            <w:pPr>
              <w:pStyle w:val="afa"/>
              <w:jc w:val="center"/>
            </w:pPr>
            <w:r>
              <w:t>2.534</w:t>
            </w:r>
          </w:p>
        </w:tc>
        <w:tc>
          <w:tcPr>
            <w:tcW w:w="328" w:type="pct"/>
            <w:shd w:val="clear" w:color="auto" w:fill="FFFFFF" w:themeFill="background1"/>
            <w:vAlign w:val="center"/>
          </w:tcPr>
          <w:p w14:paraId="32012BF2" w14:textId="77777777" w:rsidR="008377B8" w:rsidRDefault="004E01A6">
            <w:pPr>
              <w:pStyle w:val="afa"/>
              <w:jc w:val="center"/>
            </w:pPr>
            <w:r>
              <w:t>0.0094</w:t>
            </w:r>
          </w:p>
        </w:tc>
        <w:tc>
          <w:tcPr>
            <w:tcW w:w="374" w:type="pct"/>
            <w:shd w:val="clear" w:color="auto" w:fill="FFFFFF" w:themeFill="background1"/>
            <w:vAlign w:val="center"/>
          </w:tcPr>
          <w:p w14:paraId="71FFA8AB" w14:textId="77777777" w:rsidR="008377B8" w:rsidRDefault="004E01A6">
            <w:pPr>
              <w:pStyle w:val="afa"/>
              <w:jc w:val="center"/>
            </w:pPr>
            <w:r>
              <w:t>0.0405</w:t>
            </w:r>
          </w:p>
        </w:tc>
        <w:tc>
          <w:tcPr>
            <w:tcW w:w="274" w:type="pct"/>
            <w:shd w:val="clear" w:color="auto" w:fill="FFFFFF" w:themeFill="background1"/>
            <w:vAlign w:val="center"/>
          </w:tcPr>
          <w:p w14:paraId="77F6AC71" w14:textId="77777777" w:rsidR="008377B8" w:rsidRDefault="004E01A6">
            <w:pPr>
              <w:pStyle w:val="afa"/>
              <w:jc w:val="center"/>
            </w:pPr>
            <w:r>
              <w:t>1000</w:t>
            </w:r>
          </w:p>
        </w:tc>
        <w:tc>
          <w:tcPr>
            <w:tcW w:w="251" w:type="pct"/>
            <w:shd w:val="clear" w:color="auto" w:fill="FFFFFF" w:themeFill="background1"/>
            <w:vAlign w:val="center"/>
          </w:tcPr>
          <w:p w14:paraId="4D4262DC" w14:textId="77777777" w:rsidR="008377B8" w:rsidRDefault="004E01A6">
            <w:pPr>
              <w:pStyle w:val="afa"/>
              <w:jc w:val="center"/>
            </w:pPr>
            <w:r>
              <w:t>24</w:t>
            </w:r>
          </w:p>
        </w:tc>
        <w:tc>
          <w:tcPr>
            <w:tcW w:w="253" w:type="pct"/>
            <w:vMerge/>
            <w:shd w:val="clear" w:color="auto" w:fill="FFFFFF" w:themeFill="background1"/>
            <w:vAlign w:val="center"/>
          </w:tcPr>
          <w:p w14:paraId="06D77CD9" w14:textId="77777777" w:rsidR="008377B8" w:rsidRDefault="008377B8">
            <w:pPr>
              <w:pStyle w:val="afa"/>
              <w:jc w:val="center"/>
            </w:pPr>
          </w:p>
        </w:tc>
        <w:tc>
          <w:tcPr>
            <w:tcW w:w="253" w:type="pct"/>
            <w:vMerge/>
            <w:shd w:val="clear" w:color="auto" w:fill="FFFFFF" w:themeFill="background1"/>
            <w:vAlign w:val="center"/>
          </w:tcPr>
          <w:p w14:paraId="13DD4C07" w14:textId="77777777" w:rsidR="008377B8" w:rsidRDefault="008377B8">
            <w:pPr>
              <w:pStyle w:val="afa"/>
              <w:jc w:val="center"/>
            </w:pPr>
          </w:p>
        </w:tc>
        <w:tc>
          <w:tcPr>
            <w:tcW w:w="248" w:type="pct"/>
            <w:vMerge/>
            <w:shd w:val="clear" w:color="auto" w:fill="FFFFFF" w:themeFill="background1"/>
            <w:vAlign w:val="center"/>
          </w:tcPr>
          <w:p w14:paraId="2BBA6F0D" w14:textId="77777777" w:rsidR="008377B8" w:rsidRDefault="008377B8">
            <w:pPr>
              <w:pStyle w:val="afa"/>
              <w:jc w:val="center"/>
            </w:pPr>
          </w:p>
        </w:tc>
      </w:tr>
      <w:tr w:rsidR="0098437F" w14:paraId="725711DD" w14:textId="77777777" w:rsidTr="0024367E">
        <w:trPr>
          <w:trHeight w:val="20"/>
        </w:trPr>
        <w:tc>
          <w:tcPr>
            <w:tcW w:w="252" w:type="pct"/>
            <w:shd w:val="clear" w:color="auto" w:fill="FFFFFF" w:themeFill="background1"/>
            <w:vAlign w:val="center"/>
          </w:tcPr>
          <w:p w14:paraId="6BAE8E07" w14:textId="77777777" w:rsidR="008377B8" w:rsidRDefault="004E01A6">
            <w:pPr>
              <w:pStyle w:val="afa"/>
              <w:jc w:val="center"/>
            </w:pPr>
            <w:r>
              <w:t>P38</w:t>
            </w:r>
          </w:p>
        </w:tc>
        <w:tc>
          <w:tcPr>
            <w:tcW w:w="252" w:type="pct"/>
            <w:shd w:val="clear" w:color="auto" w:fill="FFFFFF" w:themeFill="background1"/>
            <w:vAlign w:val="center"/>
          </w:tcPr>
          <w:p w14:paraId="228B8334" w14:textId="77777777" w:rsidR="008377B8" w:rsidRDefault="004E01A6">
            <w:pPr>
              <w:pStyle w:val="afa"/>
              <w:jc w:val="center"/>
            </w:pPr>
            <w:r>
              <w:t>危废</w:t>
            </w:r>
            <w:r>
              <w:lastRenderedPageBreak/>
              <w:t>暂存库</w:t>
            </w:r>
          </w:p>
        </w:tc>
        <w:tc>
          <w:tcPr>
            <w:tcW w:w="277" w:type="pct"/>
            <w:shd w:val="clear" w:color="auto" w:fill="FFFFFF" w:themeFill="background1"/>
            <w:vAlign w:val="center"/>
          </w:tcPr>
          <w:p w14:paraId="5D3521A7" w14:textId="77777777" w:rsidR="008377B8" w:rsidRDefault="004E01A6">
            <w:pPr>
              <w:pStyle w:val="afa"/>
              <w:jc w:val="center"/>
            </w:pPr>
            <w:r>
              <w:lastRenderedPageBreak/>
              <w:t>VOCs</w:t>
            </w:r>
          </w:p>
        </w:tc>
        <w:tc>
          <w:tcPr>
            <w:tcW w:w="298" w:type="pct"/>
            <w:shd w:val="clear" w:color="auto" w:fill="FFFFFF" w:themeFill="background1"/>
            <w:vAlign w:val="center"/>
          </w:tcPr>
          <w:p w14:paraId="5A58F39C" w14:textId="77777777" w:rsidR="008377B8" w:rsidRDefault="004E01A6">
            <w:pPr>
              <w:pStyle w:val="afa"/>
              <w:jc w:val="center"/>
            </w:pPr>
            <w:r>
              <w:t>20000</w:t>
            </w:r>
          </w:p>
        </w:tc>
        <w:tc>
          <w:tcPr>
            <w:tcW w:w="224" w:type="pct"/>
            <w:shd w:val="clear" w:color="auto" w:fill="FFFFFF" w:themeFill="background1"/>
            <w:vAlign w:val="center"/>
          </w:tcPr>
          <w:p w14:paraId="21868FC0" w14:textId="77777777" w:rsidR="008377B8" w:rsidRDefault="004E01A6">
            <w:pPr>
              <w:pStyle w:val="afa"/>
              <w:jc w:val="center"/>
            </w:pPr>
            <w:r>
              <w:t>7200</w:t>
            </w:r>
          </w:p>
        </w:tc>
        <w:tc>
          <w:tcPr>
            <w:tcW w:w="354" w:type="pct"/>
            <w:shd w:val="clear" w:color="auto" w:fill="FFFFFF" w:themeFill="background1"/>
            <w:vAlign w:val="center"/>
          </w:tcPr>
          <w:p w14:paraId="424577B1" w14:textId="77777777" w:rsidR="008377B8" w:rsidRDefault="004E01A6">
            <w:pPr>
              <w:pStyle w:val="afa"/>
              <w:jc w:val="center"/>
            </w:pPr>
            <w:r>
              <w:t>3.4</w:t>
            </w:r>
          </w:p>
        </w:tc>
        <w:tc>
          <w:tcPr>
            <w:tcW w:w="367" w:type="pct"/>
            <w:shd w:val="clear" w:color="auto" w:fill="FFFFFF" w:themeFill="background1"/>
            <w:vAlign w:val="center"/>
          </w:tcPr>
          <w:p w14:paraId="7E0D8AF4" w14:textId="77777777" w:rsidR="008377B8" w:rsidRDefault="004E01A6">
            <w:pPr>
              <w:pStyle w:val="afa"/>
              <w:jc w:val="center"/>
            </w:pPr>
            <w:r>
              <w:t>0.068</w:t>
            </w:r>
          </w:p>
        </w:tc>
        <w:tc>
          <w:tcPr>
            <w:tcW w:w="355" w:type="pct"/>
            <w:shd w:val="clear" w:color="auto" w:fill="FFFFFF" w:themeFill="background1"/>
            <w:vAlign w:val="center"/>
          </w:tcPr>
          <w:p w14:paraId="6898A1AF" w14:textId="77777777" w:rsidR="008377B8" w:rsidRDefault="004E01A6">
            <w:pPr>
              <w:pStyle w:val="afa"/>
              <w:jc w:val="center"/>
            </w:pPr>
            <w:r>
              <w:t>0.486</w:t>
            </w:r>
          </w:p>
        </w:tc>
        <w:tc>
          <w:tcPr>
            <w:tcW w:w="360" w:type="pct"/>
            <w:shd w:val="clear" w:color="auto" w:fill="FFFFFF" w:themeFill="background1"/>
            <w:vAlign w:val="center"/>
          </w:tcPr>
          <w:p w14:paraId="427F97E8" w14:textId="77777777" w:rsidR="008377B8" w:rsidRDefault="004E01A6">
            <w:pPr>
              <w:pStyle w:val="afa"/>
              <w:jc w:val="center"/>
            </w:pPr>
            <w:r>
              <w:t>两级活</w:t>
            </w:r>
            <w:r>
              <w:lastRenderedPageBreak/>
              <w:t>性炭吸附，去除率</w:t>
            </w:r>
            <w:r>
              <w:t>80%</w:t>
            </w:r>
          </w:p>
        </w:tc>
        <w:tc>
          <w:tcPr>
            <w:tcW w:w="280" w:type="pct"/>
            <w:shd w:val="clear" w:color="auto" w:fill="FFFFFF" w:themeFill="background1"/>
            <w:vAlign w:val="center"/>
          </w:tcPr>
          <w:p w14:paraId="33F37740" w14:textId="77777777" w:rsidR="008377B8" w:rsidRDefault="004E01A6">
            <w:pPr>
              <w:pStyle w:val="afa"/>
              <w:jc w:val="center"/>
            </w:pPr>
            <w:r>
              <w:lastRenderedPageBreak/>
              <w:t>0.694</w:t>
            </w:r>
          </w:p>
        </w:tc>
        <w:tc>
          <w:tcPr>
            <w:tcW w:w="328" w:type="pct"/>
            <w:shd w:val="clear" w:color="auto" w:fill="FFFFFF" w:themeFill="background1"/>
            <w:vAlign w:val="center"/>
          </w:tcPr>
          <w:p w14:paraId="1E328F2B" w14:textId="77777777" w:rsidR="008377B8" w:rsidRDefault="004E01A6">
            <w:pPr>
              <w:pStyle w:val="afa"/>
              <w:jc w:val="center"/>
            </w:pPr>
            <w:r>
              <w:t>0.014</w:t>
            </w:r>
          </w:p>
        </w:tc>
        <w:tc>
          <w:tcPr>
            <w:tcW w:w="374" w:type="pct"/>
            <w:shd w:val="clear" w:color="auto" w:fill="FFFFFF" w:themeFill="background1"/>
            <w:vAlign w:val="center"/>
          </w:tcPr>
          <w:p w14:paraId="14AB31F3" w14:textId="77777777" w:rsidR="008377B8" w:rsidRDefault="004E01A6">
            <w:pPr>
              <w:pStyle w:val="afa"/>
              <w:jc w:val="center"/>
            </w:pPr>
            <w:r>
              <w:t>0.1</w:t>
            </w:r>
          </w:p>
        </w:tc>
        <w:tc>
          <w:tcPr>
            <w:tcW w:w="274" w:type="pct"/>
            <w:shd w:val="clear" w:color="auto" w:fill="FFFFFF" w:themeFill="background1"/>
            <w:vAlign w:val="center"/>
          </w:tcPr>
          <w:p w14:paraId="06A7FC24" w14:textId="77777777" w:rsidR="008377B8" w:rsidRDefault="004E01A6">
            <w:pPr>
              <w:pStyle w:val="afa"/>
              <w:jc w:val="center"/>
            </w:pPr>
            <w:r>
              <w:t>60</w:t>
            </w:r>
          </w:p>
        </w:tc>
        <w:tc>
          <w:tcPr>
            <w:tcW w:w="251" w:type="pct"/>
            <w:shd w:val="clear" w:color="auto" w:fill="FFFFFF" w:themeFill="background1"/>
            <w:vAlign w:val="center"/>
          </w:tcPr>
          <w:p w14:paraId="7580A1C7" w14:textId="77777777" w:rsidR="008377B8" w:rsidRDefault="004E01A6">
            <w:pPr>
              <w:pStyle w:val="afa"/>
              <w:jc w:val="center"/>
            </w:pPr>
            <w:r>
              <w:t>3</w:t>
            </w:r>
          </w:p>
        </w:tc>
        <w:tc>
          <w:tcPr>
            <w:tcW w:w="253" w:type="pct"/>
            <w:shd w:val="clear" w:color="auto" w:fill="FFFFFF" w:themeFill="background1"/>
            <w:vAlign w:val="center"/>
          </w:tcPr>
          <w:p w14:paraId="62CB520B" w14:textId="77777777" w:rsidR="008377B8" w:rsidRDefault="004E01A6">
            <w:pPr>
              <w:pStyle w:val="afa"/>
              <w:jc w:val="center"/>
            </w:pPr>
            <w:r>
              <w:t>15</w:t>
            </w:r>
          </w:p>
        </w:tc>
        <w:tc>
          <w:tcPr>
            <w:tcW w:w="253" w:type="pct"/>
            <w:shd w:val="clear" w:color="auto" w:fill="FFFFFF" w:themeFill="background1"/>
            <w:vAlign w:val="center"/>
          </w:tcPr>
          <w:p w14:paraId="2D17487D" w14:textId="77777777" w:rsidR="008377B8" w:rsidRDefault="004E01A6">
            <w:pPr>
              <w:pStyle w:val="afa"/>
              <w:jc w:val="center"/>
            </w:pPr>
            <w:r>
              <w:t>0.6</w:t>
            </w:r>
          </w:p>
        </w:tc>
        <w:tc>
          <w:tcPr>
            <w:tcW w:w="248" w:type="pct"/>
            <w:shd w:val="clear" w:color="auto" w:fill="FFFFFF" w:themeFill="background1"/>
            <w:vAlign w:val="center"/>
          </w:tcPr>
          <w:p w14:paraId="7144AABD" w14:textId="77777777" w:rsidR="008377B8" w:rsidRDefault="004E01A6">
            <w:pPr>
              <w:pStyle w:val="afa"/>
              <w:jc w:val="center"/>
            </w:pPr>
            <w:r>
              <w:t>25</w:t>
            </w:r>
          </w:p>
        </w:tc>
      </w:tr>
      <w:tr w:rsidR="0098437F" w14:paraId="79D34B9E" w14:textId="77777777" w:rsidTr="0024367E">
        <w:trPr>
          <w:trHeight w:val="670"/>
        </w:trPr>
        <w:tc>
          <w:tcPr>
            <w:tcW w:w="252" w:type="pct"/>
            <w:vMerge w:val="restart"/>
            <w:shd w:val="clear" w:color="auto" w:fill="FFFFFF" w:themeFill="background1"/>
            <w:vAlign w:val="center"/>
          </w:tcPr>
          <w:p w14:paraId="11553935" w14:textId="77777777" w:rsidR="008377B8" w:rsidRDefault="004E01A6">
            <w:pPr>
              <w:pStyle w:val="afa"/>
              <w:jc w:val="center"/>
            </w:pPr>
            <w:r>
              <w:rPr>
                <w:rFonts w:hint="eastAsia"/>
              </w:rPr>
              <w:t>P</w:t>
            </w:r>
            <w:r>
              <w:t>44</w:t>
            </w:r>
          </w:p>
        </w:tc>
        <w:tc>
          <w:tcPr>
            <w:tcW w:w="252" w:type="pct"/>
            <w:vMerge w:val="restart"/>
            <w:shd w:val="clear" w:color="auto" w:fill="FFFFFF" w:themeFill="background1"/>
            <w:vAlign w:val="center"/>
          </w:tcPr>
          <w:p w14:paraId="0D806BB7" w14:textId="77777777" w:rsidR="008377B8" w:rsidRDefault="004E01A6">
            <w:pPr>
              <w:pStyle w:val="afa"/>
              <w:jc w:val="center"/>
            </w:pPr>
            <w:r>
              <w:rPr>
                <w:rFonts w:hint="eastAsia"/>
              </w:rPr>
              <w:t>污泥压滤间</w:t>
            </w:r>
          </w:p>
        </w:tc>
        <w:tc>
          <w:tcPr>
            <w:tcW w:w="277" w:type="pct"/>
            <w:shd w:val="clear" w:color="auto" w:fill="FFFFFF" w:themeFill="background1"/>
            <w:vAlign w:val="center"/>
          </w:tcPr>
          <w:p w14:paraId="12B10D92" w14:textId="77777777" w:rsidR="008377B8" w:rsidRDefault="004E01A6">
            <w:pPr>
              <w:pStyle w:val="afa"/>
              <w:jc w:val="center"/>
            </w:pPr>
            <w:r>
              <w:rPr>
                <w:rFonts w:hint="eastAsia"/>
              </w:rPr>
              <w:t>氨</w:t>
            </w:r>
          </w:p>
        </w:tc>
        <w:tc>
          <w:tcPr>
            <w:tcW w:w="298" w:type="pct"/>
            <w:vMerge w:val="restart"/>
            <w:shd w:val="clear" w:color="auto" w:fill="FFFFFF" w:themeFill="background1"/>
            <w:vAlign w:val="center"/>
          </w:tcPr>
          <w:p w14:paraId="2D625575" w14:textId="77777777" w:rsidR="008377B8" w:rsidRDefault="004E01A6">
            <w:pPr>
              <w:pStyle w:val="afa"/>
              <w:jc w:val="center"/>
            </w:pPr>
            <w:r>
              <w:rPr>
                <w:rFonts w:hint="eastAsia"/>
              </w:rPr>
              <w:t>1</w:t>
            </w:r>
            <w:r>
              <w:t>0000</w:t>
            </w:r>
          </w:p>
        </w:tc>
        <w:tc>
          <w:tcPr>
            <w:tcW w:w="224" w:type="pct"/>
            <w:vMerge w:val="restart"/>
            <w:shd w:val="clear" w:color="auto" w:fill="FFFFFF" w:themeFill="background1"/>
            <w:vAlign w:val="center"/>
          </w:tcPr>
          <w:p w14:paraId="307544EB" w14:textId="77777777" w:rsidR="008377B8" w:rsidRDefault="004E01A6">
            <w:pPr>
              <w:pStyle w:val="afa"/>
              <w:jc w:val="center"/>
            </w:pPr>
            <w:r>
              <w:rPr>
                <w:rFonts w:hint="eastAsia"/>
              </w:rPr>
              <w:t>7</w:t>
            </w:r>
            <w:r>
              <w:t>200</w:t>
            </w:r>
          </w:p>
        </w:tc>
        <w:tc>
          <w:tcPr>
            <w:tcW w:w="354" w:type="pct"/>
            <w:shd w:val="clear" w:color="auto" w:fill="FFFFFF" w:themeFill="background1"/>
            <w:vAlign w:val="center"/>
          </w:tcPr>
          <w:p w14:paraId="1DE1B5ED" w14:textId="77777777" w:rsidR="008377B8" w:rsidRDefault="004E01A6">
            <w:pPr>
              <w:pStyle w:val="afa"/>
              <w:jc w:val="center"/>
            </w:pPr>
            <w:r>
              <w:rPr>
                <w:rFonts w:hint="eastAsia"/>
              </w:rPr>
              <w:t>1</w:t>
            </w:r>
            <w:r>
              <w:t>.4</w:t>
            </w:r>
          </w:p>
        </w:tc>
        <w:tc>
          <w:tcPr>
            <w:tcW w:w="367" w:type="pct"/>
            <w:shd w:val="clear" w:color="auto" w:fill="FFFFFF" w:themeFill="background1"/>
            <w:vAlign w:val="center"/>
          </w:tcPr>
          <w:p w14:paraId="770D14AB" w14:textId="77777777" w:rsidR="008377B8" w:rsidRDefault="004E01A6">
            <w:pPr>
              <w:pStyle w:val="afa"/>
              <w:jc w:val="center"/>
            </w:pPr>
            <w:r>
              <w:rPr>
                <w:rFonts w:hint="eastAsia"/>
              </w:rPr>
              <w:t>0</w:t>
            </w:r>
            <w:r>
              <w:t>.014</w:t>
            </w:r>
          </w:p>
        </w:tc>
        <w:tc>
          <w:tcPr>
            <w:tcW w:w="355" w:type="pct"/>
            <w:shd w:val="clear" w:color="auto" w:fill="FFFFFF" w:themeFill="background1"/>
            <w:vAlign w:val="center"/>
          </w:tcPr>
          <w:p w14:paraId="4BDEE094" w14:textId="77777777" w:rsidR="008377B8" w:rsidRDefault="004E01A6">
            <w:pPr>
              <w:pStyle w:val="afa"/>
              <w:jc w:val="center"/>
            </w:pPr>
            <w:r>
              <w:t>0.1008</w:t>
            </w:r>
          </w:p>
        </w:tc>
        <w:tc>
          <w:tcPr>
            <w:tcW w:w="360" w:type="pct"/>
            <w:vMerge w:val="restart"/>
            <w:shd w:val="clear" w:color="auto" w:fill="FFFFFF" w:themeFill="background1"/>
            <w:vAlign w:val="center"/>
          </w:tcPr>
          <w:p w14:paraId="405A5C5E" w14:textId="77777777" w:rsidR="008377B8" w:rsidRDefault="004E01A6">
            <w:pPr>
              <w:pStyle w:val="afa"/>
              <w:jc w:val="center"/>
            </w:pPr>
            <w:r>
              <w:rPr>
                <w:rFonts w:hint="eastAsia"/>
              </w:rPr>
              <w:t>碱洗</w:t>
            </w:r>
            <w:r>
              <w:rPr>
                <w:rFonts w:hint="eastAsia"/>
              </w:rPr>
              <w:t>+</w:t>
            </w:r>
            <w:r>
              <w:rPr>
                <w:rFonts w:hint="eastAsia"/>
              </w:rPr>
              <w:t>生物除臭，去除率</w:t>
            </w:r>
            <w:r>
              <w:rPr>
                <w:rFonts w:hint="eastAsia"/>
              </w:rPr>
              <w:t>7</w:t>
            </w:r>
            <w:r>
              <w:t>0</w:t>
            </w:r>
            <w:r>
              <w:rPr>
                <w:rFonts w:hint="eastAsia"/>
              </w:rPr>
              <w:t>%</w:t>
            </w:r>
          </w:p>
        </w:tc>
        <w:tc>
          <w:tcPr>
            <w:tcW w:w="280" w:type="pct"/>
            <w:shd w:val="clear" w:color="auto" w:fill="FFFFFF" w:themeFill="background1"/>
            <w:vAlign w:val="center"/>
          </w:tcPr>
          <w:p w14:paraId="65964A61" w14:textId="77777777" w:rsidR="008377B8" w:rsidRDefault="004E01A6">
            <w:pPr>
              <w:pStyle w:val="afa"/>
              <w:jc w:val="center"/>
            </w:pPr>
            <w:r>
              <w:rPr>
                <w:rFonts w:hint="eastAsia"/>
              </w:rPr>
              <w:t>0</w:t>
            </w:r>
            <w:r>
              <w:t>.42</w:t>
            </w:r>
          </w:p>
        </w:tc>
        <w:tc>
          <w:tcPr>
            <w:tcW w:w="328" w:type="pct"/>
            <w:shd w:val="clear" w:color="auto" w:fill="FFFFFF" w:themeFill="background1"/>
            <w:vAlign w:val="center"/>
          </w:tcPr>
          <w:p w14:paraId="51B048F9" w14:textId="77777777" w:rsidR="008377B8" w:rsidRDefault="004E01A6">
            <w:pPr>
              <w:pStyle w:val="afa"/>
              <w:jc w:val="center"/>
            </w:pPr>
            <w:r>
              <w:rPr>
                <w:rFonts w:hint="eastAsia"/>
              </w:rPr>
              <w:t>0</w:t>
            </w:r>
            <w:r>
              <w:t>.0042</w:t>
            </w:r>
          </w:p>
        </w:tc>
        <w:tc>
          <w:tcPr>
            <w:tcW w:w="374" w:type="pct"/>
            <w:shd w:val="clear" w:color="auto" w:fill="FFFFFF" w:themeFill="background1"/>
            <w:vAlign w:val="center"/>
          </w:tcPr>
          <w:p w14:paraId="72EC5B36" w14:textId="77777777" w:rsidR="008377B8" w:rsidRDefault="004E01A6">
            <w:pPr>
              <w:pStyle w:val="afa"/>
              <w:jc w:val="center"/>
            </w:pPr>
            <w:r>
              <w:t>0.0302</w:t>
            </w:r>
          </w:p>
        </w:tc>
        <w:tc>
          <w:tcPr>
            <w:tcW w:w="274" w:type="pct"/>
            <w:shd w:val="clear" w:color="auto" w:fill="FFFFFF" w:themeFill="background1"/>
            <w:vAlign w:val="center"/>
          </w:tcPr>
          <w:p w14:paraId="70740FE4" w14:textId="77777777" w:rsidR="008377B8" w:rsidRDefault="004E01A6">
            <w:pPr>
              <w:pStyle w:val="afa"/>
              <w:jc w:val="center"/>
            </w:pPr>
            <w:r>
              <w:rPr>
                <w:rFonts w:hint="eastAsia"/>
              </w:rPr>
              <w:t>/</w:t>
            </w:r>
          </w:p>
        </w:tc>
        <w:tc>
          <w:tcPr>
            <w:tcW w:w="251" w:type="pct"/>
            <w:shd w:val="clear" w:color="auto" w:fill="FFFFFF" w:themeFill="background1"/>
            <w:vAlign w:val="center"/>
          </w:tcPr>
          <w:p w14:paraId="2F927F9C" w14:textId="77777777" w:rsidR="008377B8" w:rsidRDefault="004E01A6">
            <w:pPr>
              <w:pStyle w:val="afa"/>
              <w:jc w:val="center"/>
            </w:pPr>
            <w:r>
              <w:rPr>
                <w:rFonts w:hint="eastAsia"/>
              </w:rPr>
              <w:t>4</w:t>
            </w:r>
            <w:r>
              <w:t>.9</w:t>
            </w:r>
          </w:p>
        </w:tc>
        <w:tc>
          <w:tcPr>
            <w:tcW w:w="253" w:type="pct"/>
            <w:vMerge w:val="restart"/>
            <w:shd w:val="clear" w:color="auto" w:fill="FFFFFF" w:themeFill="background1"/>
            <w:vAlign w:val="center"/>
          </w:tcPr>
          <w:p w14:paraId="22365F29" w14:textId="77777777" w:rsidR="008377B8" w:rsidRDefault="004E01A6">
            <w:pPr>
              <w:pStyle w:val="afa"/>
              <w:jc w:val="center"/>
            </w:pPr>
            <w:r>
              <w:rPr>
                <w:rFonts w:hint="eastAsia"/>
              </w:rPr>
              <w:t>1</w:t>
            </w:r>
            <w:r>
              <w:t>5</w:t>
            </w:r>
          </w:p>
        </w:tc>
        <w:tc>
          <w:tcPr>
            <w:tcW w:w="253" w:type="pct"/>
            <w:vMerge w:val="restart"/>
            <w:shd w:val="clear" w:color="auto" w:fill="FFFFFF" w:themeFill="background1"/>
            <w:vAlign w:val="center"/>
          </w:tcPr>
          <w:p w14:paraId="1AED796B" w14:textId="77777777" w:rsidR="008377B8" w:rsidRDefault="004E01A6">
            <w:pPr>
              <w:pStyle w:val="afa"/>
              <w:jc w:val="center"/>
            </w:pPr>
            <w:r>
              <w:rPr>
                <w:rFonts w:hint="eastAsia"/>
              </w:rPr>
              <w:t>0</w:t>
            </w:r>
            <w:r>
              <w:t>.5</w:t>
            </w:r>
          </w:p>
        </w:tc>
        <w:tc>
          <w:tcPr>
            <w:tcW w:w="248" w:type="pct"/>
            <w:vMerge w:val="restart"/>
            <w:shd w:val="clear" w:color="auto" w:fill="FFFFFF" w:themeFill="background1"/>
            <w:vAlign w:val="center"/>
          </w:tcPr>
          <w:p w14:paraId="2357C953" w14:textId="77777777" w:rsidR="008377B8" w:rsidRDefault="004E01A6">
            <w:pPr>
              <w:pStyle w:val="afa"/>
              <w:jc w:val="center"/>
            </w:pPr>
            <w:r>
              <w:rPr>
                <w:rFonts w:hint="eastAsia"/>
              </w:rPr>
              <w:t>2</w:t>
            </w:r>
            <w:r>
              <w:t>5</w:t>
            </w:r>
          </w:p>
        </w:tc>
      </w:tr>
      <w:tr w:rsidR="0098437F" w14:paraId="78F176D5" w14:textId="77777777" w:rsidTr="0024367E">
        <w:trPr>
          <w:trHeight w:val="20"/>
        </w:trPr>
        <w:tc>
          <w:tcPr>
            <w:tcW w:w="252" w:type="pct"/>
            <w:vMerge/>
            <w:shd w:val="clear" w:color="auto" w:fill="FFFFFF" w:themeFill="background1"/>
            <w:vAlign w:val="center"/>
          </w:tcPr>
          <w:p w14:paraId="3A08DDC4" w14:textId="77777777" w:rsidR="008377B8" w:rsidRDefault="008377B8">
            <w:pPr>
              <w:pStyle w:val="afa"/>
              <w:jc w:val="center"/>
            </w:pPr>
          </w:p>
        </w:tc>
        <w:tc>
          <w:tcPr>
            <w:tcW w:w="252" w:type="pct"/>
            <w:vMerge/>
            <w:shd w:val="clear" w:color="auto" w:fill="FFFFFF" w:themeFill="background1"/>
            <w:vAlign w:val="center"/>
          </w:tcPr>
          <w:p w14:paraId="01307B4E" w14:textId="77777777" w:rsidR="008377B8" w:rsidRDefault="008377B8">
            <w:pPr>
              <w:pStyle w:val="afa"/>
              <w:jc w:val="center"/>
            </w:pPr>
          </w:p>
        </w:tc>
        <w:tc>
          <w:tcPr>
            <w:tcW w:w="277" w:type="pct"/>
            <w:shd w:val="clear" w:color="auto" w:fill="FFFFFF" w:themeFill="background1"/>
            <w:vAlign w:val="center"/>
          </w:tcPr>
          <w:p w14:paraId="3BF6FD4F" w14:textId="77777777" w:rsidR="008377B8" w:rsidRDefault="004E01A6">
            <w:pPr>
              <w:pStyle w:val="afa"/>
              <w:jc w:val="center"/>
            </w:pPr>
            <w:r>
              <w:rPr>
                <w:rFonts w:hint="eastAsia"/>
              </w:rPr>
              <w:t>硫化氢</w:t>
            </w:r>
          </w:p>
        </w:tc>
        <w:tc>
          <w:tcPr>
            <w:tcW w:w="298" w:type="pct"/>
            <w:vMerge/>
            <w:shd w:val="clear" w:color="auto" w:fill="FFFFFF" w:themeFill="background1"/>
            <w:vAlign w:val="center"/>
          </w:tcPr>
          <w:p w14:paraId="0D608C5B" w14:textId="77777777" w:rsidR="008377B8" w:rsidRDefault="008377B8">
            <w:pPr>
              <w:pStyle w:val="afa"/>
              <w:jc w:val="center"/>
            </w:pPr>
          </w:p>
        </w:tc>
        <w:tc>
          <w:tcPr>
            <w:tcW w:w="224" w:type="pct"/>
            <w:vMerge/>
            <w:shd w:val="clear" w:color="auto" w:fill="FFFFFF" w:themeFill="background1"/>
            <w:vAlign w:val="center"/>
          </w:tcPr>
          <w:p w14:paraId="4BF53708" w14:textId="77777777" w:rsidR="008377B8" w:rsidRDefault="008377B8">
            <w:pPr>
              <w:pStyle w:val="afa"/>
              <w:jc w:val="center"/>
            </w:pPr>
          </w:p>
        </w:tc>
        <w:tc>
          <w:tcPr>
            <w:tcW w:w="354" w:type="pct"/>
            <w:shd w:val="clear" w:color="auto" w:fill="FFFFFF" w:themeFill="background1"/>
            <w:vAlign w:val="center"/>
          </w:tcPr>
          <w:p w14:paraId="194CFBAF" w14:textId="77777777" w:rsidR="008377B8" w:rsidRDefault="004E01A6">
            <w:pPr>
              <w:pStyle w:val="afa"/>
              <w:jc w:val="center"/>
            </w:pPr>
            <w:r>
              <w:rPr>
                <w:rFonts w:hint="eastAsia"/>
              </w:rPr>
              <w:t>0</w:t>
            </w:r>
            <w:r>
              <w:t>.1</w:t>
            </w:r>
          </w:p>
        </w:tc>
        <w:tc>
          <w:tcPr>
            <w:tcW w:w="367" w:type="pct"/>
            <w:shd w:val="clear" w:color="auto" w:fill="FFFFFF" w:themeFill="background1"/>
            <w:vAlign w:val="center"/>
          </w:tcPr>
          <w:p w14:paraId="396030E1" w14:textId="77777777" w:rsidR="008377B8" w:rsidRDefault="004E01A6">
            <w:pPr>
              <w:pStyle w:val="afa"/>
              <w:jc w:val="center"/>
            </w:pPr>
            <w:r>
              <w:rPr>
                <w:rFonts w:hint="eastAsia"/>
              </w:rPr>
              <w:t>0</w:t>
            </w:r>
            <w:r>
              <w:t>.001</w:t>
            </w:r>
          </w:p>
        </w:tc>
        <w:tc>
          <w:tcPr>
            <w:tcW w:w="355" w:type="pct"/>
            <w:shd w:val="clear" w:color="auto" w:fill="FFFFFF" w:themeFill="background1"/>
            <w:vAlign w:val="center"/>
          </w:tcPr>
          <w:p w14:paraId="3A400C71" w14:textId="77777777" w:rsidR="008377B8" w:rsidRDefault="004E01A6">
            <w:pPr>
              <w:pStyle w:val="afa"/>
              <w:jc w:val="center"/>
            </w:pPr>
            <w:r>
              <w:rPr>
                <w:rFonts w:hint="eastAsia"/>
              </w:rPr>
              <w:t>0</w:t>
            </w:r>
            <w:r>
              <w:t>.0072</w:t>
            </w:r>
          </w:p>
        </w:tc>
        <w:tc>
          <w:tcPr>
            <w:tcW w:w="360" w:type="pct"/>
            <w:vMerge/>
            <w:shd w:val="clear" w:color="auto" w:fill="FFFFFF" w:themeFill="background1"/>
            <w:vAlign w:val="center"/>
          </w:tcPr>
          <w:p w14:paraId="462A29AF" w14:textId="77777777" w:rsidR="008377B8" w:rsidRDefault="008377B8">
            <w:pPr>
              <w:pStyle w:val="afa"/>
              <w:jc w:val="center"/>
            </w:pPr>
          </w:p>
        </w:tc>
        <w:tc>
          <w:tcPr>
            <w:tcW w:w="280" w:type="pct"/>
            <w:shd w:val="clear" w:color="auto" w:fill="FFFFFF" w:themeFill="background1"/>
            <w:vAlign w:val="center"/>
          </w:tcPr>
          <w:p w14:paraId="5A8E0839" w14:textId="77777777" w:rsidR="008377B8" w:rsidRDefault="004E01A6">
            <w:pPr>
              <w:pStyle w:val="afa"/>
              <w:jc w:val="center"/>
            </w:pPr>
            <w:r>
              <w:rPr>
                <w:rFonts w:hint="eastAsia"/>
              </w:rPr>
              <w:t>0</w:t>
            </w:r>
            <w:r>
              <w:t>.03</w:t>
            </w:r>
          </w:p>
        </w:tc>
        <w:tc>
          <w:tcPr>
            <w:tcW w:w="328" w:type="pct"/>
            <w:shd w:val="clear" w:color="auto" w:fill="FFFFFF" w:themeFill="background1"/>
            <w:vAlign w:val="center"/>
          </w:tcPr>
          <w:p w14:paraId="15DE50E5" w14:textId="77777777" w:rsidR="008377B8" w:rsidRDefault="004E01A6">
            <w:pPr>
              <w:pStyle w:val="afa"/>
              <w:jc w:val="center"/>
            </w:pPr>
            <w:r>
              <w:rPr>
                <w:rFonts w:hint="eastAsia"/>
              </w:rPr>
              <w:t>0</w:t>
            </w:r>
            <w:r>
              <w:t>.0003</w:t>
            </w:r>
          </w:p>
        </w:tc>
        <w:tc>
          <w:tcPr>
            <w:tcW w:w="374" w:type="pct"/>
            <w:shd w:val="clear" w:color="auto" w:fill="FFFFFF" w:themeFill="background1"/>
            <w:vAlign w:val="center"/>
          </w:tcPr>
          <w:p w14:paraId="0CD22109" w14:textId="77777777" w:rsidR="008377B8" w:rsidRDefault="004E01A6">
            <w:pPr>
              <w:pStyle w:val="afa"/>
              <w:jc w:val="center"/>
            </w:pPr>
            <w:r>
              <w:rPr>
                <w:rFonts w:hint="eastAsia"/>
              </w:rPr>
              <w:t>0</w:t>
            </w:r>
            <w:r>
              <w:t>.0022</w:t>
            </w:r>
          </w:p>
        </w:tc>
        <w:tc>
          <w:tcPr>
            <w:tcW w:w="274" w:type="pct"/>
            <w:shd w:val="clear" w:color="auto" w:fill="FFFFFF" w:themeFill="background1"/>
            <w:vAlign w:val="center"/>
          </w:tcPr>
          <w:p w14:paraId="744A0074" w14:textId="77777777" w:rsidR="008377B8" w:rsidRDefault="004E01A6">
            <w:pPr>
              <w:pStyle w:val="afa"/>
              <w:jc w:val="center"/>
            </w:pPr>
            <w:r>
              <w:rPr>
                <w:rFonts w:hint="eastAsia"/>
              </w:rPr>
              <w:t>/</w:t>
            </w:r>
          </w:p>
        </w:tc>
        <w:tc>
          <w:tcPr>
            <w:tcW w:w="251" w:type="pct"/>
            <w:shd w:val="clear" w:color="auto" w:fill="FFFFFF" w:themeFill="background1"/>
            <w:vAlign w:val="center"/>
          </w:tcPr>
          <w:p w14:paraId="56004618" w14:textId="77777777" w:rsidR="008377B8" w:rsidRDefault="004E01A6">
            <w:pPr>
              <w:pStyle w:val="afa"/>
              <w:jc w:val="center"/>
            </w:pPr>
            <w:r>
              <w:rPr>
                <w:rFonts w:hint="eastAsia"/>
              </w:rPr>
              <w:t>0</w:t>
            </w:r>
            <w:r>
              <w:t>.33</w:t>
            </w:r>
          </w:p>
        </w:tc>
        <w:tc>
          <w:tcPr>
            <w:tcW w:w="253" w:type="pct"/>
            <w:vMerge/>
            <w:shd w:val="clear" w:color="auto" w:fill="FFFFFF" w:themeFill="background1"/>
            <w:vAlign w:val="center"/>
          </w:tcPr>
          <w:p w14:paraId="638DEC8B" w14:textId="77777777" w:rsidR="008377B8" w:rsidRDefault="008377B8">
            <w:pPr>
              <w:pStyle w:val="afa"/>
              <w:jc w:val="center"/>
            </w:pPr>
          </w:p>
        </w:tc>
        <w:tc>
          <w:tcPr>
            <w:tcW w:w="253" w:type="pct"/>
            <w:vMerge/>
            <w:shd w:val="clear" w:color="auto" w:fill="FFFFFF" w:themeFill="background1"/>
            <w:vAlign w:val="center"/>
          </w:tcPr>
          <w:p w14:paraId="56B88AEE" w14:textId="77777777" w:rsidR="008377B8" w:rsidRDefault="008377B8">
            <w:pPr>
              <w:pStyle w:val="afa"/>
              <w:jc w:val="center"/>
            </w:pPr>
          </w:p>
        </w:tc>
        <w:tc>
          <w:tcPr>
            <w:tcW w:w="248" w:type="pct"/>
            <w:vMerge/>
            <w:shd w:val="clear" w:color="auto" w:fill="FFFFFF" w:themeFill="background1"/>
            <w:vAlign w:val="center"/>
          </w:tcPr>
          <w:p w14:paraId="00B69EA9" w14:textId="77777777" w:rsidR="008377B8" w:rsidRDefault="008377B8">
            <w:pPr>
              <w:pStyle w:val="afa"/>
              <w:jc w:val="center"/>
            </w:pPr>
          </w:p>
        </w:tc>
      </w:tr>
    </w:tbl>
    <w:p w14:paraId="6268C77C" w14:textId="77777777" w:rsidR="008377B8" w:rsidRDefault="008377B8"/>
    <w:p w14:paraId="3822CAE1" w14:textId="77777777" w:rsidR="008377B8" w:rsidRDefault="008377B8">
      <w:pPr>
        <w:rPr>
          <w:shd w:val="clear" w:color="auto" w:fill="C7E4B3" w:themeFill="accent4" w:themeFillTint="66"/>
        </w:rPr>
      </w:pPr>
    </w:p>
    <w:p w14:paraId="29CDEAE3" w14:textId="77777777" w:rsidR="008377B8" w:rsidRDefault="008377B8">
      <w:pPr>
        <w:rPr>
          <w:shd w:val="clear" w:color="auto" w:fill="C7E4B3" w:themeFill="accent4" w:themeFillTint="66"/>
        </w:rPr>
      </w:pPr>
    </w:p>
    <w:p w14:paraId="5BB8D570" w14:textId="77777777" w:rsidR="008377B8" w:rsidRDefault="008377B8">
      <w:pPr>
        <w:rPr>
          <w:shd w:val="clear" w:color="auto" w:fill="C7E4B3" w:themeFill="accent4" w:themeFillTint="66"/>
        </w:rPr>
      </w:pPr>
    </w:p>
    <w:p w14:paraId="5CE114C2" w14:textId="77777777" w:rsidR="008377B8" w:rsidRDefault="008377B8">
      <w:pPr>
        <w:rPr>
          <w:shd w:val="clear" w:color="auto" w:fill="C7E4B3" w:themeFill="accent4" w:themeFillTint="66"/>
        </w:rPr>
        <w:sectPr w:rsidR="008377B8">
          <w:pgSz w:w="16838" w:h="11906" w:orient="landscape"/>
          <w:pgMar w:top="1800" w:right="1440" w:bottom="1800" w:left="1440" w:header="851" w:footer="992" w:gutter="0"/>
          <w:cols w:space="425"/>
          <w:docGrid w:type="lines" w:linePitch="326"/>
        </w:sectPr>
      </w:pPr>
    </w:p>
    <w:p w14:paraId="41E645F8" w14:textId="77777777" w:rsidR="008377B8" w:rsidRDefault="004E01A6">
      <w:r>
        <w:rPr>
          <w:rFonts w:hint="eastAsia"/>
        </w:rPr>
        <w:lastRenderedPageBreak/>
        <w:t>（</w:t>
      </w:r>
      <w:r>
        <w:rPr>
          <w:rFonts w:hint="eastAsia"/>
        </w:rPr>
        <w:t>2</w:t>
      </w:r>
      <w:r>
        <w:rPr>
          <w:rFonts w:hint="eastAsia"/>
        </w:rPr>
        <w:t>）交付中心设施建设项目</w:t>
      </w:r>
    </w:p>
    <w:p w14:paraId="3A171FB9" w14:textId="77777777" w:rsidR="008377B8" w:rsidRDefault="004E01A6">
      <w:pPr>
        <w:rPr>
          <w:shd w:val="clear" w:color="auto" w:fill="C7E4B3" w:themeFill="accent4" w:themeFillTint="66"/>
        </w:rPr>
      </w:pPr>
      <w:r>
        <w:rPr>
          <w:rFonts w:hint="eastAsia"/>
        </w:rPr>
        <w:t>该项目废气污染源无变动。</w:t>
      </w:r>
    </w:p>
    <w:p w14:paraId="2428D3E0" w14:textId="77777777" w:rsidR="008377B8" w:rsidRDefault="004E01A6">
      <w:pPr>
        <w:pStyle w:val="2"/>
      </w:pPr>
      <w:bookmarkStart w:id="34" w:name="_Toc181783686"/>
      <w:bookmarkStart w:id="35" w:name="_Toc185948227"/>
      <w:r>
        <w:t>3.2</w:t>
      </w:r>
      <w:r>
        <w:rPr>
          <w:rFonts w:hint="eastAsia"/>
        </w:rPr>
        <w:t>废水变动影响分析</w:t>
      </w:r>
      <w:bookmarkEnd w:id="34"/>
      <w:bookmarkEnd w:id="35"/>
    </w:p>
    <w:p w14:paraId="4D54FFC8" w14:textId="77777777" w:rsidR="008377B8" w:rsidRDefault="004E01A6">
      <w:r>
        <w:rPr>
          <w:rFonts w:hint="eastAsia"/>
        </w:rPr>
        <w:t>（</w:t>
      </w:r>
      <w:r>
        <w:rPr>
          <w:rFonts w:hint="eastAsia"/>
        </w:rPr>
        <w:t>1</w:t>
      </w:r>
      <w:r>
        <w:rPr>
          <w:rFonts w:hint="eastAsia"/>
        </w:rPr>
        <w:t>）年产</w:t>
      </w:r>
      <w:r>
        <w:rPr>
          <w:rFonts w:hint="eastAsia"/>
        </w:rPr>
        <w:t>10</w:t>
      </w:r>
      <w:r>
        <w:rPr>
          <w:rFonts w:hint="eastAsia"/>
        </w:rPr>
        <w:t>万辆增程式电动汽车技术升级改造项目</w:t>
      </w:r>
    </w:p>
    <w:p w14:paraId="50E57977" w14:textId="77777777" w:rsidR="008377B8" w:rsidRDefault="004E01A6">
      <w:r>
        <w:rPr>
          <w:rFonts w:hint="eastAsia"/>
        </w:rPr>
        <w:t>该项目废水无变动。</w:t>
      </w:r>
    </w:p>
    <w:p w14:paraId="0E71B3F5" w14:textId="77777777" w:rsidR="008377B8" w:rsidRDefault="004E01A6">
      <w:r>
        <w:rPr>
          <w:rFonts w:hint="eastAsia"/>
        </w:rPr>
        <w:t>（</w:t>
      </w:r>
      <w:r>
        <w:rPr>
          <w:rFonts w:hint="eastAsia"/>
        </w:rPr>
        <w:t>2</w:t>
      </w:r>
      <w:r>
        <w:rPr>
          <w:rFonts w:hint="eastAsia"/>
        </w:rPr>
        <w:t>）交付中心设施建设项目</w:t>
      </w:r>
    </w:p>
    <w:p w14:paraId="3B117CCB" w14:textId="77777777" w:rsidR="008377B8" w:rsidRDefault="004E01A6">
      <w:pPr>
        <w:rPr>
          <w:shd w:val="clear" w:color="auto" w:fill="auto"/>
        </w:rPr>
      </w:pPr>
      <w:r>
        <w:rPr>
          <w:rFonts w:hint="eastAsia"/>
          <w:shd w:val="clear" w:color="auto" w:fill="auto"/>
        </w:rPr>
        <w:t>根据竣工环保验收报告，交付中心废水（淋雨废水、冲洗废水、生活污水）经一体化设施处理，出水与汽车零部件项目的</w:t>
      </w:r>
      <w:r>
        <w:rPr>
          <w:rFonts w:hint="eastAsia"/>
          <w:shd w:val="clear" w:color="auto" w:fill="auto"/>
        </w:rPr>
        <w:t>2#</w:t>
      </w:r>
      <w:r>
        <w:rPr>
          <w:rFonts w:hint="eastAsia"/>
          <w:shd w:val="clear" w:color="auto" w:fill="auto"/>
        </w:rPr>
        <w:t>污水处理系统出水合并，由龙资路污水接管口排放至武南污水处理厂集中处理。</w:t>
      </w:r>
    </w:p>
    <w:p w14:paraId="28ED59D4" w14:textId="77777777" w:rsidR="008377B8" w:rsidRDefault="004E01A6">
      <w:pPr>
        <w:rPr>
          <w:shd w:val="clear" w:color="auto" w:fill="auto"/>
        </w:rPr>
      </w:pPr>
      <w:r>
        <w:rPr>
          <w:rFonts w:hint="eastAsia"/>
          <w:shd w:val="clear" w:color="auto" w:fill="auto"/>
        </w:rPr>
        <w:t>实际为将污水分质分流处理，交付中心的淋雨废水、冲洗废水改经</w:t>
      </w:r>
      <w:r>
        <w:rPr>
          <w:rFonts w:hint="eastAsia"/>
          <w:shd w:val="clear" w:color="auto" w:fill="auto"/>
        </w:rPr>
        <w:t>2#</w:t>
      </w:r>
      <w:r>
        <w:rPr>
          <w:rFonts w:hint="eastAsia"/>
          <w:shd w:val="clear" w:color="auto" w:fill="auto"/>
        </w:rPr>
        <w:t>污水处理系统处理后，出水由龙资路污水接管口排放至武高新工业污水处理厂集中处理；而交付中心生活污水仍经一体化设施处理后，由淹城南路污水接管口排放至武南污水处理厂处理。</w:t>
      </w:r>
    </w:p>
    <w:p w14:paraId="349BEAF0" w14:textId="77777777" w:rsidR="008377B8" w:rsidRDefault="004E01A6">
      <w:pPr>
        <w:rPr>
          <w:shd w:val="clear" w:color="auto" w:fill="auto"/>
        </w:rPr>
      </w:pPr>
      <w:r>
        <w:rPr>
          <w:rFonts w:hint="eastAsia"/>
          <w:shd w:val="clear" w:color="auto" w:fill="auto"/>
        </w:rPr>
        <w:t>2#</w:t>
      </w:r>
      <w:r>
        <w:rPr>
          <w:rFonts w:hint="eastAsia"/>
          <w:shd w:val="clear" w:color="auto" w:fill="auto"/>
        </w:rPr>
        <w:t>污水处理系统设计处理能力</w:t>
      </w:r>
      <w:r>
        <w:rPr>
          <w:rFonts w:hint="eastAsia"/>
          <w:shd w:val="clear" w:color="auto" w:fill="auto"/>
        </w:rPr>
        <w:t>1600m</w:t>
      </w:r>
      <w:r>
        <w:rPr>
          <w:rFonts w:hint="eastAsia"/>
          <w:shd w:val="clear" w:color="auto" w:fill="auto"/>
          <w:vertAlign w:val="superscript"/>
        </w:rPr>
        <w:t>3</w:t>
      </w:r>
      <w:r>
        <w:rPr>
          <w:rFonts w:hint="eastAsia"/>
          <w:shd w:val="clear" w:color="auto" w:fill="auto"/>
        </w:rPr>
        <w:t>/d</w:t>
      </w:r>
      <w:r>
        <w:rPr>
          <w:rFonts w:hint="eastAsia"/>
          <w:shd w:val="clear" w:color="auto" w:fill="auto"/>
        </w:rPr>
        <w:t>，接管交付中心淋雨废水、洗车废水前已处理污水</w:t>
      </w:r>
      <w:r>
        <w:rPr>
          <w:rFonts w:hint="eastAsia"/>
          <w:shd w:val="clear" w:color="auto" w:fill="auto"/>
        </w:rPr>
        <w:t>1561.6m</w:t>
      </w:r>
      <w:r>
        <w:rPr>
          <w:rFonts w:hint="eastAsia"/>
          <w:shd w:val="clear" w:color="auto" w:fill="auto"/>
          <w:vertAlign w:val="superscript"/>
        </w:rPr>
        <w:t>3</w:t>
      </w:r>
      <w:r>
        <w:rPr>
          <w:rFonts w:hint="eastAsia"/>
          <w:shd w:val="clear" w:color="auto" w:fill="auto"/>
        </w:rPr>
        <w:t>/d</w:t>
      </w:r>
      <w:r>
        <w:rPr>
          <w:rFonts w:hint="eastAsia"/>
          <w:shd w:val="clear" w:color="auto" w:fill="auto"/>
        </w:rPr>
        <w:t>。根据“交付中心设施建设项目”竣工环保验收报告，淋雨工段废水产生量减少，实际淋雨废水、洗车废水的废水量总和为</w:t>
      </w:r>
      <w:r>
        <w:rPr>
          <w:rFonts w:hint="eastAsia"/>
          <w:shd w:val="clear" w:color="auto" w:fill="auto"/>
        </w:rPr>
        <w:t>2040 m</w:t>
      </w:r>
      <w:r>
        <w:rPr>
          <w:rFonts w:hint="eastAsia"/>
          <w:shd w:val="clear" w:color="auto" w:fill="auto"/>
          <w:vertAlign w:val="superscript"/>
        </w:rPr>
        <w:t>3</w:t>
      </w:r>
      <w:r>
        <w:rPr>
          <w:rFonts w:hint="eastAsia"/>
          <w:shd w:val="clear" w:color="auto" w:fill="auto"/>
        </w:rPr>
        <w:t>/a</w:t>
      </w:r>
      <w:r>
        <w:rPr>
          <w:rFonts w:hint="eastAsia"/>
          <w:shd w:val="clear" w:color="auto" w:fill="auto"/>
        </w:rPr>
        <w:t>，约</w:t>
      </w:r>
      <w:r>
        <w:rPr>
          <w:rFonts w:hint="eastAsia"/>
          <w:shd w:val="clear" w:color="auto" w:fill="auto"/>
        </w:rPr>
        <w:t>6.8 m</w:t>
      </w:r>
      <w:r>
        <w:rPr>
          <w:rFonts w:hint="eastAsia"/>
          <w:shd w:val="clear" w:color="auto" w:fill="auto"/>
          <w:vertAlign w:val="superscript"/>
        </w:rPr>
        <w:t>3</w:t>
      </w:r>
      <w:r>
        <w:rPr>
          <w:rFonts w:hint="eastAsia"/>
          <w:shd w:val="clear" w:color="auto" w:fill="auto"/>
        </w:rPr>
        <w:t>/d</w:t>
      </w:r>
      <w:r>
        <w:rPr>
          <w:rFonts w:hint="eastAsia"/>
          <w:shd w:val="clear" w:color="auto" w:fill="auto"/>
        </w:rPr>
        <w:t>，因此</w:t>
      </w:r>
      <w:r>
        <w:rPr>
          <w:rFonts w:hint="eastAsia"/>
          <w:shd w:val="clear" w:color="auto" w:fill="auto"/>
        </w:rPr>
        <w:t>2#</w:t>
      </w:r>
      <w:r>
        <w:rPr>
          <w:rFonts w:hint="eastAsia"/>
          <w:shd w:val="clear" w:color="auto" w:fill="auto"/>
        </w:rPr>
        <w:t>污水处理系统具有接纳交付中心生产废水能力。根据汽车零部件加工项目环评，</w:t>
      </w:r>
      <w:r>
        <w:rPr>
          <w:rFonts w:hint="eastAsia"/>
          <w:shd w:val="clear" w:color="auto" w:fill="auto"/>
        </w:rPr>
        <w:t>2#</w:t>
      </w:r>
      <w:r>
        <w:rPr>
          <w:rFonts w:hint="eastAsia"/>
          <w:shd w:val="clear" w:color="auto" w:fill="auto"/>
        </w:rPr>
        <w:t>污水处理系统处理工艺为“混凝沉淀</w:t>
      </w:r>
      <w:r>
        <w:rPr>
          <w:rFonts w:hint="eastAsia"/>
          <w:shd w:val="clear" w:color="auto" w:fill="auto"/>
        </w:rPr>
        <w:t>+</w:t>
      </w:r>
      <w:r>
        <w:rPr>
          <w:rFonts w:hint="eastAsia"/>
          <w:shd w:val="clear" w:color="auto" w:fill="auto"/>
        </w:rPr>
        <w:t>缺氧</w:t>
      </w:r>
      <w:r>
        <w:rPr>
          <w:rFonts w:hint="eastAsia"/>
          <w:shd w:val="clear" w:color="auto" w:fill="auto"/>
        </w:rPr>
        <w:t>+</w:t>
      </w:r>
      <w:r>
        <w:rPr>
          <w:rFonts w:hint="eastAsia"/>
          <w:shd w:val="clear" w:color="auto" w:fill="auto"/>
        </w:rPr>
        <w:t>好氧”的主体工艺，并设置了</w:t>
      </w:r>
      <w:r>
        <w:rPr>
          <w:rFonts w:hint="eastAsia"/>
          <w:shd w:val="clear" w:color="auto" w:fill="auto"/>
        </w:rPr>
        <w:t>1</w:t>
      </w:r>
      <w:r>
        <w:rPr>
          <w:rFonts w:hint="eastAsia"/>
          <w:shd w:val="clear" w:color="auto" w:fill="auto"/>
        </w:rPr>
        <w:t>套预处理系统，预处理工艺为“废液预处理</w:t>
      </w:r>
      <w:r>
        <w:rPr>
          <w:rFonts w:hint="eastAsia"/>
          <w:shd w:val="clear" w:color="auto" w:fill="auto"/>
        </w:rPr>
        <w:t>+</w:t>
      </w:r>
      <w:r>
        <w:rPr>
          <w:rFonts w:hint="eastAsia"/>
          <w:shd w:val="clear" w:color="auto" w:fill="auto"/>
        </w:rPr>
        <w:t>混凝沉淀</w:t>
      </w:r>
      <w:r>
        <w:rPr>
          <w:rFonts w:hint="eastAsia"/>
          <w:shd w:val="clear" w:color="auto" w:fill="auto"/>
        </w:rPr>
        <w:t>+</w:t>
      </w:r>
      <w:r>
        <w:rPr>
          <w:rFonts w:hint="eastAsia"/>
          <w:shd w:val="clear" w:color="auto" w:fill="auto"/>
        </w:rPr>
        <w:t>中和”，该系统可处理</w:t>
      </w:r>
      <w:r>
        <w:rPr>
          <w:rFonts w:hint="eastAsia"/>
          <w:shd w:val="clear" w:color="auto" w:fill="auto"/>
        </w:rPr>
        <w:t>COD</w:t>
      </w:r>
      <w:r>
        <w:rPr>
          <w:rFonts w:hint="eastAsia"/>
          <w:shd w:val="clear" w:color="auto" w:fill="auto"/>
        </w:rPr>
        <w:t>浓度高达</w:t>
      </w:r>
      <w:r>
        <w:rPr>
          <w:rFonts w:hint="eastAsia"/>
          <w:shd w:val="clear" w:color="auto" w:fill="auto"/>
        </w:rPr>
        <w:t>691.925mg/L</w:t>
      </w:r>
      <w:r>
        <w:rPr>
          <w:rFonts w:hint="eastAsia"/>
          <w:shd w:val="clear" w:color="auto" w:fill="auto"/>
        </w:rPr>
        <w:t>，出水浓度满足武南污水处理厂接管标准，而交付中心淋雨、洗车废水</w:t>
      </w:r>
      <w:r>
        <w:rPr>
          <w:rFonts w:hint="eastAsia"/>
          <w:shd w:val="clear" w:color="auto" w:fill="auto"/>
        </w:rPr>
        <w:t>COD</w:t>
      </w:r>
      <w:r>
        <w:rPr>
          <w:rFonts w:hint="eastAsia"/>
          <w:shd w:val="clear" w:color="auto" w:fill="auto"/>
        </w:rPr>
        <w:t>浓度为</w:t>
      </w:r>
      <w:r>
        <w:rPr>
          <w:rFonts w:hint="eastAsia"/>
          <w:shd w:val="clear" w:color="auto" w:fill="auto"/>
        </w:rPr>
        <w:t>300 mg/L</w:t>
      </w:r>
      <w:r>
        <w:rPr>
          <w:rFonts w:hint="eastAsia"/>
          <w:shd w:val="clear" w:color="auto" w:fill="auto"/>
        </w:rPr>
        <w:t>，且</w:t>
      </w:r>
      <w:r>
        <w:rPr>
          <w:rFonts w:hint="eastAsia"/>
          <w:shd w:val="clear" w:color="auto" w:fill="auto"/>
        </w:rPr>
        <w:t>SS</w:t>
      </w:r>
      <w:r>
        <w:rPr>
          <w:rFonts w:hint="eastAsia"/>
          <w:shd w:val="clear" w:color="auto" w:fill="auto"/>
        </w:rPr>
        <w:t>、石油类污染物产生量较低（</w:t>
      </w:r>
      <w:r>
        <w:rPr>
          <w:rFonts w:hint="eastAsia"/>
          <w:shd w:val="clear" w:color="auto" w:fill="auto"/>
        </w:rPr>
        <w:t>SS 0.408t/a</w:t>
      </w:r>
      <w:r>
        <w:rPr>
          <w:rFonts w:hint="eastAsia"/>
          <w:shd w:val="clear" w:color="auto" w:fill="auto"/>
        </w:rPr>
        <w:t>，石油类</w:t>
      </w:r>
      <w:r>
        <w:rPr>
          <w:rFonts w:hint="eastAsia"/>
          <w:shd w:val="clear" w:color="auto" w:fill="auto"/>
        </w:rPr>
        <w:t>0.0204t/a</w:t>
      </w:r>
      <w:r>
        <w:rPr>
          <w:rFonts w:hint="eastAsia"/>
          <w:shd w:val="clear" w:color="auto" w:fill="auto"/>
        </w:rPr>
        <w:t>），汇入</w:t>
      </w:r>
      <w:r>
        <w:rPr>
          <w:rFonts w:hint="eastAsia"/>
          <w:shd w:val="clear" w:color="auto" w:fill="auto"/>
        </w:rPr>
        <w:t>2#</w:t>
      </w:r>
      <w:r>
        <w:rPr>
          <w:rFonts w:hint="eastAsia"/>
          <w:shd w:val="clear" w:color="auto" w:fill="auto"/>
        </w:rPr>
        <w:t>污水处理系统后对废水中</w:t>
      </w:r>
      <w:r>
        <w:rPr>
          <w:rFonts w:hint="eastAsia"/>
          <w:shd w:val="clear" w:color="auto" w:fill="auto"/>
        </w:rPr>
        <w:t>SS</w:t>
      </w:r>
      <w:r>
        <w:rPr>
          <w:rFonts w:hint="eastAsia"/>
          <w:shd w:val="clear" w:color="auto" w:fill="auto"/>
        </w:rPr>
        <w:t>、石油类污染物浓度影响较低。综上，</w:t>
      </w:r>
      <w:r>
        <w:rPr>
          <w:rFonts w:hint="eastAsia"/>
          <w:shd w:val="clear" w:color="auto" w:fill="auto"/>
        </w:rPr>
        <w:t>2#</w:t>
      </w:r>
      <w:r>
        <w:rPr>
          <w:rFonts w:hint="eastAsia"/>
          <w:shd w:val="clear" w:color="auto" w:fill="auto"/>
        </w:rPr>
        <w:t>污水处理系统在接纳交付中心淋雨、洗车废水后能够处理达标。</w:t>
      </w:r>
    </w:p>
    <w:p w14:paraId="5C90D99E" w14:textId="77777777" w:rsidR="008377B8" w:rsidRDefault="004E01A6">
      <w:pPr>
        <w:rPr>
          <w:shd w:val="clear" w:color="auto" w:fill="auto"/>
        </w:rPr>
      </w:pPr>
      <w:r>
        <w:rPr>
          <w:rFonts w:hint="eastAsia"/>
          <w:shd w:val="clear" w:color="auto" w:fill="auto"/>
        </w:rPr>
        <w:t>因此，本次变动未新增废水，废水污染物排放量不增加。地表水环境影响不发生变化。</w:t>
      </w:r>
    </w:p>
    <w:p w14:paraId="3BF979D6" w14:textId="77777777" w:rsidR="008377B8" w:rsidRDefault="004E01A6">
      <w:pPr>
        <w:pStyle w:val="2"/>
      </w:pPr>
      <w:bookmarkStart w:id="36" w:name="_Toc185948228"/>
      <w:bookmarkStart w:id="37" w:name="_Toc181783687"/>
      <w:r>
        <w:t>3.</w:t>
      </w:r>
      <w:r>
        <w:rPr>
          <w:rFonts w:hint="eastAsia"/>
        </w:rPr>
        <w:t>3</w:t>
      </w:r>
      <w:r>
        <w:rPr>
          <w:rFonts w:hint="eastAsia"/>
        </w:rPr>
        <w:t>固体废物产排污及处理变化情况</w:t>
      </w:r>
      <w:bookmarkEnd w:id="36"/>
      <w:bookmarkEnd w:id="37"/>
    </w:p>
    <w:p w14:paraId="6CC3CEBF" w14:textId="77777777" w:rsidR="008377B8" w:rsidRDefault="004E01A6">
      <w:r>
        <w:rPr>
          <w:rFonts w:hint="eastAsia"/>
        </w:rPr>
        <w:t>两个项目</w:t>
      </w:r>
      <w:r>
        <w:t>产生的各种固体废弃物均得到有效处理或处置，</w:t>
      </w:r>
      <w:r>
        <w:rPr>
          <w:rFonts w:hint="eastAsia"/>
        </w:rPr>
        <w:t>固废零排放，不会</w:t>
      </w:r>
      <w:r>
        <w:rPr>
          <w:rFonts w:hint="eastAsia"/>
        </w:rPr>
        <w:lastRenderedPageBreak/>
        <w:t>造成二次污染</w:t>
      </w:r>
      <w:r>
        <w:t>。</w:t>
      </w:r>
      <w:r>
        <w:rPr>
          <w:rFonts w:hint="eastAsia"/>
        </w:rPr>
        <w:t>固废环境影响与环评一致。</w:t>
      </w:r>
    </w:p>
    <w:p w14:paraId="2EDF6495" w14:textId="77777777" w:rsidR="008377B8" w:rsidRDefault="004E01A6">
      <w:pPr>
        <w:pStyle w:val="2"/>
      </w:pPr>
      <w:bookmarkStart w:id="38" w:name="_Toc185948229"/>
      <w:bookmarkStart w:id="39" w:name="_Toc181783688"/>
      <w:r>
        <w:t>3.</w:t>
      </w:r>
      <w:r>
        <w:rPr>
          <w:rFonts w:hint="eastAsia"/>
        </w:rPr>
        <w:t>4</w:t>
      </w:r>
      <w:r>
        <w:rPr>
          <w:rFonts w:hint="eastAsia"/>
        </w:rPr>
        <w:t>噪声产排污及处理变化情况</w:t>
      </w:r>
      <w:bookmarkEnd w:id="38"/>
      <w:bookmarkEnd w:id="39"/>
    </w:p>
    <w:p w14:paraId="4B2270E2" w14:textId="77777777" w:rsidR="008377B8" w:rsidRDefault="004E01A6">
      <w:r>
        <w:rPr>
          <w:rFonts w:hint="eastAsia"/>
        </w:rPr>
        <w:t>本次变动</w:t>
      </w:r>
      <w:r>
        <w:rPr>
          <w:rFonts w:hint="eastAsia"/>
        </w:rPr>
        <w:t>10</w:t>
      </w:r>
      <w:r>
        <w:rPr>
          <w:rFonts w:hint="eastAsia"/>
        </w:rPr>
        <w:t>万辆增程式电动汽车技术升级改造项目、交付中心项目噪声源均未发生变化。</w:t>
      </w:r>
    </w:p>
    <w:p w14:paraId="03517642" w14:textId="77777777" w:rsidR="008377B8" w:rsidRDefault="004E01A6">
      <w:pPr>
        <w:pStyle w:val="2"/>
      </w:pPr>
      <w:bookmarkStart w:id="40" w:name="_Toc185948230"/>
      <w:bookmarkStart w:id="41" w:name="_Toc181783689"/>
      <w:r>
        <w:t>3.</w:t>
      </w:r>
      <w:r>
        <w:rPr>
          <w:rFonts w:hint="eastAsia"/>
        </w:rPr>
        <w:t>5</w:t>
      </w:r>
      <w:r>
        <w:rPr>
          <w:rFonts w:hint="eastAsia"/>
        </w:rPr>
        <w:t>环境风险变化情况</w:t>
      </w:r>
      <w:bookmarkEnd w:id="40"/>
      <w:bookmarkEnd w:id="41"/>
    </w:p>
    <w:p w14:paraId="67326185" w14:textId="77777777" w:rsidR="008377B8" w:rsidRDefault="004E01A6">
      <w:r>
        <w:rPr>
          <w:rFonts w:hint="eastAsia"/>
        </w:rPr>
        <w:t>本次变动前后，项目工艺不发生变化，原辅材料使用及贮存量均不超过环评核算量，对照《建设项目环境风险评价技术导则》（</w:t>
      </w:r>
      <w:r>
        <w:rPr>
          <w:rFonts w:hint="eastAsia"/>
        </w:rPr>
        <w:t>HJ 169</w:t>
      </w:r>
      <w:r>
        <w:rPr>
          <w:rFonts w:hint="eastAsia"/>
        </w:rPr>
        <w:t>—</w:t>
      </w:r>
      <w:r>
        <w:rPr>
          <w:rFonts w:hint="eastAsia"/>
        </w:rPr>
        <w:t>2018</w:t>
      </w:r>
      <w:r>
        <w:rPr>
          <w:rFonts w:hint="eastAsia"/>
        </w:rPr>
        <w:t>），变动前后主要危险物质不变。项目建成后不改变生产工艺、不改变物料贮存方式，</w:t>
      </w:r>
      <w:r>
        <w:t>厂内环境风险源均未发生变化</w:t>
      </w:r>
      <w:r>
        <w:rPr>
          <w:rFonts w:hint="eastAsia"/>
        </w:rPr>
        <w:t>。</w:t>
      </w:r>
      <w:r>
        <w:t>因此</w:t>
      </w:r>
      <w:r>
        <w:rPr>
          <w:rFonts w:hint="eastAsia"/>
        </w:rPr>
        <w:t>，结合厂区现有有效</w:t>
      </w:r>
      <w:r>
        <w:t>风险防范措施及应急措施，环境风险可接受。</w:t>
      </w:r>
    </w:p>
    <w:p w14:paraId="12D41738" w14:textId="77777777" w:rsidR="008377B8" w:rsidRDefault="008377B8"/>
    <w:p w14:paraId="6D8B7909" w14:textId="77777777" w:rsidR="008377B8" w:rsidRDefault="004E01A6">
      <w:r>
        <w:br w:type="page"/>
      </w:r>
    </w:p>
    <w:p w14:paraId="1AAF493B" w14:textId="77777777" w:rsidR="008377B8" w:rsidRDefault="004E01A6">
      <w:pPr>
        <w:pStyle w:val="1"/>
        <w:numPr>
          <w:ilvl w:val="0"/>
          <w:numId w:val="0"/>
        </w:numPr>
      </w:pPr>
      <w:bookmarkStart w:id="42" w:name="_Toc185948231"/>
      <w:bookmarkStart w:id="43" w:name="_Toc181783691"/>
      <w:r>
        <w:rPr>
          <w:rFonts w:hint="eastAsia"/>
        </w:rPr>
        <w:lastRenderedPageBreak/>
        <w:t>4.</w:t>
      </w:r>
      <w:r>
        <w:rPr>
          <w:rFonts w:hint="eastAsia"/>
        </w:rPr>
        <w:t>结论</w:t>
      </w:r>
      <w:bookmarkEnd w:id="42"/>
      <w:bookmarkEnd w:id="43"/>
    </w:p>
    <w:p w14:paraId="519912C2" w14:textId="77777777" w:rsidR="008377B8" w:rsidRDefault="004E01A6">
      <w:pPr>
        <w:rPr>
          <w:shd w:val="clear" w:color="auto" w:fill="auto"/>
        </w:rPr>
      </w:pPr>
      <w:r>
        <w:rPr>
          <w:rFonts w:hint="eastAsia"/>
          <w:shd w:val="clear" w:color="auto" w:fill="auto"/>
        </w:rPr>
        <w:t>年产</w:t>
      </w:r>
      <w:r>
        <w:rPr>
          <w:rFonts w:hint="eastAsia"/>
          <w:shd w:val="clear" w:color="auto" w:fill="auto"/>
        </w:rPr>
        <w:t>10</w:t>
      </w:r>
      <w:r>
        <w:rPr>
          <w:rFonts w:hint="eastAsia"/>
          <w:shd w:val="clear" w:color="auto" w:fill="auto"/>
        </w:rPr>
        <w:t>万辆增程式电动汽车技术升级改造项目、交付中心设施建设项目在实际建设过程中部分建设内容较竣工环保验收报告发生了变动，排气筒数量、试车线设备数量、焊接设备数量、废水排放方式发生变化。对照《省生态环境厅关于加强涉变动项目环评与排污许可管理衔接的通知》（苏环办〔</w:t>
      </w:r>
      <w:r>
        <w:rPr>
          <w:rFonts w:hint="eastAsia"/>
          <w:shd w:val="clear" w:color="auto" w:fill="auto"/>
        </w:rPr>
        <w:t>2021</w:t>
      </w:r>
      <w:r>
        <w:rPr>
          <w:rFonts w:hint="eastAsia"/>
          <w:shd w:val="clear" w:color="auto" w:fill="auto"/>
        </w:rPr>
        <w:t>〕</w:t>
      </w:r>
      <w:r>
        <w:rPr>
          <w:rFonts w:hint="eastAsia"/>
          <w:shd w:val="clear" w:color="auto" w:fill="auto"/>
        </w:rPr>
        <w:t>122</w:t>
      </w:r>
      <w:r>
        <w:rPr>
          <w:rFonts w:hint="eastAsia"/>
          <w:shd w:val="clear" w:color="auto" w:fill="auto"/>
        </w:rPr>
        <w:t>号），项目属于环境保护措施发生变动，且不属于新、改、扩建项目范畴，界定为验收后变动。对照《环评名录》，不属于“汽车整车制造（仅组装的除外）；汽车用发动机制造（仅组装的除外）；有电镀工艺的；年用溶剂型涂料（含稀释剂）</w:t>
      </w:r>
      <w:r>
        <w:rPr>
          <w:rFonts w:hint="eastAsia"/>
          <w:shd w:val="clear" w:color="auto" w:fill="auto"/>
        </w:rPr>
        <w:t>10</w:t>
      </w:r>
      <w:r>
        <w:rPr>
          <w:rFonts w:hint="eastAsia"/>
          <w:shd w:val="clear" w:color="auto" w:fill="auto"/>
        </w:rPr>
        <w:t>吨及以上的；其他（年用非溶剂型低</w:t>
      </w:r>
      <w:r>
        <w:rPr>
          <w:rFonts w:hint="eastAsia"/>
          <w:shd w:val="clear" w:color="auto" w:fill="auto"/>
        </w:rPr>
        <w:t>VOCs</w:t>
      </w:r>
      <w:r>
        <w:rPr>
          <w:rFonts w:hint="eastAsia"/>
          <w:shd w:val="clear" w:color="auto" w:fill="auto"/>
        </w:rPr>
        <w:t>含量涂料</w:t>
      </w:r>
      <w:r>
        <w:rPr>
          <w:rFonts w:hint="eastAsia"/>
          <w:shd w:val="clear" w:color="auto" w:fill="auto"/>
        </w:rPr>
        <w:t>10</w:t>
      </w:r>
      <w:r>
        <w:rPr>
          <w:rFonts w:hint="eastAsia"/>
          <w:shd w:val="clear" w:color="auto" w:fill="auto"/>
        </w:rPr>
        <w:t>吨以下的除外）”因此不纳入环评管理。对照《排污许可管理条例》，部分变动属于重新申请排污许可证情形，因此重新申请排污许可证。</w:t>
      </w:r>
    </w:p>
    <w:p w14:paraId="78716A66" w14:textId="77777777" w:rsidR="008377B8" w:rsidRDefault="004E01A6">
      <w:pPr>
        <w:rPr>
          <w:shd w:val="clear" w:color="auto" w:fill="auto"/>
        </w:rPr>
      </w:pPr>
      <w:r>
        <w:rPr>
          <w:rFonts w:hint="eastAsia"/>
          <w:shd w:val="clear" w:color="auto" w:fill="auto"/>
        </w:rPr>
        <w:t>在落实各项环保措施要求，严格执行环保“三同时”的前提下，从环保角度分析，项目变动后大气、地表水、噪声、固体废弃物的环境影响与变动前相比未发生变化。因此，项目变动调整后仍具有环境可行性，较原竣工环保验收报告、建设项目环境影响评价结论不发生变化。</w:t>
      </w:r>
    </w:p>
    <w:p w14:paraId="320BC7A9" w14:textId="77777777" w:rsidR="008377B8" w:rsidRDefault="008377B8"/>
    <w:p w14:paraId="08F77AEF" w14:textId="77777777" w:rsidR="008377B8" w:rsidRDefault="008377B8"/>
    <w:p w14:paraId="1933E2D1" w14:textId="77777777" w:rsidR="008377B8" w:rsidRDefault="008377B8"/>
    <w:sectPr w:rsidR="008377B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3" w:author="格格" w:date="2025-01-14T16:07:00Z" w:initials="">
    <w:p w14:paraId="01566C9F" w14:textId="6A3BFC49" w:rsidR="008377B8" w:rsidRDefault="008377B8">
      <w:pPr>
        <w:pStyle w:val="a5"/>
      </w:pPr>
    </w:p>
    <w:p w14:paraId="46AE07DE" w14:textId="77777777" w:rsidR="008377B8" w:rsidRDefault="004E01A6">
      <w:pPr>
        <w:pStyle w:val="a5"/>
        <w:ind w:firstLineChars="0" w:firstLine="0"/>
      </w:pPr>
      <w:r>
        <w:rPr>
          <w:rFonts w:hint="eastAsia"/>
        </w:rPr>
        <w:t>为啥也没有</w:t>
      </w:r>
      <w:r>
        <w:rPr>
          <w:rFonts w:hint="eastAsia"/>
        </w:rPr>
        <w:t>P45</w:t>
      </w:r>
      <w:r>
        <w:rPr>
          <w:rFonts w:hint="eastAsia"/>
        </w:rPr>
        <w:t>、</w:t>
      </w:r>
      <w:r>
        <w:rPr>
          <w:rFonts w:hint="eastAsia"/>
        </w:rPr>
        <w:t>P46</w:t>
      </w:r>
      <w:r>
        <w:rPr>
          <w:rFonts w:hint="eastAsia"/>
        </w:rPr>
        <w:t>呢？注意增加</w:t>
      </w:r>
      <w:r>
        <w:rPr>
          <w:rFonts w:hint="eastAsia"/>
        </w:rPr>
        <w:t>P45</w:t>
      </w:r>
      <w:r>
        <w:rPr>
          <w:rFonts w:hint="eastAsia"/>
        </w:rPr>
        <w:t>、</w:t>
      </w:r>
      <w:r>
        <w:rPr>
          <w:rFonts w:hint="eastAsia"/>
        </w:rPr>
        <w:t>P46</w:t>
      </w:r>
      <w:r>
        <w:rPr>
          <w:rFonts w:hint="eastAsia"/>
        </w:rPr>
        <w:t>的变动内容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6AE07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AE07DE" w16cid:durableId="7A67E0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796FE" w14:textId="77777777" w:rsidR="004E01A6" w:rsidRDefault="004E01A6">
      <w:pPr>
        <w:spacing w:line="240" w:lineRule="auto"/>
      </w:pPr>
      <w:r>
        <w:separator/>
      </w:r>
    </w:p>
  </w:endnote>
  <w:endnote w:type="continuationSeparator" w:id="0">
    <w:p w14:paraId="60A60FB4" w14:textId="77777777" w:rsidR="004E01A6" w:rsidRDefault="004E01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汉鼎简书宋">
    <w:altName w:val="宋体"/>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C1C0B" w14:textId="77777777" w:rsidR="008377B8" w:rsidRDefault="008377B8">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95DDD" w14:textId="77777777" w:rsidR="008377B8" w:rsidRDefault="008377B8">
    <w:pPr>
      <w:pStyle w:val="ad"/>
    </w:pPr>
  </w:p>
  <w:p w14:paraId="5B42EC95" w14:textId="77777777" w:rsidR="008377B8" w:rsidRDefault="008377B8">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5A5DA" w14:textId="77777777" w:rsidR="008377B8" w:rsidRDefault="008377B8">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FD125" w14:textId="77777777" w:rsidR="008377B8" w:rsidRDefault="008377B8">
    <w:pPr>
      <w:pStyle w:val="ad"/>
    </w:pPr>
  </w:p>
  <w:p w14:paraId="3EC73296" w14:textId="77777777" w:rsidR="008377B8" w:rsidRDefault="008377B8">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406951"/>
    </w:sdtPr>
    <w:sdtEndPr/>
    <w:sdtContent>
      <w:p w14:paraId="7DE8A1B3" w14:textId="77777777" w:rsidR="008377B8" w:rsidRDefault="004E01A6">
        <w:pPr>
          <w:pStyle w:val="ad"/>
        </w:pPr>
        <w:r>
          <w:fldChar w:fldCharType="begin"/>
        </w:r>
        <w:r>
          <w:instrText>PAGE   \* MERGEFORMAT</w:instrText>
        </w:r>
        <w:r>
          <w:fldChar w:fldCharType="separate"/>
        </w:r>
        <w:r>
          <w:rPr>
            <w:lang w:val="zh-CN"/>
          </w:rPr>
          <w:t>94</w:t>
        </w:r>
        <w:r>
          <w:fldChar w:fldCharType="end"/>
        </w:r>
      </w:p>
    </w:sdtContent>
  </w:sdt>
  <w:p w14:paraId="60905865" w14:textId="77777777" w:rsidR="008377B8" w:rsidRDefault="008377B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62386" w14:textId="77777777" w:rsidR="004E01A6" w:rsidRDefault="004E01A6">
      <w:pPr>
        <w:spacing w:line="240" w:lineRule="auto"/>
      </w:pPr>
      <w:r>
        <w:separator/>
      </w:r>
    </w:p>
  </w:footnote>
  <w:footnote w:type="continuationSeparator" w:id="0">
    <w:p w14:paraId="3F184FE1" w14:textId="77777777" w:rsidR="004E01A6" w:rsidRDefault="004E01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D9774" w14:textId="77777777" w:rsidR="008377B8" w:rsidRDefault="008377B8">
    <w:pPr>
      <w:pStyle w:val="a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52A0D" w14:textId="77777777" w:rsidR="008377B8" w:rsidRDefault="008377B8">
    <w:pPr>
      <w:pStyle w:val="a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87685" w14:textId="77777777" w:rsidR="008377B8" w:rsidRDefault="008377B8">
    <w:pPr>
      <w:pStyle w:val="a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2125DE"/>
    <w:multiLevelType w:val="multilevel"/>
    <w:tmpl w:val="332125DE"/>
    <w:lvl w:ilvl="0">
      <w:start w:val="1"/>
      <w:numFmt w:val="decimal"/>
      <w:pStyle w:val="1"/>
      <w:suff w:val="space"/>
      <w:lvlText w:val="%1"/>
      <w:lvlJc w:val="left"/>
      <w:pPr>
        <w:ind w:left="425" w:hanging="425"/>
      </w:pPr>
      <w:rPr>
        <w:rFonts w:hint="eastAsia"/>
      </w:rPr>
    </w:lvl>
    <w:lvl w:ilvl="1">
      <w:start w:val="1"/>
      <w:numFmt w:val="decimal"/>
      <w:suff w:val="space"/>
      <w:lvlText w:val="%1.%2"/>
      <w:lvlJc w:val="left"/>
      <w:pPr>
        <w:ind w:left="567" w:hanging="567"/>
      </w:pPr>
      <w:rPr>
        <w:rFonts w:ascii="Times New Roman" w:hAnsi="Times New Roman" w:cs="Times New Roman" w:hint="default"/>
      </w:rPr>
    </w:lvl>
    <w:lvl w:ilvl="2">
      <w:start w:val="1"/>
      <w:numFmt w:val="decimal"/>
      <w:suff w:val="space"/>
      <w:lvlText w:val="%1.%2.%3"/>
      <w:lvlJc w:val="left"/>
      <w:pPr>
        <w:ind w:left="567" w:hanging="567"/>
      </w:pPr>
      <w:rPr>
        <w:rFonts w:ascii="Times New Roman" w:hAnsi="Times New Roman" w:cs="Times New Roman" w:hint="eastAsia"/>
        <w:b/>
        <w:bCs w:val="0"/>
        <w:i w:val="0"/>
        <w:iCs w:val="0"/>
        <w:caps w:val="0"/>
        <w:smallCaps w:val="0"/>
        <w:strike w:val="0"/>
        <w:dstrike w:val="0"/>
        <w:vanish w:val="0"/>
        <w:color w:val="000000"/>
        <w:spacing w:val="0"/>
        <w:position w:val="0"/>
        <w:u w:val="none"/>
        <w:vertAlign w:val="baseline"/>
      </w:rPr>
    </w:lvl>
    <w:lvl w:ilvl="3">
      <w:start w:val="1"/>
      <w:numFmt w:val="decimal"/>
      <w:suff w:val="space"/>
      <w:lvlText w:val="%1.%2.%3.%4"/>
      <w:lvlJc w:val="left"/>
      <w:pPr>
        <w:ind w:left="1984" w:hanging="1984"/>
      </w:pPr>
      <w:rPr>
        <w:rFonts w:hint="eastAsia"/>
      </w:rPr>
    </w:lvl>
    <w:lvl w:ilvl="4">
      <w:start w:val="1"/>
      <w:numFmt w:val="decimal"/>
      <w:suff w:val="space"/>
      <w:lvlText w:val="%5、"/>
      <w:lvlJc w:val="left"/>
      <w:pPr>
        <w:ind w:left="2551" w:hanging="2151"/>
      </w:pPr>
      <w:rPr>
        <w:rFonts w:hint="eastAsia"/>
      </w:rPr>
    </w:lvl>
    <w:lvl w:ilvl="5">
      <w:start w:val="1"/>
      <w:numFmt w:val="decimal"/>
      <w:suff w:val="space"/>
      <w:lvlText w:val="(%6)"/>
      <w:lvlJc w:val="left"/>
      <w:pPr>
        <w:ind w:left="3260" w:hanging="2860"/>
      </w:pPr>
      <w:rPr>
        <w:rFonts w:hint="eastAsia"/>
        <w:b w:val="0"/>
        <w:bCs w:val="0"/>
        <w:i w:val="0"/>
        <w:iCs w:val="0"/>
        <w:caps w:val="0"/>
        <w:smallCaps w:val="0"/>
        <w:strike w:val="0"/>
        <w:dstrike w:val="0"/>
        <w:vanish w:val="0"/>
        <w:color w:val="000000"/>
        <w:spacing w:val="0"/>
        <w:position w:val="0"/>
        <w:u w:val="none"/>
        <w:vertAlign w:val="baseline"/>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16cid:durableId="1567449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SystemFonts/>
  <w:bordersDoNotSurroundHeader/>
  <w:bordersDoNotSurroundFooter/>
  <w:hideSpellingErrors/>
  <w:defaultTabStop w:val="420"/>
  <w:drawingGridHorizontalSpacing w:val="120"/>
  <w:drawingGridVerticalSpacing w:val="163"/>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NhZWY1YWNmMmM1ODJlZGE4YmE2ZDk1NjA4NmNmODcifQ=="/>
  </w:docVars>
  <w:rsids>
    <w:rsidRoot w:val="63A4639F"/>
    <w:rsid w:val="00001341"/>
    <w:rsid w:val="000041B1"/>
    <w:rsid w:val="00004D27"/>
    <w:rsid w:val="0001045E"/>
    <w:rsid w:val="00010B04"/>
    <w:rsid w:val="00011CFB"/>
    <w:rsid w:val="00012682"/>
    <w:rsid w:val="0001742B"/>
    <w:rsid w:val="000179DB"/>
    <w:rsid w:val="000202F1"/>
    <w:rsid w:val="00024FAC"/>
    <w:rsid w:val="00030D86"/>
    <w:rsid w:val="00032B74"/>
    <w:rsid w:val="00034976"/>
    <w:rsid w:val="00034E17"/>
    <w:rsid w:val="00035A9E"/>
    <w:rsid w:val="00037AE4"/>
    <w:rsid w:val="00037B20"/>
    <w:rsid w:val="00041312"/>
    <w:rsid w:val="000424B7"/>
    <w:rsid w:val="00042D37"/>
    <w:rsid w:val="00044A6F"/>
    <w:rsid w:val="00054581"/>
    <w:rsid w:val="000557E7"/>
    <w:rsid w:val="000559BB"/>
    <w:rsid w:val="00055EBA"/>
    <w:rsid w:val="00057F88"/>
    <w:rsid w:val="000606B4"/>
    <w:rsid w:val="000648F7"/>
    <w:rsid w:val="00065697"/>
    <w:rsid w:val="00071A21"/>
    <w:rsid w:val="0007422B"/>
    <w:rsid w:val="000742EC"/>
    <w:rsid w:val="00074F5A"/>
    <w:rsid w:val="000752C7"/>
    <w:rsid w:val="0007726C"/>
    <w:rsid w:val="00077919"/>
    <w:rsid w:val="000828AE"/>
    <w:rsid w:val="00083865"/>
    <w:rsid w:val="0008781D"/>
    <w:rsid w:val="00087B88"/>
    <w:rsid w:val="00091D8B"/>
    <w:rsid w:val="00092745"/>
    <w:rsid w:val="000936CE"/>
    <w:rsid w:val="00093F3C"/>
    <w:rsid w:val="00093F50"/>
    <w:rsid w:val="000956A4"/>
    <w:rsid w:val="000A0040"/>
    <w:rsid w:val="000A0F53"/>
    <w:rsid w:val="000A14EE"/>
    <w:rsid w:val="000A28B6"/>
    <w:rsid w:val="000A2D3A"/>
    <w:rsid w:val="000A2EF1"/>
    <w:rsid w:val="000A44C7"/>
    <w:rsid w:val="000A499F"/>
    <w:rsid w:val="000A58D9"/>
    <w:rsid w:val="000B1FC0"/>
    <w:rsid w:val="000B221B"/>
    <w:rsid w:val="000B713D"/>
    <w:rsid w:val="000C0B2B"/>
    <w:rsid w:val="000C2211"/>
    <w:rsid w:val="000C3DA7"/>
    <w:rsid w:val="000C640B"/>
    <w:rsid w:val="000D066C"/>
    <w:rsid w:val="000D1F6D"/>
    <w:rsid w:val="000D2BFE"/>
    <w:rsid w:val="000D7946"/>
    <w:rsid w:val="000D7E23"/>
    <w:rsid w:val="000E091F"/>
    <w:rsid w:val="000E1716"/>
    <w:rsid w:val="000E1BC7"/>
    <w:rsid w:val="000E209F"/>
    <w:rsid w:val="000E24C6"/>
    <w:rsid w:val="000F518A"/>
    <w:rsid w:val="000F71E5"/>
    <w:rsid w:val="000F7F93"/>
    <w:rsid w:val="00100B8C"/>
    <w:rsid w:val="00101438"/>
    <w:rsid w:val="0010211D"/>
    <w:rsid w:val="0010277D"/>
    <w:rsid w:val="00102AFF"/>
    <w:rsid w:val="00103897"/>
    <w:rsid w:val="00105827"/>
    <w:rsid w:val="0010698E"/>
    <w:rsid w:val="00113454"/>
    <w:rsid w:val="00113619"/>
    <w:rsid w:val="00115BAA"/>
    <w:rsid w:val="00121479"/>
    <w:rsid w:val="001217DF"/>
    <w:rsid w:val="00121995"/>
    <w:rsid w:val="0012376C"/>
    <w:rsid w:val="00130202"/>
    <w:rsid w:val="00132163"/>
    <w:rsid w:val="00133533"/>
    <w:rsid w:val="00136204"/>
    <w:rsid w:val="001363B3"/>
    <w:rsid w:val="00140BB5"/>
    <w:rsid w:val="001444FA"/>
    <w:rsid w:val="00145C5F"/>
    <w:rsid w:val="00146330"/>
    <w:rsid w:val="001464CD"/>
    <w:rsid w:val="001465AC"/>
    <w:rsid w:val="00146B50"/>
    <w:rsid w:val="001500A4"/>
    <w:rsid w:val="00150239"/>
    <w:rsid w:val="001519E1"/>
    <w:rsid w:val="00151E42"/>
    <w:rsid w:val="0015297C"/>
    <w:rsid w:val="001557E6"/>
    <w:rsid w:val="00155C2E"/>
    <w:rsid w:val="00157EC5"/>
    <w:rsid w:val="0016002C"/>
    <w:rsid w:val="00161DCC"/>
    <w:rsid w:val="00163094"/>
    <w:rsid w:val="0016347A"/>
    <w:rsid w:val="0016415C"/>
    <w:rsid w:val="0016692C"/>
    <w:rsid w:val="00171658"/>
    <w:rsid w:val="00174D4D"/>
    <w:rsid w:val="00176BBF"/>
    <w:rsid w:val="00176E79"/>
    <w:rsid w:val="001813E2"/>
    <w:rsid w:val="001817D5"/>
    <w:rsid w:val="00182C01"/>
    <w:rsid w:val="00185541"/>
    <w:rsid w:val="001867B7"/>
    <w:rsid w:val="0018691C"/>
    <w:rsid w:val="00187AE5"/>
    <w:rsid w:val="0019062F"/>
    <w:rsid w:val="00191512"/>
    <w:rsid w:val="0019188D"/>
    <w:rsid w:val="00193458"/>
    <w:rsid w:val="001948C7"/>
    <w:rsid w:val="00195E47"/>
    <w:rsid w:val="00196A0C"/>
    <w:rsid w:val="001A3CB0"/>
    <w:rsid w:val="001A3E95"/>
    <w:rsid w:val="001B05D2"/>
    <w:rsid w:val="001B094F"/>
    <w:rsid w:val="001B0FC7"/>
    <w:rsid w:val="001B1911"/>
    <w:rsid w:val="001B3856"/>
    <w:rsid w:val="001B39FF"/>
    <w:rsid w:val="001B58B6"/>
    <w:rsid w:val="001B65B1"/>
    <w:rsid w:val="001C06E4"/>
    <w:rsid w:val="001C08BE"/>
    <w:rsid w:val="001C2034"/>
    <w:rsid w:val="001C36C6"/>
    <w:rsid w:val="001C3EC9"/>
    <w:rsid w:val="001C4B50"/>
    <w:rsid w:val="001C5489"/>
    <w:rsid w:val="001C5964"/>
    <w:rsid w:val="001C6681"/>
    <w:rsid w:val="001D226C"/>
    <w:rsid w:val="001D262B"/>
    <w:rsid w:val="001D3E3A"/>
    <w:rsid w:val="001D3F61"/>
    <w:rsid w:val="001D614D"/>
    <w:rsid w:val="001D6746"/>
    <w:rsid w:val="001D7745"/>
    <w:rsid w:val="001E08A1"/>
    <w:rsid w:val="001E3062"/>
    <w:rsid w:val="001E56FE"/>
    <w:rsid w:val="001E77AF"/>
    <w:rsid w:val="001F0AD4"/>
    <w:rsid w:val="001F30E4"/>
    <w:rsid w:val="001F4B4B"/>
    <w:rsid w:val="00200175"/>
    <w:rsid w:val="0020187E"/>
    <w:rsid w:val="0020367B"/>
    <w:rsid w:val="00204683"/>
    <w:rsid w:val="00204C1A"/>
    <w:rsid w:val="00205BEE"/>
    <w:rsid w:val="00205CB0"/>
    <w:rsid w:val="002062D2"/>
    <w:rsid w:val="00206960"/>
    <w:rsid w:val="00207219"/>
    <w:rsid w:val="002104C5"/>
    <w:rsid w:val="00212661"/>
    <w:rsid w:val="00213458"/>
    <w:rsid w:val="00213896"/>
    <w:rsid w:val="002145C2"/>
    <w:rsid w:val="0021484C"/>
    <w:rsid w:val="002148A0"/>
    <w:rsid w:val="00215B6F"/>
    <w:rsid w:val="00215E2E"/>
    <w:rsid w:val="0021668A"/>
    <w:rsid w:val="002204C6"/>
    <w:rsid w:val="002218EA"/>
    <w:rsid w:val="0022293A"/>
    <w:rsid w:val="0022385E"/>
    <w:rsid w:val="00225A47"/>
    <w:rsid w:val="00230900"/>
    <w:rsid w:val="00231363"/>
    <w:rsid w:val="00231773"/>
    <w:rsid w:val="0023715E"/>
    <w:rsid w:val="00237B37"/>
    <w:rsid w:val="002408CB"/>
    <w:rsid w:val="0024367E"/>
    <w:rsid w:val="00244C25"/>
    <w:rsid w:val="00246402"/>
    <w:rsid w:val="00252945"/>
    <w:rsid w:val="0025369F"/>
    <w:rsid w:val="00256E88"/>
    <w:rsid w:val="00262524"/>
    <w:rsid w:val="00265903"/>
    <w:rsid w:val="00265D61"/>
    <w:rsid w:val="00266640"/>
    <w:rsid w:val="00267E69"/>
    <w:rsid w:val="002704D8"/>
    <w:rsid w:val="00274865"/>
    <w:rsid w:val="0027668D"/>
    <w:rsid w:val="00284625"/>
    <w:rsid w:val="0028463E"/>
    <w:rsid w:val="002847DC"/>
    <w:rsid w:val="00285790"/>
    <w:rsid w:val="00285D52"/>
    <w:rsid w:val="00287215"/>
    <w:rsid w:val="002902D7"/>
    <w:rsid w:val="00290337"/>
    <w:rsid w:val="00293E78"/>
    <w:rsid w:val="00294254"/>
    <w:rsid w:val="00294959"/>
    <w:rsid w:val="00296A03"/>
    <w:rsid w:val="002970B5"/>
    <w:rsid w:val="002A08EF"/>
    <w:rsid w:val="002A0A40"/>
    <w:rsid w:val="002A459B"/>
    <w:rsid w:val="002A5018"/>
    <w:rsid w:val="002B2158"/>
    <w:rsid w:val="002B46EE"/>
    <w:rsid w:val="002B5583"/>
    <w:rsid w:val="002B5ABA"/>
    <w:rsid w:val="002B6090"/>
    <w:rsid w:val="002B6C93"/>
    <w:rsid w:val="002B7790"/>
    <w:rsid w:val="002C0F04"/>
    <w:rsid w:val="002C4A1F"/>
    <w:rsid w:val="002C4DC3"/>
    <w:rsid w:val="002C524D"/>
    <w:rsid w:val="002C72B4"/>
    <w:rsid w:val="002C7F09"/>
    <w:rsid w:val="002D21E7"/>
    <w:rsid w:val="002D2E6B"/>
    <w:rsid w:val="002D3520"/>
    <w:rsid w:val="002D3F59"/>
    <w:rsid w:val="002D48E7"/>
    <w:rsid w:val="002D6D89"/>
    <w:rsid w:val="002D75FE"/>
    <w:rsid w:val="002D7B44"/>
    <w:rsid w:val="002E01AD"/>
    <w:rsid w:val="002E27F4"/>
    <w:rsid w:val="002E301D"/>
    <w:rsid w:val="002E43C0"/>
    <w:rsid w:val="002E5554"/>
    <w:rsid w:val="002E6CFF"/>
    <w:rsid w:val="002F4E15"/>
    <w:rsid w:val="002F5C7C"/>
    <w:rsid w:val="002F69FC"/>
    <w:rsid w:val="002F6EDD"/>
    <w:rsid w:val="00300396"/>
    <w:rsid w:val="00300677"/>
    <w:rsid w:val="003012CE"/>
    <w:rsid w:val="00301373"/>
    <w:rsid w:val="0030294A"/>
    <w:rsid w:val="003036BE"/>
    <w:rsid w:val="00304740"/>
    <w:rsid w:val="0030540B"/>
    <w:rsid w:val="00311412"/>
    <w:rsid w:val="0031199D"/>
    <w:rsid w:val="003119AD"/>
    <w:rsid w:val="0031314A"/>
    <w:rsid w:val="00313190"/>
    <w:rsid w:val="00316AC6"/>
    <w:rsid w:val="00316E06"/>
    <w:rsid w:val="00320CD0"/>
    <w:rsid w:val="00321991"/>
    <w:rsid w:val="003219F7"/>
    <w:rsid w:val="00322372"/>
    <w:rsid w:val="003223F4"/>
    <w:rsid w:val="00322DE9"/>
    <w:rsid w:val="003240F9"/>
    <w:rsid w:val="0032574B"/>
    <w:rsid w:val="003266E7"/>
    <w:rsid w:val="003268CE"/>
    <w:rsid w:val="003269E3"/>
    <w:rsid w:val="00327A44"/>
    <w:rsid w:val="00330BEF"/>
    <w:rsid w:val="003312B7"/>
    <w:rsid w:val="00331FF6"/>
    <w:rsid w:val="003326AF"/>
    <w:rsid w:val="003338B8"/>
    <w:rsid w:val="00334402"/>
    <w:rsid w:val="00334C8D"/>
    <w:rsid w:val="00340A11"/>
    <w:rsid w:val="00340C90"/>
    <w:rsid w:val="00341C3C"/>
    <w:rsid w:val="003428E7"/>
    <w:rsid w:val="00344A18"/>
    <w:rsid w:val="0034522C"/>
    <w:rsid w:val="003455EB"/>
    <w:rsid w:val="00345690"/>
    <w:rsid w:val="0034625D"/>
    <w:rsid w:val="003500AA"/>
    <w:rsid w:val="00350572"/>
    <w:rsid w:val="0035073C"/>
    <w:rsid w:val="00350827"/>
    <w:rsid w:val="00350AB4"/>
    <w:rsid w:val="0035342F"/>
    <w:rsid w:val="003539FC"/>
    <w:rsid w:val="00354645"/>
    <w:rsid w:val="00361324"/>
    <w:rsid w:val="00363885"/>
    <w:rsid w:val="00363BB3"/>
    <w:rsid w:val="00365FCC"/>
    <w:rsid w:val="00373772"/>
    <w:rsid w:val="00373807"/>
    <w:rsid w:val="00373D2A"/>
    <w:rsid w:val="003752C8"/>
    <w:rsid w:val="00375437"/>
    <w:rsid w:val="003776D8"/>
    <w:rsid w:val="00390C0C"/>
    <w:rsid w:val="00391CCC"/>
    <w:rsid w:val="003946CE"/>
    <w:rsid w:val="00394ABD"/>
    <w:rsid w:val="00397A01"/>
    <w:rsid w:val="003A0A15"/>
    <w:rsid w:val="003A498E"/>
    <w:rsid w:val="003A4B98"/>
    <w:rsid w:val="003A76A4"/>
    <w:rsid w:val="003A7E11"/>
    <w:rsid w:val="003B2224"/>
    <w:rsid w:val="003B4946"/>
    <w:rsid w:val="003B5C54"/>
    <w:rsid w:val="003B6BD9"/>
    <w:rsid w:val="003C0EEF"/>
    <w:rsid w:val="003C2E51"/>
    <w:rsid w:val="003C468C"/>
    <w:rsid w:val="003C4866"/>
    <w:rsid w:val="003C5CBF"/>
    <w:rsid w:val="003C6D4B"/>
    <w:rsid w:val="003C773F"/>
    <w:rsid w:val="003D0CCD"/>
    <w:rsid w:val="003D1AFF"/>
    <w:rsid w:val="003D625C"/>
    <w:rsid w:val="003D74A5"/>
    <w:rsid w:val="003D7960"/>
    <w:rsid w:val="003E01EA"/>
    <w:rsid w:val="003E053D"/>
    <w:rsid w:val="003E0CF4"/>
    <w:rsid w:val="003E19AA"/>
    <w:rsid w:val="003E1BDC"/>
    <w:rsid w:val="003E435C"/>
    <w:rsid w:val="003E4FC4"/>
    <w:rsid w:val="003E7925"/>
    <w:rsid w:val="003E7AF4"/>
    <w:rsid w:val="003E7ED0"/>
    <w:rsid w:val="003F3083"/>
    <w:rsid w:val="00401829"/>
    <w:rsid w:val="00402D79"/>
    <w:rsid w:val="004039A0"/>
    <w:rsid w:val="00404427"/>
    <w:rsid w:val="0040661C"/>
    <w:rsid w:val="00415BC2"/>
    <w:rsid w:val="00420530"/>
    <w:rsid w:val="00421AA4"/>
    <w:rsid w:val="00424CD0"/>
    <w:rsid w:val="00425B3F"/>
    <w:rsid w:val="004261F1"/>
    <w:rsid w:val="004263B9"/>
    <w:rsid w:val="00430A0E"/>
    <w:rsid w:val="00431AF5"/>
    <w:rsid w:val="004360C4"/>
    <w:rsid w:val="004376A9"/>
    <w:rsid w:val="00440FE1"/>
    <w:rsid w:val="00444CDD"/>
    <w:rsid w:val="0044503C"/>
    <w:rsid w:val="0044571C"/>
    <w:rsid w:val="004506EE"/>
    <w:rsid w:val="00453BB5"/>
    <w:rsid w:val="00456F29"/>
    <w:rsid w:val="00460941"/>
    <w:rsid w:val="00461924"/>
    <w:rsid w:val="004628E2"/>
    <w:rsid w:val="0046634C"/>
    <w:rsid w:val="00470FE1"/>
    <w:rsid w:val="004711E1"/>
    <w:rsid w:val="00471827"/>
    <w:rsid w:val="004724E6"/>
    <w:rsid w:val="00472C5C"/>
    <w:rsid w:val="00472D3F"/>
    <w:rsid w:val="00474624"/>
    <w:rsid w:val="00476013"/>
    <w:rsid w:val="004766D0"/>
    <w:rsid w:val="004776C9"/>
    <w:rsid w:val="00477A92"/>
    <w:rsid w:val="00480308"/>
    <w:rsid w:val="004812B9"/>
    <w:rsid w:val="00482421"/>
    <w:rsid w:val="00483D8E"/>
    <w:rsid w:val="0048499A"/>
    <w:rsid w:val="0048502E"/>
    <w:rsid w:val="00490412"/>
    <w:rsid w:val="004916BD"/>
    <w:rsid w:val="00492BD3"/>
    <w:rsid w:val="0049386F"/>
    <w:rsid w:val="0049582C"/>
    <w:rsid w:val="004A3C69"/>
    <w:rsid w:val="004B087B"/>
    <w:rsid w:val="004B09FA"/>
    <w:rsid w:val="004B1DAC"/>
    <w:rsid w:val="004B2D95"/>
    <w:rsid w:val="004B3699"/>
    <w:rsid w:val="004B3A30"/>
    <w:rsid w:val="004B4237"/>
    <w:rsid w:val="004B4EB5"/>
    <w:rsid w:val="004B52CD"/>
    <w:rsid w:val="004B552E"/>
    <w:rsid w:val="004B5C83"/>
    <w:rsid w:val="004C0997"/>
    <w:rsid w:val="004C0A05"/>
    <w:rsid w:val="004C1BD9"/>
    <w:rsid w:val="004C1F1D"/>
    <w:rsid w:val="004C2C8A"/>
    <w:rsid w:val="004C4168"/>
    <w:rsid w:val="004C7399"/>
    <w:rsid w:val="004C7855"/>
    <w:rsid w:val="004D4382"/>
    <w:rsid w:val="004D6690"/>
    <w:rsid w:val="004D794C"/>
    <w:rsid w:val="004D7BBF"/>
    <w:rsid w:val="004E017F"/>
    <w:rsid w:val="004E01A6"/>
    <w:rsid w:val="004E15B0"/>
    <w:rsid w:val="004E301B"/>
    <w:rsid w:val="004E38BF"/>
    <w:rsid w:val="004E51C8"/>
    <w:rsid w:val="004E705D"/>
    <w:rsid w:val="004F061F"/>
    <w:rsid w:val="004F2458"/>
    <w:rsid w:val="004F2F0D"/>
    <w:rsid w:val="004F4BAB"/>
    <w:rsid w:val="004F64BD"/>
    <w:rsid w:val="004F693F"/>
    <w:rsid w:val="004F6C01"/>
    <w:rsid w:val="004F6D53"/>
    <w:rsid w:val="00503A03"/>
    <w:rsid w:val="005042D0"/>
    <w:rsid w:val="00504E32"/>
    <w:rsid w:val="005070CE"/>
    <w:rsid w:val="00507188"/>
    <w:rsid w:val="00507DE1"/>
    <w:rsid w:val="00510040"/>
    <w:rsid w:val="005100AE"/>
    <w:rsid w:val="00511B7B"/>
    <w:rsid w:val="00512D53"/>
    <w:rsid w:val="00513A27"/>
    <w:rsid w:val="00514DD5"/>
    <w:rsid w:val="00515CB3"/>
    <w:rsid w:val="00516966"/>
    <w:rsid w:val="00516C69"/>
    <w:rsid w:val="005206B0"/>
    <w:rsid w:val="00520EA5"/>
    <w:rsid w:val="005216D0"/>
    <w:rsid w:val="005231C6"/>
    <w:rsid w:val="0052350C"/>
    <w:rsid w:val="0052374B"/>
    <w:rsid w:val="00524641"/>
    <w:rsid w:val="00525430"/>
    <w:rsid w:val="005257DA"/>
    <w:rsid w:val="005263BE"/>
    <w:rsid w:val="005308A5"/>
    <w:rsid w:val="00531E36"/>
    <w:rsid w:val="00532802"/>
    <w:rsid w:val="00535E7A"/>
    <w:rsid w:val="00536964"/>
    <w:rsid w:val="0054296F"/>
    <w:rsid w:val="00543579"/>
    <w:rsid w:val="00545FD5"/>
    <w:rsid w:val="0054699F"/>
    <w:rsid w:val="00547C55"/>
    <w:rsid w:val="005500D7"/>
    <w:rsid w:val="00552ED2"/>
    <w:rsid w:val="005530D1"/>
    <w:rsid w:val="00555F43"/>
    <w:rsid w:val="00557C65"/>
    <w:rsid w:val="00560ED7"/>
    <w:rsid w:val="005612BF"/>
    <w:rsid w:val="005618E9"/>
    <w:rsid w:val="00562A1B"/>
    <w:rsid w:val="00563194"/>
    <w:rsid w:val="00563274"/>
    <w:rsid w:val="00563A98"/>
    <w:rsid w:val="005640B0"/>
    <w:rsid w:val="00566B34"/>
    <w:rsid w:val="005703B6"/>
    <w:rsid w:val="005706C4"/>
    <w:rsid w:val="00570886"/>
    <w:rsid w:val="00573AD9"/>
    <w:rsid w:val="00574A65"/>
    <w:rsid w:val="00575158"/>
    <w:rsid w:val="0057581A"/>
    <w:rsid w:val="00575C22"/>
    <w:rsid w:val="00580BE5"/>
    <w:rsid w:val="005811C0"/>
    <w:rsid w:val="00581815"/>
    <w:rsid w:val="00582E29"/>
    <w:rsid w:val="00584AB0"/>
    <w:rsid w:val="005865DD"/>
    <w:rsid w:val="00587BEA"/>
    <w:rsid w:val="00591138"/>
    <w:rsid w:val="00593598"/>
    <w:rsid w:val="00594857"/>
    <w:rsid w:val="00597323"/>
    <w:rsid w:val="005A0FB6"/>
    <w:rsid w:val="005A11F8"/>
    <w:rsid w:val="005A1CDF"/>
    <w:rsid w:val="005A3D29"/>
    <w:rsid w:val="005A6D5C"/>
    <w:rsid w:val="005A6FF4"/>
    <w:rsid w:val="005A7544"/>
    <w:rsid w:val="005B255C"/>
    <w:rsid w:val="005B2CF0"/>
    <w:rsid w:val="005B320A"/>
    <w:rsid w:val="005B474B"/>
    <w:rsid w:val="005B48F7"/>
    <w:rsid w:val="005B4EBB"/>
    <w:rsid w:val="005B7435"/>
    <w:rsid w:val="005B7CF5"/>
    <w:rsid w:val="005C4FA5"/>
    <w:rsid w:val="005C69C5"/>
    <w:rsid w:val="005C69DD"/>
    <w:rsid w:val="005C71D3"/>
    <w:rsid w:val="005D1463"/>
    <w:rsid w:val="005D1552"/>
    <w:rsid w:val="005D1636"/>
    <w:rsid w:val="005D1F45"/>
    <w:rsid w:val="005D3B15"/>
    <w:rsid w:val="005D3C74"/>
    <w:rsid w:val="005D6861"/>
    <w:rsid w:val="005D7123"/>
    <w:rsid w:val="005E19E4"/>
    <w:rsid w:val="005E33B4"/>
    <w:rsid w:val="005E43DA"/>
    <w:rsid w:val="005E4493"/>
    <w:rsid w:val="005E451F"/>
    <w:rsid w:val="005E544D"/>
    <w:rsid w:val="005E5DA3"/>
    <w:rsid w:val="005E7AF4"/>
    <w:rsid w:val="005F1A4D"/>
    <w:rsid w:val="005F329A"/>
    <w:rsid w:val="005F37DF"/>
    <w:rsid w:val="005F4637"/>
    <w:rsid w:val="005F4A2C"/>
    <w:rsid w:val="005F539C"/>
    <w:rsid w:val="005F60D0"/>
    <w:rsid w:val="006020C2"/>
    <w:rsid w:val="006024D0"/>
    <w:rsid w:val="00602725"/>
    <w:rsid w:val="00602B05"/>
    <w:rsid w:val="00603AF4"/>
    <w:rsid w:val="00603EA1"/>
    <w:rsid w:val="00604E8C"/>
    <w:rsid w:val="00605512"/>
    <w:rsid w:val="00606138"/>
    <w:rsid w:val="00611DDC"/>
    <w:rsid w:val="0061210C"/>
    <w:rsid w:val="006123D1"/>
    <w:rsid w:val="006136FC"/>
    <w:rsid w:val="00613E2C"/>
    <w:rsid w:val="00615CBE"/>
    <w:rsid w:val="0062091E"/>
    <w:rsid w:val="0062247D"/>
    <w:rsid w:val="00624351"/>
    <w:rsid w:val="0062632C"/>
    <w:rsid w:val="00626B78"/>
    <w:rsid w:val="00626DBB"/>
    <w:rsid w:val="00627FEC"/>
    <w:rsid w:val="00630FE6"/>
    <w:rsid w:val="00633D20"/>
    <w:rsid w:val="00636954"/>
    <w:rsid w:val="00640135"/>
    <w:rsid w:val="00640F7D"/>
    <w:rsid w:val="00642F8A"/>
    <w:rsid w:val="00643229"/>
    <w:rsid w:val="00643C35"/>
    <w:rsid w:val="006447C9"/>
    <w:rsid w:val="00645D95"/>
    <w:rsid w:val="00646DCB"/>
    <w:rsid w:val="00647C38"/>
    <w:rsid w:val="00650363"/>
    <w:rsid w:val="00651AD8"/>
    <w:rsid w:val="00654675"/>
    <w:rsid w:val="00655E82"/>
    <w:rsid w:val="00656206"/>
    <w:rsid w:val="00656F0F"/>
    <w:rsid w:val="006572B6"/>
    <w:rsid w:val="0066065E"/>
    <w:rsid w:val="00660FF1"/>
    <w:rsid w:val="006663C6"/>
    <w:rsid w:val="00666D5B"/>
    <w:rsid w:val="006678AE"/>
    <w:rsid w:val="006719B1"/>
    <w:rsid w:val="00672AF8"/>
    <w:rsid w:val="00675140"/>
    <w:rsid w:val="0067546C"/>
    <w:rsid w:val="00677BC5"/>
    <w:rsid w:val="0069018D"/>
    <w:rsid w:val="00690BB3"/>
    <w:rsid w:val="00691951"/>
    <w:rsid w:val="00691DB6"/>
    <w:rsid w:val="00693E57"/>
    <w:rsid w:val="00694DCA"/>
    <w:rsid w:val="00695415"/>
    <w:rsid w:val="00695775"/>
    <w:rsid w:val="006958DB"/>
    <w:rsid w:val="006A0638"/>
    <w:rsid w:val="006A0879"/>
    <w:rsid w:val="006A13C7"/>
    <w:rsid w:val="006A1E82"/>
    <w:rsid w:val="006A2633"/>
    <w:rsid w:val="006A2FDB"/>
    <w:rsid w:val="006A3DF9"/>
    <w:rsid w:val="006A4105"/>
    <w:rsid w:val="006A4DC2"/>
    <w:rsid w:val="006A5F27"/>
    <w:rsid w:val="006B2DBB"/>
    <w:rsid w:val="006B3886"/>
    <w:rsid w:val="006B3B38"/>
    <w:rsid w:val="006B4A88"/>
    <w:rsid w:val="006B5201"/>
    <w:rsid w:val="006B6EC7"/>
    <w:rsid w:val="006C0B72"/>
    <w:rsid w:val="006C4089"/>
    <w:rsid w:val="006C49AF"/>
    <w:rsid w:val="006C5B3A"/>
    <w:rsid w:val="006D0CDE"/>
    <w:rsid w:val="006D1A28"/>
    <w:rsid w:val="006D3FC0"/>
    <w:rsid w:val="006D5DE2"/>
    <w:rsid w:val="006D7FED"/>
    <w:rsid w:val="006E0D65"/>
    <w:rsid w:val="006E1400"/>
    <w:rsid w:val="006E3DFD"/>
    <w:rsid w:val="006F0C68"/>
    <w:rsid w:val="006F1AB3"/>
    <w:rsid w:val="006F1C35"/>
    <w:rsid w:val="006F3D8A"/>
    <w:rsid w:val="007004B1"/>
    <w:rsid w:val="007007B9"/>
    <w:rsid w:val="007009AE"/>
    <w:rsid w:val="00703C06"/>
    <w:rsid w:val="00703F47"/>
    <w:rsid w:val="007040DB"/>
    <w:rsid w:val="00704409"/>
    <w:rsid w:val="0070568A"/>
    <w:rsid w:val="007078DA"/>
    <w:rsid w:val="00710273"/>
    <w:rsid w:val="0071070B"/>
    <w:rsid w:val="0071098C"/>
    <w:rsid w:val="00715A00"/>
    <w:rsid w:val="00715C11"/>
    <w:rsid w:val="0071630B"/>
    <w:rsid w:val="00716CA3"/>
    <w:rsid w:val="007219DD"/>
    <w:rsid w:val="00721B3A"/>
    <w:rsid w:val="00722648"/>
    <w:rsid w:val="007226DD"/>
    <w:rsid w:val="00722AE0"/>
    <w:rsid w:val="00726053"/>
    <w:rsid w:val="00727E00"/>
    <w:rsid w:val="00727FDF"/>
    <w:rsid w:val="00732713"/>
    <w:rsid w:val="007327D6"/>
    <w:rsid w:val="0073376E"/>
    <w:rsid w:val="00736362"/>
    <w:rsid w:val="007364DB"/>
    <w:rsid w:val="00736A39"/>
    <w:rsid w:val="00736F5B"/>
    <w:rsid w:val="00740C11"/>
    <w:rsid w:val="00741EF0"/>
    <w:rsid w:val="00743734"/>
    <w:rsid w:val="00743B43"/>
    <w:rsid w:val="00744C09"/>
    <w:rsid w:val="0074686D"/>
    <w:rsid w:val="00746B41"/>
    <w:rsid w:val="00747264"/>
    <w:rsid w:val="00747343"/>
    <w:rsid w:val="0075179C"/>
    <w:rsid w:val="00751DBE"/>
    <w:rsid w:val="00754B8E"/>
    <w:rsid w:val="0075522A"/>
    <w:rsid w:val="0075768B"/>
    <w:rsid w:val="007602CE"/>
    <w:rsid w:val="00762111"/>
    <w:rsid w:val="0076231F"/>
    <w:rsid w:val="00763BA3"/>
    <w:rsid w:val="00763D04"/>
    <w:rsid w:val="007641DC"/>
    <w:rsid w:val="007649CD"/>
    <w:rsid w:val="00766CE4"/>
    <w:rsid w:val="007679E9"/>
    <w:rsid w:val="00770011"/>
    <w:rsid w:val="007701B9"/>
    <w:rsid w:val="00773484"/>
    <w:rsid w:val="00774BEC"/>
    <w:rsid w:val="007756C4"/>
    <w:rsid w:val="0077722B"/>
    <w:rsid w:val="007804B6"/>
    <w:rsid w:val="00780E3F"/>
    <w:rsid w:val="00781089"/>
    <w:rsid w:val="00781416"/>
    <w:rsid w:val="00781FE8"/>
    <w:rsid w:val="007826AB"/>
    <w:rsid w:val="00791525"/>
    <w:rsid w:val="007918C0"/>
    <w:rsid w:val="00793097"/>
    <w:rsid w:val="00793D86"/>
    <w:rsid w:val="007957AB"/>
    <w:rsid w:val="00796537"/>
    <w:rsid w:val="00796ADA"/>
    <w:rsid w:val="00796CE0"/>
    <w:rsid w:val="00796DB3"/>
    <w:rsid w:val="007A0D82"/>
    <w:rsid w:val="007A119D"/>
    <w:rsid w:val="007A217A"/>
    <w:rsid w:val="007A234C"/>
    <w:rsid w:val="007A3E87"/>
    <w:rsid w:val="007A76EE"/>
    <w:rsid w:val="007B2415"/>
    <w:rsid w:val="007B3B10"/>
    <w:rsid w:val="007B43E5"/>
    <w:rsid w:val="007B66C2"/>
    <w:rsid w:val="007B68D6"/>
    <w:rsid w:val="007B6CE6"/>
    <w:rsid w:val="007C0D3F"/>
    <w:rsid w:val="007C2616"/>
    <w:rsid w:val="007C2F3D"/>
    <w:rsid w:val="007C42F4"/>
    <w:rsid w:val="007D00AE"/>
    <w:rsid w:val="007D05AB"/>
    <w:rsid w:val="007D3693"/>
    <w:rsid w:val="007D36D0"/>
    <w:rsid w:val="007D5532"/>
    <w:rsid w:val="007E012E"/>
    <w:rsid w:val="007E0A32"/>
    <w:rsid w:val="007E0B82"/>
    <w:rsid w:val="007E1741"/>
    <w:rsid w:val="007E1B9D"/>
    <w:rsid w:val="007E1DAC"/>
    <w:rsid w:val="007E2A28"/>
    <w:rsid w:val="007E3E5A"/>
    <w:rsid w:val="007E42A1"/>
    <w:rsid w:val="007F0899"/>
    <w:rsid w:val="007F1374"/>
    <w:rsid w:val="007F4F59"/>
    <w:rsid w:val="007F6C4A"/>
    <w:rsid w:val="00801E86"/>
    <w:rsid w:val="0080310A"/>
    <w:rsid w:val="008033AB"/>
    <w:rsid w:val="0080341A"/>
    <w:rsid w:val="00804748"/>
    <w:rsid w:val="00804F66"/>
    <w:rsid w:val="00805688"/>
    <w:rsid w:val="00806851"/>
    <w:rsid w:val="0081426E"/>
    <w:rsid w:val="00814317"/>
    <w:rsid w:val="00815290"/>
    <w:rsid w:val="00817915"/>
    <w:rsid w:val="008219CA"/>
    <w:rsid w:val="008219E2"/>
    <w:rsid w:val="0082269E"/>
    <w:rsid w:val="0082449F"/>
    <w:rsid w:val="00826A3C"/>
    <w:rsid w:val="00826C09"/>
    <w:rsid w:val="00827A32"/>
    <w:rsid w:val="00827E28"/>
    <w:rsid w:val="008300A4"/>
    <w:rsid w:val="00831D7B"/>
    <w:rsid w:val="00832943"/>
    <w:rsid w:val="00832B4B"/>
    <w:rsid w:val="00833A01"/>
    <w:rsid w:val="00834BA7"/>
    <w:rsid w:val="008372A4"/>
    <w:rsid w:val="008377B8"/>
    <w:rsid w:val="00837F8F"/>
    <w:rsid w:val="00841054"/>
    <w:rsid w:val="00842D94"/>
    <w:rsid w:val="00843262"/>
    <w:rsid w:val="00844071"/>
    <w:rsid w:val="0084445A"/>
    <w:rsid w:val="00844DBD"/>
    <w:rsid w:val="0084643A"/>
    <w:rsid w:val="008504C8"/>
    <w:rsid w:val="008505A6"/>
    <w:rsid w:val="008507FD"/>
    <w:rsid w:val="00850961"/>
    <w:rsid w:val="00850A3E"/>
    <w:rsid w:val="00852288"/>
    <w:rsid w:val="00852CFC"/>
    <w:rsid w:val="00852F0E"/>
    <w:rsid w:val="00853E01"/>
    <w:rsid w:val="00855F9C"/>
    <w:rsid w:val="00856B3F"/>
    <w:rsid w:val="008572E9"/>
    <w:rsid w:val="00860B67"/>
    <w:rsid w:val="008624E8"/>
    <w:rsid w:val="008625D4"/>
    <w:rsid w:val="0086312E"/>
    <w:rsid w:val="0086736C"/>
    <w:rsid w:val="00867758"/>
    <w:rsid w:val="0087055D"/>
    <w:rsid w:val="00871413"/>
    <w:rsid w:val="00874119"/>
    <w:rsid w:val="008751A8"/>
    <w:rsid w:val="00875E84"/>
    <w:rsid w:val="0088132B"/>
    <w:rsid w:val="00881C16"/>
    <w:rsid w:val="00882F99"/>
    <w:rsid w:val="00883995"/>
    <w:rsid w:val="00886D98"/>
    <w:rsid w:val="0089052A"/>
    <w:rsid w:val="008935E7"/>
    <w:rsid w:val="00896191"/>
    <w:rsid w:val="008961DF"/>
    <w:rsid w:val="00896286"/>
    <w:rsid w:val="008965E4"/>
    <w:rsid w:val="008A02CE"/>
    <w:rsid w:val="008A183E"/>
    <w:rsid w:val="008A1890"/>
    <w:rsid w:val="008A2689"/>
    <w:rsid w:val="008A2824"/>
    <w:rsid w:val="008A2932"/>
    <w:rsid w:val="008A450E"/>
    <w:rsid w:val="008A4997"/>
    <w:rsid w:val="008A586F"/>
    <w:rsid w:val="008A7ABD"/>
    <w:rsid w:val="008B12D7"/>
    <w:rsid w:val="008B20AF"/>
    <w:rsid w:val="008B270F"/>
    <w:rsid w:val="008B2B50"/>
    <w:rsid w:val="008B6235"/>
    <w:rsid w:val="008B6BA6"/>
    <w:rsid w:val="008B6CBF"/>
    <w:rsid w:val="008C0A0B"/>
    <w:rsid w:val="008C2001"/>
    <w:rsid w:val="008C2439"/>
    <w:rsid w:val="008C2C72"/>
    <w:rsid w:val="008C3559"/>
    <w:rsid w:val="008C50B6"/>
    <w:rsid w:val="008C7A9A"/>
    <w:rsid w:val="008D6279"/>
    <w:rsid w:val="008D6BEF"/>
    <w:rsid w:val="008D7AA7"/>
    <w:rsid w:val="008D7FEC"/>
    <w:rsid w:val="008E0CDC"/>
    <w:rsid w:val="008E1ED4"/>
    <w:rsid w:val="008E3B20"/>
    <w:rsid w:val="008E5505"/>
    <w:rsid w:val="008E751D"/>
    <w:rsid w:val="008F0BCA"/>
    <w:rsid w:val="008F30B1"/>
    <w:rsid w:val="008F44BC"/>
    <w:rsid w:val="008F5048"/>
    <w:rsid w:val="008F5B76"/>
    <w:rsid w:val="008F6144"/>
    <w:rsid w:val="00903920"/>
    <w:rsid w:val="009055B4"/>
    <w:rsid w:val="00906EB4"/>
    <w:rsid w:val="00910837"/>
    <w:rsid w:val="00910B60"/>
    <w:rsid w:val="009114F2"/>
    <w:rsid w:val="00911965"/>
    <w:rsid w:val="00911C32"/>
    <w:rsid w:val="00911F7D"/>
    <w:rsid w:val="00912E07"/>
    <w:rsid w:val="00914DEA"/>
    <w:rsid w:val="00917575"/>
    <w:rsid w:val="009175A8"/>
    <w:rsid w:val="009217D1"/>
    <w:rsid w:val="009230BA"/>
    <w:rsid w:val="00924997"/>
    <w:rsid w:val="00924DF2"/>
    <w:rsid w:val="009252A3"/>
    <w:rsid w:val="00925706"/>
    <w:rsid w:val="00930545"/>
    <w:rsid w:val="00930C8E"/>
    <w:rsid w:val="00931279"/>
    <w:rsid w:val="009321C2"/>
    <w:rsid w:val="00934476"/>
    <w:rsid w:val="0093477D"/>
    <w:rsid w:val="00936AB8"/>
    <w:rsid w:val="009372A7"/>
    <w:rsid w:val="0093768F"/>
    <w:rsid w:val="0094030A"/>
    <w:rsid w:val="00940339"/>
    <w:rsid w:val="00940BCB"/>
    <w:rsid w:val="00940CFC"/>
    <w:rsid w:val="00941AAC"/>
    <w:rsid w:val="00941C98"/>
    <w:rsid w:val="009427E8"/>
    <w:rsid w:val="0094299A"/>
    <w:rsid w:val="00944666"/>
    <w:rsid w:val="00944AAF"/>
    <w:rsid w:val="00945618"/>
    <w:rsid w:val="0094562A"/>
    <w:rsid w:val="0094692E"/>
    <w:rsid w:val="009508BF"/>
    <w:rsid w:val="009509FA"/>
    <w:rsid w:val="0095214C"/>
    <w:rsid w:val="009551F8"/>
    <w:rsid w:val="00957499"/>
    <w:rsid w:val="00957822"/>
    <w:rsid w:val="00957DF2"/>
    <w:rsid w:val="00960570"/>
    <w:rsid w:val="00961969"/>
    <w:rsid w:val="00961B5D"/>
    <w:rsid w:val="00962C57"/>
    <w:rsid w:val="00964341"/>
    <w:rsid w:val="00964667"/>
    <w:rsid w:val="00964950"/>
    <w:rsid w:val="0096555D"/>
    <w:rsid w:val="00965AF4"/>
    <w:rsid w:val="009660AC"/>
    <w:rsid w:val="00966898"/>
    <w:rsid w:val="00966FD7"/>
    <w:rsid w:val="009719A9"/>
    <w:rsid w:val="009723C3"/>
    <w:rsid w:val="009753AB"/>
    <w:rsid w:val="009767F0"/>
    <w:rsid w:val="00976A03"/>
    <w:rsid w:val="00977048"/>
    <w:rsid w:val="00977A17"/>
    <w:rsid w:val="00981E4A"/>
    <w:rsid w:val="009828BD"/>
    <w:rsid w:val="0098437F"/>
    <w:rsid w:val="00984715"/>
    <w:rsid w:val="00987843"/>
    <w:rsid w:val="00990A9B"/>
    <w:rsid w:val="00990DE8"/>
    <w:rsid w:val="009918F5"/>
    <w:rsid w:val="00992AAE"/>
    <w:rsid w:val="00994548"/>
    <w:rsid w:val="00994A8C"/>
    <w:rsid w:val="009A1E86"/>
    <w:rsid w:val="009A2C64"/>
    <w:rsid w:val="009A3D9C"/>
    <w:rsid w:val="009A58DE"/>
    <w:rsid w:val="009A71BC"/>
    <w:rsid w:val="009A76F6"/>
    <w:rsid w:val="009B086B"/>
    <w:rsid w:val="009B48E9"/>
    <w:rsid w:val="009C4370"/>
    <w:rsid w:val="009C53AF"/>
    <w:rsid w:val="009C6D36"/>
    <w:rsid w:val="009C6E0A"/>
    <w:rsid w:val="009C7038"/>
    <w:rsid w:val="009D052B"/>
    <w:rsid w:val="009D2545"/>
    <w:rsid w:val="009D254F"/>
    <w:rsid w:val="009D2568"/>
    <w:rsid w:val="009D3A2A"/>
    <w:rsid w:val="009D6FCE"/>
    <w:rsid w:val="009D792C"/>
    <w:rsid w:val="009E3C79"/>
    <w:rsid w:val="009E502D"/>
    <w:rsid w:val="009E56D7"/>
    <w:rsid w:val="009E58E7"/>
    <w:rsid w:val="009E78BC"/>
    <w:rsid w:val="009F1A6F"/>
    <w:rsid w:val="009F1C1D"/>
    <w:rsid w:val="009F3873"/>
    <w:rsid w:val="009F4236"/>
    <w:rsid w:val="009F77C2"/>
    <w:rsid w:val="00A0152C"/>
    <w:rsid w:val="00A01645"/>
    <w:rsid w:val="00A02E89"/>
    <w:rsid w:val="00A0439F"/>
    <w:rsid w:val="00A0461C"/>
    <w:rsid w:val="00A050DA"/>
    <w:rsid w:val="00A05597"/>
    <w:rsid w:val="00A05838"/>
    <w:rsid w:val="00A064AD"/>
    <w:rsid w:val="00A101D9"/>
    <w:rsid w:val="00A12731"/>
    <w:rsid w:val="00A13301"/>
    <w:rsid w:val="00A14053"/>
    <w:rsid w:val="00A14E94"/>
    <w:rsid w:val="00A157CD"/>
    <w:rsid w:val="00A15BEC"/>
    <w:rsid w:val="00A17C06"/>
    <w:rsid w:val="00A219A4"/>
    <w:rsid w:val="00A21CAF"/>
    <w:rsid w:val="00A22236"/>
    <w:rsid w:val="00A222A6"/>
    <w:rsid w:val="00A23081"/>
    <w:rsid w:val="00A245E9"/>
    <w:rsid w:val="00A24FC4"/>
    <w:rsid w:val="00A2576C"/>
    <w:rsid w:val="00A268AD"/>
    <w:rsid w:val="00A30250"/>
    <w:rsid w:val="00A32C4E"/>
    <w:rsid w:val="00A32E31"/>
    <w:rsid w:val="00A33870"/>
    <w:rsid w:val="00A343CA"/>
    <w:rsid w:val="00A34BB9"/>
    <w:rsid w:val="00A34E7C"/>
    <w:rsid w:val="00A41A87"/>
    <w:rsid w:val="00A41B23"/>
    <w:rsid w:val="00A425CE"/>
    <w:rsid w:val="00A443C7"/>
    <w:rsid w:val="00A47953"/>
    <w:rsid w:val="00A5096A"/>
    <w:rsid w:val="00A51320"/>
    <w:rsid w:val="00A518C1"/>
    <w:rsid w:val="00A51D49"/>
    <w:rsid w:val="00A51DBF"/>
    <w:rsid w:val="00A5583C"/>
    <w:rsid w:val="00A56691"/>
    <w:rsid w:val="00A57256"/>
    <w:rsid w:val="00A61CC3"/>
    <w:rsid w:val="00A627EA"/>
    <w:rsid w:val="00A6415E"/>
    <w:rsid w:val="00A66762"/>
    <w:rsid w:val="00A6797E"/>
    <w:rsid w:val="00A710C4"/>
    <w:rsid w:val="00A716D7"/>
    <w:rsid w:val="00A771B0"/>
    <w:rsid w:val="00A82058"/>
    <w:rsid w:val="00A82304"/>
    <w:rsid w:val="00A840F8"/>
    <w:rsid w:val="00A8483D"/>
    <w:rsid w:val="00A854EA"/>
    <w:rsid w:val="00A8600F"/>
    <w:rsid w:val="00A9094D"/>
    <w:rsid w:val="00A933DC"/>
    <w:rsid w:val="00A94889"/>
    <w:rsid w:val="00A94DFA"/>
    <w:rsid w:val="00A95788"/>
    <w:rsid w:val="00A96D98"/>
    <w:rsid w:val="00AA18D1"/>
    <w:rsid w:val="00AA2440"/>
    <w:rsid w:val="00AA48DC"/>
    <w:rsid w:val="00AA494F"/>
    <w:rsid w:val="00AA50E9"/>
    <w:rsid w:val="00AA72A3"/>
    <w:rsid w:val="00AA7B93"/>
    <w:rsid w:val="00AA7D45"/>
    <w:rsid w:val="00AB0B2E"/>
    <w:rsid w:val="00AB2524"/>
    <w:rsid w:val="00AB2E2A"/>
    <w:rsid w:val="00AB5049"/>
    <w:rsid w:val="00AC0642"/>
    <w:rsid w:val="00AC24A6"/>
    <w:rsid w:val="00AC26A5"/>
    <w:rsid w:val="00AC332C"/>
    <w:rsid w:val="00AC5294"/>
    <w:rsid w:val="00AD0BD6"/>
    <w:rsid w:val="00AD1465"/>
    <w:rsid w:val="00AD5046"/>
    <w:rsid w:val="00AD5103"/>
    <w:rsid w:val="00AD57AB"/>
    <w:rsid w:val="00AD634C"/>
    <w:rsid w:val="00AD7CDD"/>
    <w:rsid w:val="00AE1EED"/>
    <w:rsid w:val="00AE3871"/>
    <w:rsid w:val="00AE3C60"/>
    <w:rsid w:val="00AE4C78"/>
    <w:rsid w:val="00AE7142"/>
    <w:rsid w:val="00AE7DB2"/>
    <w:rsid w:val="00AF0BB4"/>
    <w:rsid w:val="00AF1689"/>
    <w:rsid w:val="00AF1C83"/>
    <w:rsid w:val="00AF2616"/>
    <w:rsid w:val="00AF3307"/>
    <w:rsid w:val="00AF38B0"/>
    <w:rsid w:val="00AF57A6"/>
    <w:rsid w:val="00AF630E"/>
    <w:rsid w:val="00B0399A"/>
    <w:rsid w:val="00B03E12"/>
    <w:rsid w:val="00B04636"/>
    <w:rsid w:val="00B05B79"/>
    <w:rsid w:val="00B05DA0"/>
    <w:rsid w:val="00B1012A"/>
    <w:rsid w:val="00B108DA"/>
    <w:rsid w:val="00B16372"/>
    <w:rsid w:val="00B16B1F"/>
    <w:rsid w:val="00B21498"/>
    <w:rsid w:val="00B21602"/>
    <w:rsid w:val="00B22913"/>
    <w:rsid w:val="00B2411F"/>
    <w:rsid w:val="00B250D2"/>
    <w:rsid w:val="00B250E5"/>
    <w:rsid w:val="00B30B1E"/>
    <w:rsid w:val="00B30DA2"/>
    <w:rsid w:val="00B31293"/>
    <w:rsid w:val="00B31BD1"/>
    <w:rsid w:val="00B329D7"/>
    <w:rsid w:val="00B3316C"/>
    <w:rsid w:val="00B37917"/>
    <w:rsid w:val="00B379BB"/>
    <w:rsid w:val="00B37FD0"/>
    <w:rsid w:val="00B4619D"/>
    <w:rsid w:val="00B4692E"/>
    <w:rsid w:val="00B46B5B"/>
    <w:rsid w:val="00B4745B"/>
    <w:rsid w:val="00B476A9"/>
    <w:rsid w:val="00B47D85"/>
    <w:rsid w:val="00B51A25"/>
    <w:rsid w:val="00B54385"/>
    <w:rsid w:val="00B555BD"/>
    <w:rsid w:val="00B55CCC"/>
    <w:rsid w:val="00B62539"/>
    <w:rsid w:val="00B63D02"/>
    <w:rsid w:val="00B661E4"/>
    <w:rsid w:val="00B67E5A"/>
    <w:rsid w:val="00B70CC0"/>
    <w:rsid w:val="00B71F63"/>
    <w:rsid w:val="00B7482A"/>
    <w:rsid w:val="00B80BFB"/>
    <w:rsid w:val="00B818B7"/>
    <w:rsid w:val="00B82426"/>
    <w:rsid w:val="00B83B33"/>
    <w:rsid w:val="00B84D00"/>
    <w:rsid w:val="00B85754"/>
    <w:rsid w:val="00B879DF"/>
    <w:rsid w:val="00B93076"/>
    <w:rsid w:val="00B9384B"/>
    <w:rsid w:val="00B94569"/>
    <w:rsid w:val="00B94D7D"/>
    <w:rsid w:val="00B953B5"/>
    <w:rsid w:val="00B9642C"/>
    <w:rsid w:val="00B965E0"/>
    <w:rsid w:val="00B96AF0"/>
    <w:rsid w:val="00BA0407"/>
    <w:rsid w:val="00BA0DDF"/>
    <w:rsid w:val="00BA2AC0"/>
    <w:rsid w:val="00BA4CF8"/>
    <w:rsid w:val="00BA4EF0"/>
    <w:rsid w:val="00BA583A"/>
    <w:rsid w:val="00BA5EE4"/>
    <w:rsid w:val="00BA600E"/>
    <w:rsid w:val="00BA7C6A"/>
    <w:rsid w:val="00BA7CA7"/>
    <w:rsid w:val="00BB06A9"/>
    <w:rsid w:val="00BB1FCA"/>
    <w:rsid w:val="00BB3E83"/>
    <w:rsid w:val="00BB4D88"/>
    <w:rsid w:val="00BB6275"/>
    <w:rsid w:val="00BB7BF4"/>
    <w:rsid w:val="00BC0A49"/>
    <w:rsid w:val="00BC3758"/>
    <w:rsid w:val="00BD0BDE"/>
    <w:rsid w:val="00BD25CD"/>
    <w:rsid w:val="00BE08D9"/>
    <w:rsid w:val="00BE09EF"/>
    <w:rsid w:val="00BE25BC"/>
    <w:rsid w:val="00BE49D6"/>
    <w:rsid w:val="00BE601A"/>
    <w:rsid w:val="00BF0586"/>
    <w:rsid w:val="00BF1936"/>
    <w:rsid w:val="00BF4A28"/>
    <w:rsid w:val="00BF4B78"/>
    <w:rsid w:val="00BF78E3"/>
    <w:rsid w:val="00BF7E07"/>
    <w:rsid w:val="00BF7E5C"/>
    <w:rsid w:val="00C0145D"/>
    <w:rsid w:val="00C01A57"/>
    <w:rsid w:val="00C0562A"/>
    <w:rsid w:val="00C059A4"/>
    <w:rsid w:val="00C06923"/>
    <w:rsid w:val="00C1039D"/>
    <w:rsid w:val="00C103A1"/>
    <w:rsid w:val="00C1072D"/>
    <w:rsid w:val="00C1072E"/>
    <w:rsid w:val="00C1076D"/>
    <w:rsid w:val="00C109D9"/>
    <w:rsid w:val="00C1485D"/>
    <w:rsid w:val="00C16EE1"/>
    <w:rsid w:val="00C171DD"/>
    <w:rsid w:val="00C1763B"/>
    <w:rsid w:val="00C20D20"/>
    <w:rsid w:val="00C24670"/>
    <w:rsid w:val="00C2564B"/>
    <w:rsid w:val="00C262D0"/>
    <w:rsid w:val="00C26821"/>
    <w:rsid w:val="00C26854"/>
    <w:rsid w:val="00C27D2E"/>
    <w:rsid w:val="00C3085D"/>
    <w:rsid w:val="00C30AB8"/>
    <w:rsid w:val="00C31040"/>
    <w:rsid w:val="00C332D7"/>
    <w:rsid w:val="00C37C38"/>
    <w:rsid w:val="00C40869"/>
    <w:rsid w:val="00C413AF"/>
    <w:rsid w:val="00C413E8"/>
    <w:rsid w:val="00C414D4"/>
    <w:rsid w:val="00C41A25"/>
    <w:rsid w:val="00C42067"/>
    <w:rsid w:val="00C42582"/>
    <w:rsid w:val="00C42607"/>
    <w:rsid w:val="00C4286C"/>
    <w:rsid w:val="00C4374D"/>
    <w:rsid w:val="00C443B7"/>
    <w:rsid w:val="00C44C8F"/>
    <w:rsid w:val="00C45DEC"/>
    <w:rsid w:val="00C4682E"/>
    <w:rsid w:val="00C46FDE"/>
    <w:rsid w:val="00C474D1"/>
    <w:rsid w:val="00C50E29"/>
    <w:rsid w:val="00C517D8"/>
    <w:rsid w:val="00C5325F"/>
    <w:rsid w:val="00C54A35"/>
    <w:rsid w:val="00C60928"/>
    <w:rsid w:val="00C60E45"/>
    <w:rsid w:val="00C614F3"/>
    <w:rsid w:val="00C64661"/>
    <w:rsid w:val="00C66150"/>
    <w:rsid w:val="00C664B8"/>
    <w:rsid w:val="00C67040"/>
    <w:rsid w:val="00C722B3"/>
    <w:rsid w:val="00C736C5"/>
    <w:rsid w:val="00C7370D"/>
    <w:rsid w:val="00C7383D"/>
    <w:rsid w:val="00C74B20"/>
    <w:rsid w:val="00C76909"/>
    <w:rsid w:val="00C80985"/>
    <w:rsid w:val="00C818AB"/>
    <w:rsid w:val="00C81EA7"/>
    <w:rsid w:val="00C82012"/>
    <w:rsid w:val="00C836DC"/>
    <w:rsid w:val="00C84F04"/>
    <w:rsid w:val="00C85FF0"/>
    <w:rsid w:val="00C861F3"/>
    <w:rsid w:val="00C8671F"/>
    <w:rsid w:val="00C92940"/>
    <w:rsid w:val="00C948F6"/>
    <w:rsid w:val="00C94C46"/>
    <w:rsid w:val="00CA09F3"/>
    <w:rsid w:val="00CA3E38"/>
    <w:rsid w:val="00CA42E4"/>
    <w:rsid w:val="00CA4F74"/>
    <w:rsid w:val="00CB17B9"/>
    <w:rsid w:val="00CB303B"/>
    <w:rsid w:val="00CB335A"/>
    <w:rsid w:val="00CB5476"/>
    <w:rsid w:val="00CB628C"/>
    <w:rsid w:val="00CB6F78"/>
    <w:rsid w:val="00CB6FBF"/>
    <w:rsid w:val="00CC39B3"/>
    <w:rsid w:val="00CC44AA"/>
    <w:rsid w:val="00CC52FA"/>
    <w:rsid w:val="00CC5D9D"/>
    <w:rsid w:val="00CC7AF5"/>
    <w:rsid w:val="00CD1D98"/>
    <w:rsid w:val="00CD32FF"/>
    <w:rsid w:val="00CD476A"/>
    <w:rsid w:val="00CD53DE"/>
    <w:rsid w:val="00CD5BC8"/>
    <w:rsid w:val="00CD7BF5"/>
    <w:rsid w:val="00CD7E0B"/>
    <w:rsid w:val="00CE448E"/>
    <w:rsid w:val="00CE514E"/>
    <w:rsid w:val="00CE5E15"/>
    <w:rsid w:val="00CE6172"/>
    <w:rsid w:val="00CE68BB"/>
    <w:rsid w:val="00CF0842"/>
    <w:rsid w:val="00CF2E32"/>
    <w:rsid w:val="00CF5CA6"/>
    <w:rsid w:val="00D04E5D"/>
    <w:rsid w:val="00D06F60"/>
    <w:rsid w:val="00D1071C"/>
    <w:rsid w:val="00D10883"/>
    <w:rsid w:val="00D1282E"/>
    <w:rsid w:val="00D13805"/>
    <w:rsid w:val="00D138DC"/>
    <w:rsid w:val="00D15F94"/>
    <w:rsid w:val="00D168EC"/>
    <w:rsid w:val="00D20196"/>
    <w:rsid w:val="00D21DE7"/>
    <w:rsid w:val="00D22BB6"/>
    <w:rsid w:val="00D24423"/>
    <w:rsid w:val="00D30401"/>
    <w:rsid w:val="00D30EA3"/>
    <w:rsid w:val="00D315C7"/>
    <w:rsid w:val="00D32BF0"/>
    <w:rsid w:val="00D339E3"/>
    <w:rsid w:val="00D36996"/>
    <w:rsid w:val="00D40CBE"/>
    <w:rsid w:val="00D436B8"/>
    <w:rsid w:val="00D4441F"/>
    <w:rsid w:val="00D45796"/>
    <w:rsid w:val="00D45F75"/>
    <w:rsid w:val="00D500A0"/>
    <w:rsid w:val="00D51666"/>
    <w:rsid w:val="00D52577"/>
    <w:rsid w:val="00D53907"/>
    <w:rsid w:val="00D53E22"/>
    <w:rsid w:val="00D57287"/>
    <w:rsid w:val="00D614B9"/>
    <w:rsid w:val="00D61D40"/>
    <w:rsid w:val="00D62FD6"/>
    <w:rsid w:val="00D63286"/>
    <w:rsid w:val="00D63598"/>
    <w:rsid w:val="00D63DFA"/>
    <w:rsid w:val="00D65D79"/>
    <w:rsid w:val="00D6721B"/>
    <w:rsid w:val="00D67A46"/>
    <w:rsid w:val="00D67BF6"/>
    <w:rsid w:val="00D710D0"/>
    <w:rsid w:val="00D71877"/>
    <w:rsid w:val="00D718C9"/>
    <w:rsid w:val="00D728F7"/>
    <w:rsid w:val="00D72B36"/>
    <w:rsid w:val="00D74503"/>
    <w:rsid w:val="00D75A08"/>
    <w:rsid w:val="00D76B93"/>
    <w:rsid w:val="00D7712E"/>
    <w:rsid w:val="00D77408"/>
    <w:rsid w:val="00D82A7E"/>
    <w:rsid w:val="00D83804"/>
    <w:rsid w:val="00D83AE7"/>
    <w:rsid w:val="00D8405E"/>
    <w:rsid w:val="00D870E3"/>
    <w:rsid w:val="00D90D52"/>
    <w:rsid w:val="00D90E4C"/>
    <w:rsid w:val="00D91EBD"/>
    <w:rsid w:val="00D929D8"/>
    <w:rsid w:val="00D95610"/>
    <w:rsid w:val="00D95E04"/>
    <w:rsid w:val="00D967D8"/>
    <w:rsid w:val="00D96934"/>
    <w:rsid w:val="00D96A63"/>
    <w:rsid w:val="00D97187"/>
    <w:rsid w:val="00DA0EF5"/>
    <w:rsid w:val="00DA0FFA"/>
    <w:rsid w:val="00DA379B"/>
    <w:rsid w:val="00DA6CAD"/>
    <w:rsid w:val="00DB0656"/>
    <w:rsid w:val="00DB4DAD"/>
    <w:rsid w:val="00DB4ECF"/>
    <w:rsid w:val="00DB6817"/>
    <w:rsid w:val="00DB6A37"/>
    <w:rsid w:val="00DB79DA"/>
    <w:rsid w:val="00DC1D63"/>
    <w:rsid w:val="00DC24F6"/>
    <w:rsid w:val="00DC2E69"/>
    <w:rsid w:val="00DC2FD6"/>
    <w:rsid w:val="00DC57DC"/>
    <w:rsid w:val="00DD125C"/>
    <w:rsid w:val="00DD32DF"/>
    <w:rsid w:val="00DD5261"/>
    <w:rsid w:val="00DD622D"/>
    <w:rsid w:val="00DD697D"/>
    <w:rsid w:val="00DD7B84"/>
    <w:rsid w:val="00DE21E1"/>
    <w:rsid w:val="00DE3844"/>
    <w:rsid w:val="00DE428F"/>
    <w:rsid w:val="00DE626D"/>
    <w:rsid w:val="00DF3655"/>
    <w:rsid w:val="00DF3C49"/>
    <w:rsid w:val="00DF4704"/>
    <w:rsid w:val="00DF7869"/>
    <w:rsid w:val="00E01064"/>
    <w:rsid w:val="00E02D4C"/>
    <w:rsid w:val="00E03520"/>
    <w:rsid w:val="00E03A3A"/>
    <w:rsid w:val="00E03DE1"/>
    <w:rsid w:val="00E06A21"/>
    <w:rsid w:val="00E06B2E"/>
    <w:rsid w:val="00E071AD"/>
    <w:rsid w:val="00E105CB"/>
    <w:rsid w:val="00E11739"/>
    <w:rsid w:val="00E13C07"/>
    <w:rsid w:val="00E163B9"/>
    <w:rsid w:val="00E16874"/>
    <w:rsid w:val="00E168A6"/>
    <w:rsid w:val="00E16CC0"/>
    <w:rsid w:val="00E1785A"/>
    <w:rsid w:val="00E205D1"/>
    <w:rsid w:val="00E20A9A"/>
    <w:rsid w:val="00E212FC"/>
    <w:rsid w:val="00E220A4"/>
    <w:rsid w:val="00E22460"/>
    <w:rsid w:val="00E23C37"/>
    <w:rsid w:val="00E2428A"/>
    <w:rsid w:val="00E247A1"/>
    <w:rsid w:val="00E30FAC"/>
    <w:rsid w:val="00E31C3A"/>
    <w:rsid w:val="00E323CF"/>
    <w:rsid w:val="00E32DBE"/>
    <w:rsid w:val="00E32DC9"/>
    <w:rsid w:val="00E3351C"/>
    <w:rsid w:val="00E41A62"/>
    <w:rsid w:val="00E4245D"/>
    <w:rsid w:val="00E43561"/>
    <w:rsid w:val="00E449DE"/>
    <w:rsid w:val="00E44F74"/>
    <w:rsid w:val="00E45D39"/>
    <w:rsid w:val="00E45DF0"/>
    <w:rsid w:val="00E47BA7"/>
    <w:rsid w:val="00E47C68"/>
    <w:rsid w:val="00E500DC"/>
    <w:rsid w:val="00E51A30"/>
    <w:rsid w:val="00E544FD"/>
    <w:rsid w:val="00E546D0"/>
    <w:rsid w:val="00E56423"/>
    <w:rsid w:val="00E572EB"/>
    <w:rsid w:val="00E605BF"/>
    <w:rsid w:val="00E61999"/>
    <w:rsid w:val="00E62D5F"/>
    <w:rsid w:val="00E6345B"/>
    <w:rsid w:val="00E6425C"/>
    <w:rsid w:val="00E651EC"/>
    <w:rsid w:val="00E655DF"/>
    <w:rsid w:val="00E65D37"/>
    <w:rsid w:val="00E66C58"/>
    <w:rsid w:val="00E70B0E"/>
    <w:rsid w:val="00E7282C"/>
    <w:rsid w:val="00E80130"/>
    <w:rsid w:val="00E82D2D"/>
    <w:rsid w:val="00E82FEC"/>
    <w:rsid w:val="00E8507F"/>
    <w:rsid w:val="00E856A0"/>
    <w:rsid w:val="00E85847"/>
    <w:rsid w:val="00E85855"/>
    <w:rsid w:val="00E87083"/>
    <w:rsid w:val="00E875C0"/>
    <w:rsid w:val="00E905EC"/>
    <w:rsid w:val="00E90B9C"/>
    <w:rsid w:val="00E90CCA"/>
    <w:rsid w:val="00E93075"/>
    <w:rsid w:val="00EA3A49"/>
    <w:rsid w:val="00EA40FE"/>
    <w:rsid w:val="00EA5069"/>
    <w:rsid w:val="00EA6362"/>
    <w:rsid w:val="00EA7D2A"/>
    <w:rsid w:val="00EB019E"/>
    <w:rsid w:val="00EB09B4"/>
    <w:rsid w:val="00EB5254"/>
    <w:rsid w:val="00EB67E6"/>
    <w:rsid w:val="00EC1435"/>
    <w:rsid w:val="00EC1BC3"/>
    <w:rsid w:val="00EC3966"/>
    <w:rsid w:val="00EC49EB"/>
    <w:rsid w:val="00EC5E70"/>
    <w:rsid w:val="00EC60FB"/>
    <w:rsid w:val="00ED1730"/>
    <w:rsid w:val="00ED25DD"/>
    <w:rsid w:val="00ED3BD8"/>
    <w:rsid w:val="00ED4A14"/>
    <w:rsid w:val="00ED6676"/>
    <w:rsid w:val="00ED76EE"/>
    <w:rsid w:val="00EE3A36"/>
    <w:rsid w:val="00EE3BD3"/>
    <w:rsid w:val="00EE40E1"/>
    <w:rsid w:val="00EE5B2E"/>
    <w:rsid w:val="00EE6060"/>
    <w:rsid w:val="00EE6BCE"/>
    <w:rsid w:val="00EE7295"/>
    <w:rsid w:val="00EE75A6"/>
    <w:rsid w:val="00EE7919"/>
    <w:rsid w:val="00EE7B5F"/>
    <w:rsid w:val="00EF3931"/>
    <w:rsid w:val="00EF687D"/>
    <w:rsid w:val="00EF7950"/>
    <w:rsid w:val="00F027F6"/>
    <w:rsid w:val="00F02A2C"/>
    <w:rsid w:val="00F03955"/>
    <w:rsid w:val="00F040B7"/>
    <w:rsid w:val="00F042F1"/>
    <w:rsid w:val="00F04D37"/>
    <w:rsid w:val="00F07081"/>
    <w:rsid w:val="00F11684"/>
    <w:rsid w:val="00F11F32"/>
    <w:rsid w:val="00F13120"/>
    <w:rsid w:val="00F13A58"/>
    <w:rsid w:val="00F13D6F"/>
    <w:rsid w:val="00F150EF"/>
    <w:rsid w:val="00F165E1"/>
    <w:rsid w:val="00F20C4C"/>
    <w:rsid w:val="00F21E00"/>
    <w:rsid w:val="00F23F4D"/>
    <w:rsid w:val="00F24D78"/>
    <w:rsid w:val="00F25303"/>
    <w:rsid w:val="00F25CC8"/>
    <w:rsid w:val="00F25ED2"/>
    <w:rsid w:val="00F302D9"/>
    <w:rsid w:val="00F3156C"/>
    <w:rsid w:val="00F31889"/>
    <w:rsid w:val="00F32EFC"/>
    <w:rsid w:val="00F34379"/>
    <w:rsid w:val="00F349A8"/>
    <w:rsid w:val="00F34B97"/>
    <w:rsid w:val="00F359F1"/>
    <w:rsid w:val="00F40273"/>
    <w:rsid w:val="00F4203A"/>
    <w:rsid w:val="00F45210"/>
    <w:rsid w:val="00F46C81"/>
    <w:rsid w:val="00F471EA"/>
    <w:rsid w:val="00F50F96"/>
    <w:rsid w:val="00F5319B"/>
    <w:rsid w:val="00F53B9F"/>
    <w:rsid w:val="00F5437E"/>
    <w:rsid w:val="00F54993"/>
    <w:rsid w:val="00F554ED"/>
    <w:rsid w:val="00F5552F"/>
    <w:rsid w:val="00F56C3B"/>
    <w:rsid w:val="00F62CB2"/>
    <w:rsid w:val="00F6401E"/>
    <w:rsid w:val="00F65BD6"/>
    <w:rsid w:val="00F66255"/>
    <w:rsid w:val="00F66E2E"/>
    <w:rsid w:val="00F73253"/>
    <w:rsid w:val="00F73BF4"/>
    <w:rsid w:val="00F769C5"/>
    <w:rsid w:val="00F82E84"/>
    <w:rsid w:val="00F85100"/>
    <w:rsid w:val="00F85240"/>
    <w:rsid w:val="00F853A7"/>
    <w:rsid w:val="00F86DE8"/>
    <w:rsid w:val="00F90349"/>
    <w:rsid w:val="00F90C35"/>
    <w:rsid w:val="00F924C4"/>
    <w:rsid w:val="00F926FF"/>
    <w:rsid w:val="00F934A0"/>
    <w:rsid w:val="00F956FB"/>
    <w:rsid w:val="00FA020A"/>
    <w:rsid w:val="00FA1DA6"/>
    <w:rsid w:val="00FA2BF9"/>
    <w:rsid w:val="00FA4266"/>
    <w:rsid w:val="00FA7AA7"/>
    <w:rsid w:val="00FB30E4"/>
    <w:rsid w:val="00FB3E36"/>
    <w:rsid w:val="00FB7F63"/>
    <w:rsid w:val="00FC0E16"/>
    <w:rsid w:val="00FC5433"/>
    <w:rsid w:val="00FC6F54"/>
    <w:rsid w:val="00FD01DA"/>
    <w:rsid w:val="00FD2C68"/>
    <w:rsid w:val="00FD33C2"/>
    <w:rsid w:val="00FD4737"/>
    <w:rsid w:val="00FD6195"/>
    <w:rsid w:val="00FE04E6"/>
    <w:rsid w:val="00FE10F3"/>
    <w:rsid w:val="00FE4037"/>
    <w:rsid w:val="00FE4961"/>
    <w:rsid w:val="00FE4975"/>
    <w:rsid w:val="00FE4D29"/>
    <w:rsid w:val="00FE7406"/>
    <w:rsid w:val="00FF49E7"/>
    <w:rsid w:val="00FF68FF"/>
    <w:rsid w:val="00FF7B0F"/>
    <w:rsid w:val="012A4E2C"/>
    <w:rsid w:val="01352E88"/>
    <w:rsid w:val="0136732D"/>
    <w:rsid w:val="013D4B60"/>
    <w:rsid w:val="014D4677"/>
    <w:rsid w:val="016D4D19"/>
    <w:rsid w:val="019D55FE"/>
    <w:rsid w:val="01BB3CD7"/>
    <w:rsid w:val="01BD35AB"/>
    <w:rsid w:val="01DD3C4D"/>
    <w:rsid w:val="01EC5C3E"/>
    <w:rsid w:val="01EF3980"/>
    <w:rsid w:val="01FD7E4B"/>
    <w:rsid w:val="020A2568"/>
    <w:rsid w:val="020B5B51"/>
    <w:rsid w:val="020C1A10"/>
    <w:rsid w:val="020F676D"/>
    <w:rsid w:val="02247ACE"/>
    <w:rsid w:val="0227311A"/>
    <w:rsid w:val="023D46EC"/>
    <w:rsid w:val="02535CBD"/>
    <w:rsid w:val="02664218"/>
    <w:rsid w:val="027F4D04"/>
    <w:rsid w:val="0282283E"/>
    <w:rsid w:val="02846ED2"/>
    <w:rsid w:val="028B36A9"/>
    <w:rsid w:val="029307AF"/>
    <w:rsid w:val="029F0F02"/>
    <w:rsid w:val="02A9251A"/>
    <w:rsid w:val="02AE55E9"/>
    <w:rsid w:val="02C95F7F"/>
    <w:rsid w:val="02DA63DE"/>
    <w:rsid w:val="02F53218"/>
    <w:rsid w:val="02FA25DD"/>
    <w:rsid w:val="03015BCB"/>
    <w:rsid w:val="030376E3"/>
    <w:rsid w:val="03045209"/>
    <w:rsid w:val="03134061"/>
    <w:rsid w:val="03165668"/>
    <w:rsid w:val="031F2043"/>
    <w:rsid w:val="032B09E8"/>
    <w:rsid w:val="032B6C3A"/>
    <w:rsid w:val="0337738D"/>
    <w:rsid w:val="033B547E"/>
    <w:rsid w:val="03483348"/>
    <w:rsid w:val="034F0E57"/>
    <w:rsid w:val="0350044F"/>
    <w:rsid w:val="038D16A3"/>
    <w:rsid w:val="039C5442"/>
    <w:rsid w:val="03B31109"/>
    <w:rsid w:val="03B86720"/>
    <w:rsid w:val="03C055D4"/>
    <w:rsid w:val="03C9092D"/>
    <w:rsid w:val="03DB0660"/>
    <w:rsid w:val="03EF1A15"/>
    <w:rsid w:val="040A684F"/>
    <w:rsid w:val="041F679F"/>
    <w:rsid w:val="04365896"/>
    <w:rsid w:val="04473CCD"/>
    <w:rsid w:val="045521C0"/>
    <w:rsid w:val="04657F2A"/>
    <w:rsid w:val="046F532A"/>
    <w:rsid w:val="04785EAF"/>
    <w:rsid w:val="04786A62"/>
    <w:rsid w:val="047E5B90"/>
    <w:rsid w:val="048670A4"/>
    <w:rsid w:val="0495080F"/>
    <w:rsid w:val="04966335"/>
    <w:rsid w:val="049802FF"/>
    <w:rsid w:val="04A22F2C"/>
    <w:rsid w:val="04B35139"/>
    <w:rsid w:val="04B62533"/>
    <w:rsid w:val="04C14D18"/>
    <w:rsid w:val="04CA2FA6"/>
    <w:rsid w:val="04CB2483"/>
    <w:rsid w:val="04CE3D21"/>
    <w:rsid w:val="04E62E18"/>
    <w:rsid w:val="04FA7115"/>
    <w:rsid w:val="05017C52"/>
    <w:rsid w:val="0506170D"/>
    <w:rsid w:val="050B2FCD"/>
    <w:rsid w:val="053A4F12"/>
    <w:rsid w:val="054144F3"/>
    <w:rsid w:val="054B35C3"/>
    <w:rsid w:val="054E09BE"/>
    <w:rsid w:val="054F4E62"/>
    <w:rsid w:val="057448C8"/>
    <w:rsid w:val="057523EE"/>
    <w:rsid w:val="058C1C12"/>
    <w:rsid w:val="058C7E64"/>
    <w:rsid w:val="05924D4E"/>
    <w:rsid w:val="05946D18"/>
    <w:rsid w:val="05B13426"/>
    <w:rsid w:val="05D13AC9"/>
    <w:rsid w:val="05D62E8D"/>
    <w:rsid w:val="05DC4B7A"/>
    <w:rsid w:val="05E355AA"/>
    <w:rsid w:val="05E97064"/>
    <w:rsid w:val="05F15F19"/>
    <w:rsid w:val="06156967"/>
    <w:rsid w:val="062E1176"/>
    <w:rsid w:val="0632789D"/>
    <w:rsid w:val="06345E06"/>
    <w:rsid w:val="06360CF3"/>
    <w:rsid w:val="06514C09"/>
    <w:rsid w:val="065546FA"/>
    <w:rsid w:val="065F7326"/>
    <w:rsid w:val="065F76C6"/>
    <w:rsid w:val="0667442D"/>
    <w:rsid w:val="06744454"/>
    <w:rsid w:val="068648B3"/>
    <w:rsid w:val="0687062B"/>
    <w:rsid w:val="069743D4"/>
    <w:rsid w:val="069845E6"/>
    <w:rsid w:val="069D1BFD"/>
    <w:rsid w:val="06A96DB1"/>
    <w:rsid w:val="06B64A6C"/>
    <w:rsid w:val="06C822EA"/>
    <w:rsid w:val="06DF3FC3"/>
    <w:rsid w:val="06EC66E0"/>
    <w:rsid w:val="06EE06AA"/>
    <w:rsid w:val="071579E5"/>
    <w:rsid w:val="071E2D3E"/>
    <w:rsid w:val="071F2612"/>
    <w:rsid w:val="072145DC"/>
    <w:rsid w:val="07247C28"/>
    <w:rsid w:val="073065CD"/>
    <w:rsid w:val="074107DA"/>
    <w:rsid w:val="074B6533"/>
    <w:rsid w:val="07522C81"/>
    <w:rsid w:val="07660241"/>
    <w:rsid w:val="076646E5"/>
    <w:rsid w:val="077E37DC"/>
    <w:rsid w:val="077E558A"/>
    <w:rsid w:val="078801B7"/>
    <w:rsid w:val="07A5520D"/>
    <w:rsid w:val="07A56FBB"/>
    <w:rsid w:val="07AF1BE8"/>
    <w:rsid w:val="07AF3996"/>
    <w:rsid w:val="07B76CEE"/>
    <w:rsid w:val="07DB478B"/>
    <w:rsid w:val="080C0DE8"/>
    <w:rsid w:val="080D4B60"/>
    <w:rsid w:val="080F6B2A"/>
    <w:rsid w:val="0824033B"/>
    <w:rsid w:val="0825634E"/>
    <w:rsid w:val="08320503"/>
    <w:rsid w:val="083326DA"/>
    <w:rsid w:val="08365E65"/>
    <w:rsid w:val="08564892"/>
    <w:rsid w:val="085705E0"/>
    <w:rsid w:val="08597DA5"/>
    <w:rsid w:val="086F1377"/>
    <w:rsid w:val="08964B56"/>
    <w:rsid w:val="08A52FEB"/>
    <w:rsid w:val="08B6462D"/>
    <w:rsid w:val="08BA4CE8"/>
    <w:rsid w:val="08C01BD2"/>
    <w:rsid w:val="08CE0793"/>
    <w:rsid w:val="08D833C0"/>
    <w:rsid w:val="08E92ED7"/>
    <w:rsid w:val="08EB6C4F"/>
    <w:rsid w:val="08FD6362"/>
    <w:rsid w:val="090D6C47"/>
    <w:rsid w:val="091D0A5E"/>
    <w:rsid w:val="091F2D9D"/>
    <w:rsid w:val="09293C1C"/>
    <w:rsid w:val="092B7994"/>
    <w:rsid w:val="092C1016"/>
    <w:rsid w:val="092D54BA"/>
    <w:rsid w:val="093F0D49"/>
    <w:rsid w:val="094445B2"/>
    <w:rsid w:val="094E5430"/>
    <w:rsid w:val="095F763D"/>
    <w:rsid w:val="09717916"/>
    <w:rsid w:val="098B3F8E"/>
    <w:rsid w:val="098E51C4"/>
    <w:rsid w:val="099079F2"/>
    <w:rsid w:val="09A9157B"/>
    <w:rsid w:val="09AA4D5C"/>
    <w:rsid w:val="09C35E1E"/>
    <w:rsid w:val="09C37BCC"/>
    <w:rsid w:val="09C91B1B"/>
    <w:rsid w:val="09E162A4"/>
    <w:rsid w:val="09EA33AB"/>
    <w:rsid w:val="09F5224A"/>
    <w:rsid w:val="09F71450"/>
    <w:rsid w:val="0A0855DF"/>
    <w:rsid w:val="0A1847F1"/>
    <w:rsid w:val="0A28647C"/>
    <w:rsid w:val="0A2A0E89"/>
    <w:rsid w:val="0A342878"/>
    <w:rsid w:val="0A3665F0"/>
    <w:rsid w:val="0A4923BF"/>
    <w:rsid w:val="0A496AA6"/>
    <w:rsid w:val="0A4F1460"/>
    <w:rsid w:val="0A532D4F"/>
    <w:rsid w:val="0A735F3E"/>
    <w:rsid w:val="0A782765"/>
    <w:rsid w:val="0A9409BE"/>
    <w:rsid w:val="0AA20035"/>
    <w:rsid w:val="0AA25921"/>
    <w:rsid w:val="0AA25C8D"/>
    <w:rsid w:val="0AA349BF"/>
    <w:rsid w:val="0AAE262A"/>
    <w:rsid w:val="0ACC2AB1"/>
    <w:rsid w:val="0ADA51CD"/>
    <w:rsid w:val="0ADD2F10"/>
    <w:rsid w:val="0AE53626"/>
    <w:rsid w:val="0AEE0C79"/>
    <w:rsid w:val="0B04224A"/>
    <w:rsid w:val="0B097861"/>
    <w:rsid w:val="0B112BB9"/>
    <w:rsid w:val="0B183F48"/>
    <w:rsid w:val="0B446AEB"/>
    <w:rsid w:val="0B48482D"/>
    <w:rsid w:val="0B4B7E79"/>
    <w:rsid w:val="0B520281"/>
    <w:rsid w:val="0B57681E"/>
    <w:rsid w:val="0B584344"/>
    <w:rsid w:val="0B824A13"/>
    <w:rsid w:val="0B893FD6"/>
    <w:rsid w:val="0B8B64C8"/>
    <w:rsid w:val="0B971310"/>
    <w:rsid w:val="0BA94BA0"/>
    <w:rsid w:val="0BAC1414"/>
    <w:rsid w:val="0BB712B6"/>
    <w:rsid w:val="0BBE6513"/>
    <w:rsid w:val="0BDA2FAB"/>
    <w:rsid w:val="0BE8391A"/>
    <w:rsid w:val="0BF00A21"/>
    <w:rsid w:val="0BF12EBF"/>
    <w:rsid w:val="0C0B585A"/>
    <w:rsid w:val="0C0E7438"/>
    <w:rsid w:val="0C0F70F9"/>
    <w:rsid w:val="0C3C77C2"/>
    <w:rsid w:val="0C517711"/>
    <w:rsid w:val="0C6328A9"/>
    <w:rsid w:val="0C7358DA"/>
    <w:rsid w:val="0C7B478E"/>
    <w:rsid w:val="0C7C448E"/>
    <w:rsid w:val="0C7E427E"/>
    <w:rsid w:val="0C831895"/>
    <w:rsid w:val="0C9C64B3"/>
    <w:rsid w:val="0CB63A18"/>
    <w:rsid w:val="0CC71781"/>
    <w:rsid w:val="0CC954FA"/>
    <w:rsid w:val="0CCE2B10"/>
    <w:rsid w:val="0CD345CA"/>
    <w:rsid w:val="0CE42333"/>
    <w:rsid w:val="0CE57E5A"/>
    <w:rsid w:val="0CE71E24"/>
    <w:rsid w:val="0CE73BD2"/>
    <w:rsid w:val="0CE911C3"/>
    <w:rsid w:val="0CF14659"/>
    <w:rsid w:val="0CFF53BF"/>
    <w:rsid w:val="0D1424ED"/>
    <w:rsid w:val="0D200E92"/>
    <w:rsid w:val="0D244957"/>
    <w:rsid w:val="0D2941EA"/>
    <w:rsid w:val="0D553231"/>
    <w:rsid w:val="0D611BD6"/>
    <w:rsid w:val="0D6B7889"/>
    <w:rsid w:val="0D6C40D7"/>
    <w:rsid w:val="0D7969E5"/>
    <w:rsid w:val="0D892B34"/>
    <w:rsid w:val="0DA14216"/>
    <w:rsid w:val="0DA87805"/>
    <w:rsid w:val="0DC52D99"/>
    <w:rsid w:val="0DDC74AE"/>
    <w:rsid w:val="0DE67374"/>
    <w:rsid w:val="0DED5218"/>
    <w:rsid w:val="0E0B38F0"/>
    <w:rsid w:val="0E0F1632"/>
    <w:rsid w:val="0E186C97"/>
    <w:rsid w:val="0E19600D"/>
    <w:rsid w:val="0E1C329C"/>
    <w:rsid w:val="0E1F739B"/>
    <w:rsid w:val="0E286250"/>
    <w:rsid w:val="0E320D3C"/>
    <w:rsid w:val="0E341099"/>
    <w:rsid w:val="0E4A4418"/>
    <w:rsid w:val="0E653000"/>
    <w:rsid w:val="0E71409B"/>
    <w:rsid w:val="0E772366"/>
    <w:rsid w:val="0E792F4F"/>
    <w:rsid w:val="0E8536A2"/>
    <w:rsid w:val="0E8C2C83"/>
    <w:rsid w:val="0E96765D"/>
    <w:rsid w:val="0E990EFC"/>
    <w:rsid w:val="0EA578A0"/>
    <w:rsid w:val="0EAF24CD"/>
    <w:rsid w:val="0EB43F87"/>
    <w:rsid w:val="0EBE0962"/>
    <w:rsid w:val="0EC04B60"/>
    <w:rsid w:val="0EC266A4"/>
    <w:rsid w:val="0ECE37B0"/>
    <w:rsid w:val="0EDE2DB2"/>
    <w:rsid w:val="0EE71B02"/>
    <w:rsid w:val="0EE859DF"/>
    <w:rsid w:val="0F20786F"/>
    <w:rsid w:val="0F227D2C"/>
    <w:rsid w:val="0F2A5FF8"/>
    <w:rsid w:val="0F2E5AE8"/>
    <w:rsid w:val="0F334EAC"/>
    <w:rsid w:val="0F5372FC"/>
    <w:rsid w:val="0F7B4AA5"/>
    <w:rsid w:val="0F7F4595"/>
    <w:rsid w:val="0F850954"/>
    <w:rsid w:val="0F9A4F2B"/>
    <w:rsid w:val="0F9F69E6"/>
    <w:rsid w:val="0FAE6C29"/>
    <w:rsid w:val="0FC245B8"/>
    <w:rsid w:val="0FC87CEA"/>
    <w:rsid w:val="0FC95811"/>
    <w:rsid w:val="0FE53DAA"/>
    <w:rsid w:val="0FF07241"/>
    <w:rsid w:val="100B7BD7"/>
    <w:rsid w:val="10156CA8"/>
    <w:rsid w:val="101A2CB6"/>
    <w:rsid w:val="10455972"/>
    <w:rsid w:val="105300C1"/>
    <w:rsid w:val="1065378B"/>
    <w:rsid w:val="106A0DA2"/>
    <w:rsid w:val="107C4C75"/>
    <w:rsid w:val="108654B0"/>
    <w:rsid w:val="10895E2A"/>
    <w:rsid w:val="108A1444"/>
    <w:rsid w:val="108C64EF"/>
    <w:rsid w:val="10947BCD"/>
    <w:rsid w:val="10961B97"/>
    <w:rsid w:val="10A67900"/>
    <w:rsid w:val="10BE733F"/>
    <w:rsid w:val="10CA7A92"/>
    <w:rsid w:val="10D12BCF"/>
    <w:rsid w:val="10D51453"/>
    <w:rsid w:val="10D91A83"/>
    <w:rsid w:val="10DC1574"/>
    <w:rsid w:val="10F93ED3"/>
    <w:rsid w:val="111F4200"/>
    <w:rsid w:val="112847B9"/>
    <w:rsid w:val="112A0531"/>
    <w:rsid w:val="112F3D99"/>
    <w:rsid w:val="1131366D"/>
    <w:rsid w:val="113E3FDC"/>
    <w:rsid w:val="114A2981"/>
    <w:rsid w:val="11513D10"/>
    <w:rsid w:val="11551A52"/>
    <w:rsid w:val="115832F0"/>
    <w:rsid w:val="11755C50"/>
    <w:rsid w:val="117B2B3A"/>
    <w:rsid w:val="117F6ACF"/>
    <w:rsid w:val="11904838"/>
    <w:rsid w:val="11934328"/>
    <w:rsid w:val="119A3908"/>
    <w:rsid w:val="11A65EF9"/>
    <w:rsid w:val="11C72224"/>
    <w:rsid w:val="11CE1106"/>
    <w:rsid w:val="11FC011F"/>
    <w:rsid w:val="12072620"/>
    <w:rsid w:val="12323B41"/>
    <w:rsid w:val="12331667"/>
    <w:rsid w:val="123A29F6"/>
    <w:rsid w:val="12647A72"/>
    <w:rsid w:val="126B5C8F"/>
    <w:rsid w:val="1279565D"/>
    <w:rsid w:val="129B7EF6"/>
    <w:rsid w:val="12A55A73"/>
    <w:rsid w:val="12AD31C8"/>
    <w:rsid w:val="12B409FA"/>
    <w:rsid w:val="12B47372"/>
    <w:rsid w:val="12C30A38"/>
    <w:rsid w:val="12C64289"/>
    <w:rsid w:val="12DB5F87"/>
    <w:rsid w:val="12DE15D3"/>
    <w:rsid w:val="12E3308D"/>
    <w:rsid w:val="12E438B8"/>
    <w:rsid w:val="12E43A7C"/>
    <w:rsid w:val="12EA64EB"/>
    <w:rsid w:val="12F069E1"/>
    <w:rsid w:val="12F40DF6"/>
    <w:rsid w:val="12F6691D"/>
    <w:rsid w:val="12FD414F"/>
    <w:rsid w:val="12FD628C"/>
    <w:rsid w:val="13182D37"/>
    <w:rsid w:val="131977B0"/>
    <w:rsid w:val="133B6A25"/>
    <w:rsid w:val="13493A03"/>
    <w:rsid w:val="13511DA5"/>
    <w:rsid w:val="135B70C7"/>
    <w:rsid w:val="13667569"/>
    <w:rsid w:val="13675A6C"/>
    <w:rsid w:val="13716203"/>
    <w:rsid w:val="1376180B"/>
    <w:rsid w:val="138C102F"/>
    <w:rsid w:val="13A445CA"/>
    <w:rsid w:val="13AD570A"/>
    <w:rsid w:val="13BF31B2"/>
    <w:rsid w:val="13C44C6D"/>
    <w:rsid w:val="13C7650B"/>
    <w:rsid w:val="13D03611"/>
    <w:rsid w:val="13D33102"/>
    <w:rsid w:val="13DF3855"/>
    <w:rsid w:val="13EC5F71"/>
    <w:rsid w:val="14293155"/>
    <w:rsid w:val="14294AD0"/>
    <w:rsid w:val="14330FA7"/>
    <w:rsid w:val="14445DAD"/>
    <w:rsid w:val="14495172"/>
    <w:rsid w:val="146401FE"/>
    <w:rsid w:val="14735C8D"/>
    <w:rsid w:val="148D505F"/>
    <w:rsid w:val="149503B7"/>
    <w:rsid w:val="149A7048"/>
    <w:rsid w:val="14A64372"/>
    <w:rsid w:val="14AE3227"/>
    <w:rsid w:val="14F83400"/>
    <w:rsid w:val="151B08BC"/>
    <w:rsid w:val="152139F9"/>
    <w:rsid w:val="15231C6B"/>
    <w:rsid w:val="152A0AFF"/>
    <w:rsid w:val="152D6842"/>
    <w:rsid w:val="155618F4"/>
    <w:rsid w:val="157955E3"/>
    <w:rsid w:val="157D0A4E"/>
    <w:rsid w:val="1582093B"/>
    <w:rsid w:val="158226E9"/>
    <w:rsid w:val="15A308B2"/>
    <w:rsid w:val="15B17473"/>
    <w:rsid w:val="15B36D47"/>
    <w:rsid w:val="15BB5BFB"/>
    <w:rsid w:val="15C060C7"/>
    <w:rsid w:val="15CA5B4B"/>
    <w:rsid w:val="15D62A35"/>
    <w:rsid w:val="15DF5D8E"/>
    <w:rsid w:val="15E52C78"/>
    <w:rsid w:val="15E74C42"/>
    <w:rsid w:val="15EC04AB"/>
    <w:rsid w:val="15EF1193"/>
    <w:rsid w:val="15FA46E4"/>
    <w:rsid w:val="15FB249C"/>
    <w:rsid w:val="16481B85"/>
    <w:rsid w:val="166E0EC0"/>
    <w:rsid w:val="16726C02"/>
    <w:rsid w:val="1674297A"/>
    <w:rsid w:val="1675224E"/>
    <w:rsid w:val="168074CB"/>
    <w:rsid w:val="16846935"/>
    <w:rsid w:val="16850783"/>
    <w:rsid w:val="168801D3"/>
    <w:rsid w:val="168C1346"/>
    <w:rsid w:val="169F72CB"/>
    <w:rsid w:val="16A351FD"/>
    <w:rsid w:val="16A918E4"/>
    <w:rsid w:val="16B66728"/>
    <w:rsid w:val="16C3120C"/>
    <w:rsid w:val="16CB00C0"/>
    <w:rsid w:val="16CF4DE3"/>
    <w:rsid w:val="16D50F3F"/>
    <w:rsid w:val="16DA0303"/>
    <w:rsid w:val="16DE6045"/>
    <w:rsid w:val="16E42F30"/>
    <w:rsid w:val="16E82A20"/>
    <w:rsid w:val="16E92988"/>
    <w:rsid w:val="16FC471D"/>
    <w:rsid w:val="16FE3FF2"/>
    <w:rsid w:val="17014B04"/>
    <w:rsid w:val="170535D2"/>
    <w:rsid w:val="17316795"/>
    <w:rsid w:val="17365E81"/>
    <w:rsid w:val="17386D59"/>
    <w:rsid w:val="17467C1C"/>
    <w:rsid w:val="174E307B"/>
    <w:rsid w:val="1756611E"/>
    <w:rsid w:val="178A7F7B"/>
    <w:rsid w:val="178F7340"/>
    <w:rsid w:val="17B60D70"/>
    <w:rsid w:val="17D2722C"/>
    <w:rsid w:val="17D336D0"/>
    <w:rsid w:val="17E17C9F"/>
    <w:rsid w:val="17E92EF4"/>
    <w:rsid w:val="18055854"/>
    <w:rsid w:val="1811244B"/>
    <w:rsid w:val="181B6E25"/>
    <w:rsid w:val="183121A5"/>
    <w:rsid w:val="183323C1"/>
    <w:rsid w:val="18475E6C"/>
    <w:rsid w:val="186A3397"/>
    <w:rsid w:val="187173C2"/>
    <w:rsid w:val="187C78C4"/>
    <w:rsid w:val="187E190E"/>
    <w:rsid w:val="188365EE"/>
    <w:rsid w:val="189312BC"/>
    <w:rsid w:val="18C052D8"/>
    <w:rsid w:val="18C13529"/>
    <w:rsid w:val="18D53478"/>
    <w:rsid w:val="18F16C54"/>
    <w:rsid w:val="1901601B"/>
    <w:rsid w:val="192B4E46"/>
    <w:rsid w:val="19393A07"/>
    <w:rsid w:val="19614D0C"/>
    <w:rsid w:val="196C5B8A"/>
    <w:rsid w:val="19706CFD"/>
    <w:rsid w:val="197C1B46"/>
    <w:rsid w:val="199155F1"/>
    <w:rsid w:val="199649B5"/>
    <w:rsid w:val="19A96B9D"/>
    <w:rsid w:val="19AD1CFF"/>
    <w:rsid w:val="19B337B9"/>
    <w:rsid w:val="19C77265"/>
    <w:rsid w:val="19C86B39"/>
    <w:rsid w:val="19DB2D10"/>
    <w:rsid w:val="19E31364"/>
    <w:rsid w:val="19E73463"/>
    <w:rsid w:val="19E971DB"/>
    <w:rsid w:val="19F3005A"/>
    <w:rsid w:val="1A051B3B"/>
    <w:rsid w:val="1A1B135F"/>
    <w:rsid w:val="1A226249"/>
    <w:rsid w:val="1A231FC1"/>
    <w:rsid w:val="1A240213"/>
    <w:rsid w:val="1A3348FA"/>
    <w:rsid w:val="1A424778"/>
    <w:rsid w:val="1A471573"/>
    <w:rsid w:val="1A4718CB"/>
    <w:rsid w:val="1A4A39F2"/>
    <w:rsid w:val="1A534805"/>
    <w:rsid w:val="1A620D3B"/>
    <w:rsid w:val="1A622AE9"/>
    <w:rsid w:val="1A644484"/>
    <w:rsid w:val="1A7938A6"/>
    <w:rsid w:val="1A797BAB"/>
    <w:rsid w:val="1A7A7E33"/>
    <w:rsid w:val="1A952EBF"/>
    <w:rsid w:val="1AC92B69"/>
    <w:rsid w:val="1AD5775F"/>
    <w:rsid w:val="1AE469B6"/>
    <w:rsid w:val="1AE9320B"/>
    <w:rsid w:val="1B027F11"/>
    <w:rsid w:val="1B043BA1"/>
    <w:rsid w:val="1B065B6B"/>
    <w:rsid w:val="1B1C0EEA"/>
    <w:rsid w:val="1B2B55D1"/>
    <w:rsid w:val="1B2F50C2"/>
    <w:rsid w:val="1B4346C9"/>
    <w:rsid w:val="1B476371"/>
    <w:rsid w:val="1B642891"/>
    <w:rsid w:val="1B754A9E"/>
    <w:rsid w:val="1B860A5A"/>
    <w:rsid w:val="1B866CAC"/>
    <w:rsid w:val="1B9F38C9"/>
    <w:rsid w:val="1BAB04C0"/>
    <w:rsid w:val="1BB76E65"/>
    <w:rsid w:val="1BB92BDD"/>
    <w:rsid w:val="1BBB45CD"/>
    <w:rsid w:val="1BBE1FA1"/>
    <w:rsid w:val="1BCC1C10"/>
    <w:rsid w:val="1BD01CD5"/>
    <w:rsid w:val="1BD6378F"/>
    <w:rsid w:val="1BE31EF1"/>
    <w:rsid w:val="1BE37C5A"/>
    <w:rsid w:val="1BF754B3"/>
    <w:rsid w:val="1BF956CF"/>
    <w:rsid w:val="1C0F4EF3"/>
    <w:rsid w:val="1C16449D"/>
    <w:rsid w:val="1C177904"/>
    <w:rsid w:val="1C1D5257"/>
    <w:rsid w:val="1C220782"/>
    <w:rsid w:val="1C224C26"/>
    <w:rsid w:val="1C2524DC"/>
    <w:rsid w:val="1C5D1630"/>
    <w:rsid w:val="1C673348"/>
    <w:rsid w:val="1C6963B1"/>
    <w:rsid w:val="1C6C40F3"/>
    <w:rsid w:val="1C7C4570"/>
    <w:rsid w:val="1C9571A6"/>
    <w:rsid w:val="1CA74072"/>
    <w:rsid w:val="1CAC2742"/>
    <w:rsid w:val="1CAE64BA"/>
    <w:rsid w:val="1CBF2475"/>
    <w:rsid w:val="1CCB706C"/>
    <w:rsid w:val="1CCC06EE"/>
    <w:rsid w:val="1D04257E"/>
    <w:rsid w:val="1D162DC0"/>
    <w:rsid w:val="1D1F2F14"/>
    <w:rsid w:val="1D2B18B9"/>
    <w:rsid w:val="1D44297A"/>
    <w:rsid w:val="1D4B5AB7"/>
    <w:rsid w:val="1D540E0F"/>
    <w:rsid w:val="1D790876"/>
    <w:rsid w:val="1D840FC9"/>
    <w:rsid w:val="1D8F153D"/>
    <w:rsid w:val="1D9E208B"/>
    <w:rsid w:val="1D9E2DB8"/>
    <w:rsid w:val="1DB83A1E"/>
    <w:rsid w:val="1DC00253"/>
    <w:rsid w:val="1DC55869"/>
    <w:rsid w:val="1DD43CFE"/>
    <w:rsid w:val="1DDB508D"/>
    <w:rsid w:val="1DE877AA"/>
    <w:rsid w:val="1DEC67F3"/>
    <w:rsid w:val="1DEF28E6"/>
    <w:rsid w:val="1DEF6D8A"/>
    <w:rsid w:val="1DFE42F8"/>
    <w:rsid w:val="1E05035C"/>
    <w:rsid w:val="1E2C7696"/>
    <w:rsid w:val="1E454BFC"/>
    <w:rsid w:val="1E4B5C91"/>
    <w:rsid w:val="1E514016"/>
    <w:rsid w:val="1E796654"/>
    <w:rsid w:val="1E917E41"/>
    <w:rsid w:val="1EA638ED"/>
    <w:rsid w:val="1EB4550F"/>
    <w:rsid w:val="1EB5427B"/>
    <w:rsid w:val="1EBC3110"/>
    <w:rsid w:val="1ED0129B"/>
    <w:rsid w:val="1ED61CF8"/>
    <w:rsid w:val="1ED74A5D"/>
    <w:rsid w:val="1EDA3596"/>
    <w:rsid w:val="1EE12B77"/>
    <w:rsid w:val="1EEC5ECB"/>
    <w:rsid w:val="1F003B10"/>
    <w:rsid w:val="1F00466F"/>
    <w:rsid w:val="1F026649"/>
    <w:rsid w:val="1F037CEF"/>
    <w:rsid w:val="1F2111C5"/>
    <w:rsid w:val="1F220A99"/>
    <w:rsid w:val="1F2A2C29"/>
    <w:rsid w:val="1F2E7AEF"/>
    <w:rsid w:val="1F552C1D"/>
    <w:rsid w:val="1F576995"/>
    <w:rsid w:val="1F6115C2"/>
    <w:rsid w:val="1F645556"/>
    <w:rsid w:val="1F664E2A"/>
    <w:rsid w:val="1F7664A2"/>
    <w:rsid w:val="1F7C289F"/>
    <w:rsid w:val="1F811C64"/>
    <w:rsid w:val="1F925C1F"/>
    <w:rsid w:val="1F94204F"/>
    <w:rsid w:val="1F990CE4"/>
    <w:rsid w:val="1F9E45C4"/>
    <w:rsid w:val="1FA83694"/>
    <w:rsid w:val="1FCA53B9"/>
    <w:rsid w:val="1FD60202"/>
    <w:rsid w:val="1FE3647B"/>
    <w:rsid w:val="1FFC753C"/>
    <w:rsid w:val="20005D65"/>
    <w:rsid w:val="200308CB"/>
    <w:rsid w:val="200A3A07"/>
    <w:rsid w:val="201C198C"/>
    <w:rsid w:val="20265145"/>
    <w:rsid w:val="20305D2D"/>
    <w:rsid w:val="20390790"/>
    <w:rsid w:val="203F2416"/>
    <w:rsid w:val="20411092"/>
    <w:rsid w:val="20452C91"/>
    <w:rsid w:val="20684DD7"/>
    <w:rsid w:val="20793B7A"/>
    <w:rsid w:val="208F1E39"/>
    <w:rsid w:val="20A06C94"/>
    <w:rsid w:val="20BE2A44"/>
    <w:rsid w:val="20C31E08"/>
    <w:rsid w:val="20C462AC"/>
    <w:rsid w:val="20C6447D"/>
    <w:rsid w:val="211865F8"/>
    <w:rsid w:val="21190222"/>
    <w:rsid w:val="21233B6B"/>
    <w:rsid w:val="212C2C54"/>
    <w:rsid w:val="212E5E1B"/>
    <w:rsid w:val="213A656E"/>
    <w:rsid w:val="215F39E6"/>
    <w:rsid w:val="21617F9F"/>
    <w:rsid w:val="21701F90"/>
    <w:rsid w:val="21747CD2"/>
    <w:rsid w:val="21843C8D"/>
    <w:rsid w:val="2186530F"/>
    <w:rsid w:val="219E6AFD"/>
    <w:rsid w:val="219F0AC7"/>
    <w:rsid w:val="219F23DC"/>
    <w:rsid w:val="219F2875"/>
    <w:rsid w:val="21AD4F92"/>
    <w:rsid w:val="21AE2AB8"/>
    <w:rsid w:val="21BD7D11"/>
    <w:rsid w:val="21D86594"/>
    <w:rsid w:val="21DF2ED8"/>
    <w:rsid w:val="220544EC"/>
    <w:rsid w:val="220A5F40"/>
    <w:rsid w:val="22146DBF"/>
    <w:rsid w:val="221F7512"/>
    <w:rsid w:val="22237002"/>
    <w:rsid w:val="223E3E3C"/>
    <w:rsid w:val="22431452"/>
    <w:rsid w:val="226D4721"/>
    <w:rsid w:val="226E2973"/>
    <w:rsid w:val="226F3FF6"/>
    <w:rsid w:val="228201CD"/>
    <w:rsid w:val="22873A35"/>
    <w:rsid w:val="228E4DC3"/>
    <w:rsid w:val="22904FEA"/>
    <w:rsid w:val="22963C78"/>
    <w:rsid w:val="22BD7457"/>
    <w:rsid w:val="22C5630B"/>
    <w:rsid w:val="22CE3412"/>
    <w:rsid w:val="22CF2CE6"/>
    <w:rsid w:val="22D447A0"/>
    <w:rsid w:val="22E42C35"/>
    <w:rsid w:val="22EE5862"/>
    <w:rsid w:val="22EE7610"/>
    <w:rsid w:val="22F17100"/>
    <w:rsid w:val="22F50136"/>
    <w:rsid w:val="22F866E1"/>
    <w:rsid w:val="23276DA6"/>
    <w:rsid w:val="232A43C0"/>
    <w:rsid w:val="23386ADD"/>
    <w:rsid w:val="23496F3C"/>
    <w:rsid w:val="235002CB"/>
    <w:rsid w:val="2355143D"/>
    <w:rsid w:val="23623B5A"/>
    <w:rsid w:val="23694EE9"/>
    <w:rsid w:val="236A792E"/>
    <w:rsid w:val="236D6760"/>
    <w:rsid w:val="23706277"/>
    <w:rsid w:val="2379286D"/>
    <w:rsid w:val="238E2BA1"/>
    <w:rsid w:val="23A416ED"/>
    <w:rsid w:val="23B819CC"/>
    <w:rsid w:val="23C465C3"/>
    <w:rsid w:val="23D06D16"/>
    <w:rsid w:val="23D700A4"/>
    <w:rsid w:val="23F76998"/>
    <w:rsid w:val="240E10D4"/>
    <w:rsid w:val="24206F9A"/>
    <w:rsid w:val="24213A15"/>
    <w:rsid w:val="24232979"/>
    <w:rsid w:val="2424511D"/>
    <w:rsid w:val="24253506"/>
    <w:rsid w:val="2432177F"/>
    <w:rsid w:val="243279D1"/>
    <w:rsid w:val="243948BB"/>
    <w:rsid w:val="243C084F"/>
    <w:rsid w:val="24561911"/>
    <w:rsid w:val="246A53BC"/>
    <w:rsid w:val="2472601F"/>
    <w:rsid w:val="247E49C4"/>
    <w:rsid w:val="2496177C"/>
    <w:rsid w:val="249A1F8C"/>
    <w:rsid w:val="24A02B8C"/>
    <w:rsid w:val="24B93C4E"/>
    <w:rsid w:val="24C11F5B"/>
    <w:rsid w:val="24C34ACD"/>
    <w:rsid w:val="24C50845"/>
    <w:rsid w:val="24C518D9"/>
    <w:rsid w:val="24C820E3"/>
    <w:rsid w:val="24CD4494"/>
    <w:rsid w:val="24ED56A6"/>
    <w:rsid w:val="24F15196"/>
    <w:rsid w:val="24F46A34"/>
    <w:rsid w:val="24F821EE"/>
    <w:rsid w:val="250C0222"/>
    <w:rsid w:val="250D19EF"/>
    <w:rsid w:val="25273966"/>
    <w:rsid w:val="25473008"/>
    <w:rsid w:val="25493224"/>
    <w:rsid w:val="254C2D14"/>
    <w:rsid w:val="254C6870"/>
    <w:rsid w:val="2551032A"/>
    <w:rsid w:val="255341F5"/>
    <w:rsid w:val="25551BC9"/>
    <w:rsid w:val="25553977"/>
    <w:rsid w:val="255816B9"/>
    <w:rsid w:val="25861A7A"/>
    <w:rsid w:val="258A1146"/>
    <w:rsid w:val="258E0C37"/>
    <w:rsid w:val="258E50DA"/>
    <w:rsid w:val="25937F25"/>
    <w:rsid w:val="25950D9D"/>
    <w:rsid w:val="25A20B86"/>
    <w:rsid w:val="25A77F4A"/>
    <w:rsid w:val="25B3069D"/>
    <w:rsid w:val="25B82157"/>
    <w:rsid w:val="25BC28A7"/>
    <w:rsid w:val="25BF5294"/>
    <w:rsid w:val="25C92FE5"/>
    <w:rsid w:val="25E257F4"/>
    <w:rsid w:val="25F0544D"/>
    <w:rsid w:val="2641214D"/>
    <w:rsid w:val="264B24E8"/>
    <w:rsid w:val="264E519F"/>
    <w:rsid w:val="264F6618"/>
    <w:rsid w:val="265956E8"/>
    <w:rsid w:val="266B71CA"/>
    <w:rsid w:val="267C4F33"/>
    <w:rsid w:val="26802C75"/>
    <w:rsid w:val="2681079B"/>
    <w:rsid w:val="269229A8"/>
    <w:rsid w:val="26C32B62"/>
    <w:rsid w:val="26CF7759"/>
    <w:rsid w:val="26E03714"/>
    <w:rsid w:val="26E31456"/>
    <w:rsid w:val="26E50D2A"/>
    <w:rsid w:val="26F7280B"/>
    <w:rsid w:val="270513CC"/>
    <w:rsid w:val="27084A19"/>
    <w:rsid w:val="271C2267"/>
    <w:rsid w:val="2729330D"/>
    <w:rsid w:val="272C0707"/>
    <w:rsid w:val="27391076"/>
    <w:rsid w:val="274666AE"/>
    <w:rsid w:val="27561C28"/>
    <w:rsid w:val="275B2D9A"/>
    <w:rsid w:val="27606603"/>
    <w:rsid w:val="27624129"/>
    <w:rsid w:val="2769195B"/>
    <w:rsid w:val="277A3B68"/>
    <w:rsid w:val="2781165F"/>
    <w:rsid w:val="27952750"/>
    <w:rsid w:val="27991BAD"/>
    <w:rsid w:val="27A74232"/>
    <w:rsid w:val="27C43035"/>
    <w:rsid w:val="27D562EF"/>
    <w:rsid w:val="27E36B98"/>
    <w:rsid w:val="27ED433A"/>
    <w:rsid w:val="281A2C55"/>
    <w:rsid w:val="281C4C20"/>
    <w:rsid w:val="28277120"/>
    <w:rsid w:val="28292E99"/>
    <w:rsid w:val="283006CB"/>
    <w:rsid w:val="28327F9F"/>
    <w:rsid w:val="28335AC5"/>
    <w:rsid w:val="283B03DC"/>
    <w:rsid w:val="283D6877"/>
    <w:rsid w:val="2849353B"/>
    <w:rsid w:val="28643ED1"/>
    <w:rsid w:val="286A449F"/>
    <w:rsid w:val="286D547B"/>
    <w:rsid w:val="2870458C"/>
    <w:rsid w:val="2885221B"/>
    <w:rsid w:val="28876ADA"/>
    <w:rsid w:val="28CA01D8"/>
    <w:rsid w:val="28D76D98"/>
    <w:rsid w:val="28E62B38"/>
    <w:rsid w:val="28F57FB9"/>
    <w:rsid w:val="28FC05AD"/>
    <w:rsid w:val="291F7550"/>
    <w:rsid w:val="293C073C"/>
    <w:rsid w:val="293E4722"/>
    <w:rsid w:val="294302BA"/>
    <w:rsid w:val="29477A7A"/>
    <w:rsid w:val="294A57BC"/>
    <w:rsid w:val="295B1778"/>
    <w:rsid w:val="295E5D81"/>
    <w:rsid w:val="296A3769"/>
    <w:rsid w:val="29752839"/>
    <w:rsid w:val="2976035F"/>
    <w:rsid w:val="29763EBB"/>
    <w:rsid w:val="29802F8C"/>
    <w:rsid w:val="29995DFC"/>
    <w:rsid w:val="299D3D9D"/>
    <w:rsid w:val="29B33362"/>
    <w:rsid w:val="29BA46F0"/>
    <w:rsid w:val="29BC775A"/>
    <w:rsid w:val="29BF3AB4"/>
    <w:rsid w:val="29C4731D"/>
    <w:rsid w:val="29CC7F7F"/>
    <w:rsid w:val="29D46E34"/>
    <w:rsid w:val="29D64538"/>
    <w:rsid w:val="29E259F5"/>
    <w:rsid w:val="29E31555"/>
    <w:rsid w:val="29E96D83"/>
    <w:rsid w:val="29FC328B"/>
    <w:rsid w:val="2A0E67EA"/>
    <w:rsid w:val="2A13795C"/>
    <w:rsid w:val="2A2102CB"/>
    <w:rsid w:val="2A232A65"/>
    <w:rsid w:val="2A2E29E8"/>
    <w:rsid w:val="2A2E4796"/>
    <w:rsid w:val="2A40190E"/>
    <w:rsid w:val="2A492CDC"/>
    <w:rsid w:val="2A6147E1"/>
    <w:rsid w:val="2A6428AE"/>
    <w:rsid w:val="2A8A2314"/>
    <w:rsid w:val="2A900FAD"/>
    <w:rsid w:val="2A9071FF"/>
    <w:rsid w:val="2AA131BA"/>
    <w:rsid w:val="2AA66A22"/>
    <w:rsid w:val="2AAD0269"/>
    <w:rsid w:val="2AAD6003"/>
    <w:rsid w:val="2AB624C2"/>
    <w:rsid w:val="2AB96756"/>
    <w:rsid w:val="2ABF7AE4"/>
    <w:rsid w:val="2ACA0963"/>
    <w:rsid w:val="2AD6555A"/>
    <w:rsid w:val="2AF6688D"/>
    <w:rsid w:val="2AF976EE"/>
    <w:rsid w:val="2AFE060C"/>
    <w:rsid w:val="2B002F9A"/>
    <w:rsid w:val="2B0624AE"/>
    <w:rsid w:val="2B1E2A5D"/>
    <w:rsid w:val="2B312790"/>
    <w:rsid w:val="2B45448D"/>
    <w:rsid w:val="2B514BE0"/>
    <w:rsid w:val="2B597F39"/>
    <w:rsid w:val="2B5D17D7"/>
    <w:rsid w:val="2B632B65"/>
    <w:rsid w:val="2B65243A"/>
    <w:rsid w:val="2B796202"/>
    <w:rsid w:val="2B797C93"/>
    <w:rsid w:val="2B824D9A"/>
    <w:rsid w:val="2B88437A"/>
    <w:rsid w:val="2B960845"/>
    <w:rsid w:val="2B964CE9"/>
    <w:rsid w:val="2B9B22FF"/>
    <w:rsid w:val="2BB37649"/>
    <w:rsid w:val="2BBB64FD"/>
    <w:rsid w:val="2BC60FC8"/>
    <w:rsid w:val="2BD17ACF"/>
    <w:rsid w:val="2BD47761"/>
    <w:rsid w:val="2BDA4BD6"/>
    <w:rsid w:val="2BDB26FC"/>
    <w:rsid w:val="2BDD46C6"/>
    <w:rsid w:val="2BF0264B"/>
    <w:rsid w:val="2C041C52"/>
    <w:rsid w:val="2C131E96"/>
    <w:rsid w:val="2C2220D9"/>
    <w:rsid w:val="2C297879"/>
    <w:rsid w:val="2C353BAE"/>
    <w:rsid w:val="2C3F2C8B"/>
    <w:rsid w:val="2C536608"/>
    <w:rsid w:val="2C5518F5"/>
    <w:rsid w:val="2C6721E1"/>
    <w:rsid w:val="2C7B45C9"/>
    <w:rsid w:val="2C842D93"/>
    <w:rsid w:val="2CA376BD"/>
    <w:rsid w:val="2CB847EB"/>
    <w:rsid w:val="2CBC252D"/>
    <w:rsid w:val="2CBC42DB"/>
    <w:rsid w:val="2CBE62A5"/>
    <w:rsid w:val="2CCD473A"/>
    <w:rsid w:val="2CCE2260"/>
    <w:rsid w:val="2CD76E90"/>
    <w:rsid w:val="2CD911C0"/>
    <w:rsid w:val="2CDE6947"/>
    <w:rsid w:val="2CF241A1"/>
    <w:rsid w:val="2CF73565"/>
    <w:rsid w:val="2D0143E4"/>
    <w:rsid w:val="2D080026"/>
    <w:rsid w:val="2D1E4F96"/>
    <w:rsid w:val="2D2A56E9"/>
    <w:rsid w:val="2D4D587B"/>
    <w:rsid w:val="2D6055AE"/>
    <w:rsid w:val="2D630BFB"/>
    <w:rsid w:val="2D86504B"/>
    <w:rsid w:val="2D8868B3"/>
    <w:rsid w:val="2D8E211C"/>
    <w:rsid w:val="2D9F7247"/>
    <w:rsid w:val="2DA07759"/>
    <w:rsid w:val="2DAA05D8"/>
    <w:rsid w:val="2DBD030B"/>
    <w:rsid w:val="2DBF0527"/>
    <w:rsid w:val="2DE55AB4"/>
    <w:rsid w:val="2DF81343"/>
    <w:rsid w:val="2DF94191"/>
    <w:rsid w:val="2DF950BB"/>
    <w:rsid w:val="2E0E0B66"/>
    <w:rsid w:val="2E0F48DF"/>
    <w:rsid w:val="2E187C37"/>
    <w:rsid w:val="2E206AEC"/>
    <w:rsid w:val="2E24482E"/>
    <w:rsid w:val="2E2E745B"/>
    <w:rsid w:val="2E334A71"/>
    <w:rsid w:val="2E352597"/>
    <w:rsid w:val="2E513149"/>
    <w:rsid w:val="2E533A1D"/>
    <w:rsid w:val="2E5D564A"/>
    <w:rsid w:val="2E976DAE"/>
    <w:rsid w:val="2EA60ABC"/>
    <w:rsid w:val="2EB76CAF"/>
    <w:rsid w:val="2ED00512"/>
    <w:rsid w:val="2ED40002"/>
    <w:rsid w:val="2EE10029"/>
    <w:rsid w:val="2EF82804"/>
    <w:rsid w:val="2EFC3AB9"/>
    <w:rsid w:val="2EFF6701"/>
    <w:rsid w:val="2F083808"/>
    <w:rsid w:val="2F155F25"/>
    <w:rsid w:val="2F204FF5"/>
    <w:rsid w:val="2F25085E"/>
    <w:rsid w:val="2F432A92"/>
    <w:rsid w:val="2F45680A"/>
    <w:rsid w:val="2F464330"/>
    <w:rsid w:val="2F4F7689"/>
    <w:rsid w:val="2F5E167A"/>
    <w:rsid w:val="2F603644"/>
    <w:rsid w:val="2F653D5F"/>
    <w:rsid w:val="2F77273B"/>
    <w:rsid w:val="2F9477B2"/>
    <w:rsid w:val="2FA31782"/>
    <w:rsid w:val="2FA33530"/>
    <w:rsid w:val="2FBE7CB1"/>
    <w:rsid w:val="2FCF07C9"/>
    <w:rsid w:val="2FD44032"/>
    <w:rsid w:val="30045885"/>
    <w:rsid w:val="300A7A53"/>
    <w:rsid w:val="30136908"/>
    <w:rsid w:val="3014442E"/>
    <w:rsid w:val="30167854"/>
    <w:rsid w:val="30183F1E"/>
    <w:rsid w:val="301D32E3"/>
    <w:rsid w:val="302208F9"/>
    <w:rsid w:val="302C79CA"/>
    <w:rsid w:val="3031382E"/>
    <w:rsid w:val="30607673"/>
    <w:rsid w:val="306F78B6"/>
    <w:rsid w:val="30AC63F7"/>
    <w:rsid w:val="30B73737"/>
    <w:rsid w:val="30BF083E"/>
    <w:rsid w:val="30C3032E"/>
    <w:rsid w:val="30C3280C"/>
    <w:rsid w:val="30E262DA"/>
    <w:rsid w:val="30EB1633"/>
    <w:rsid w:val="30F77FD8"/>
    <w:rsid w:val="30FE1366"/>
    <w:rsid w:val="30FF50DE"/>
    <w:rsid w:val="310A7113"/>
    <w:rsid w:val="310C5ADB"/>
    <w:rsid w:val="311D7312"/>
    <w:rsid w:val="311E5564"/>
    <w:rsid w:val="31335E64"/>
    <w:rsid w:val="313421A7"/>
    <w:rsid w:val="31440D43"/>
    <w:rsid w:val="315A0567"/>
    <w:rsid w:val="3163741B"/>
    <w:rsid w:val="31750EFD"/>
    <w:rsid w:val="31837ABD"/>
    <w:rsid w:val="318B0720"/>
    <w:rsid w:val="31975317"/>
    <w:rsid w:val="31B23EFF"/>
    <w:rsid w:val="31B859B9"/>
    <w:rsid w:val="31C8654E"/>
    <w:rsid w:val="31CA749A"/>
    <w:rsid w:val="31CB6D6E"/>
    <w:rsid w:val="31D71BB7"/>
    <w:rsid w:val="31F6028F"/>
    <w:rsid w:val="320C1861"/>
    <w:rsid w:val="32132BEF"/>
    <w:rsid w:val="32180206"/>
    <w:rsid w:val="32186458"/>
    <w:rsid w:val="321D581C"/>
    <w:rsid w:val="32290665"/>
    <w:rsid w:val="323048E9"/>
    <w:rsid w:val="323B0398"/>
    <w:rsid w:val="325356E2"/>
    <w:rsid w:val="32537490"/>
    <w:rsid w:val="32566F80"/>
    <w:rsid w:val="326016D2"/>
    <w:rsid w:val="326276D3"/>
    <w:rsid w:val="32630425"/>
    <w:rsid w:val="32695BC1"/>
    <w:rsid w:val="326F1DF0"/>
    <w:rsid w:val="327102EE"/>
    <w:rsid w:val="328529C5"/>
    <w:rsid w:val="32A55811"/>
    <w:rsid w:val="32A7158A"/>
    <w:rsid w:val="32BA750F"/>
    <w:rsid w:val="32C65EB4"/>
    <w:rsid w:val="32CA2337"/>
    <w:rsid w:val="32CE4D68"/>
    <w:rsid w:val="32D22AAA"/>
    <w:rsid w:val="32DB1C5F"/>
    <w:rsid w:val="32FC18D5"/>
    <w:rsid w:val="33014DF6"/>
    <w:rsid w:val="33040A4B"/>
    <w:rsid w:val="332819AF"/>
    <w:rsid w:val="33331FD2"/>
    <w:rsid w:val="333A0650"/>
    <w:rsid w:val="33462B51"/>
    <w:rsid w:val="33547B5C"/>
    <w:rsid w:val="335A484E"/>
    <w:rsid w:val="335F00B6"/>
    <w:rsid w:val="33641229"/>
    <w:rsid w:val="33680D19"/>
    <w:rsid w:val="336970F4"/>
    <w:rsid w:val="336C3A6F"/>
    <w:rsid w:val="336F654B"/>
    <w:rsid w:val="337A6C9E"/>
    <w:rsid w:val="33802506"/>
    <w:rsid w:val="33A31D51"/>
    <w:rsid w:val="33BE302F"/>
    <w:rsid w:val="34000F51"/>
    <w:rsid w:val="34180991"/>
    <w:rsid w:val="34190265"/>
    <w:rsid w:val="343D03F7"/>
    <w:rsid w:val="34533777"/>
    <w:rsid w:val="34586FDF"/>
    <w:rsid w:val="345E5AEC"/>
    <w:rsid w:val="346468BD"/>
    <w:rsid w:val="34655258"/>
    <w:rsid w:val="34692F9B"/>
    <w:rsid w:val="346F257B"/>
    <w:rsid w:val="34825E0A"/>
    <w:rsid w:val="348D0665"/>
    <w:rsid w:val="34A246FE"/>
    <w:rsid w:val="34A858DD"/>
    <w:rsid w:val="34B54432"/>
    <w:rsid w:val="34BC29CE"/>
    <w:rsid w:val="34BE4682"/>
    <w:rsid w:val="34CE54F3"/>
    <w:rsid w:val="34D03ABB"/>
    <w:rsid w:val="34EC3BCC"/>
    <w:rsid w:val="351D1FD7"/>
    <w:rsid w:val="352E5F92"/>
    <w:rsid w:val="35325A82"/>
    <w:rsid w:val="356419B4"/>
    <w:rsid w:val="356D0868"/>
    <w:rsid w:val="357C6CFE"/>
    <w:rsid w:val="3581357E"/>
    <w:rsid w:val="358931C8"/>
    <w:rsid w:val="358E6A31"/>
    <w:rsid w:val="359009FB"/>
    <w:rsid w:val="35902FA2"/>
    <w:rsid w:val="35A3428A"/>
    <w:rsid w:val="35AA386B"/>
    <w:rsid w:val="35C506A4"/>
    <w:rsid w:val="35EB3E83"/>
    <w:rsid w:val="360016DD"/>
    <w:rsid w:val="36056CF3"/>
    <w:rsid w:val="360F1920"/>
    <w:rsid w:val="361C228F"/>
    <w:rsid w:val="364D069A"/>
    <w:rsid w:val="3651018A"/>
    <w:rsid w:val="365732C7"/>
    <w:rsid w:val="36877708"/>
    <w:rsid w:val="36B723E5"/>
    <w:rsid w:val="36C02C1A"/>
    <w:rsid w:val="36C46BAE"/>
    <w:rsid w:val="36CF10AF"/>
    <w:rsid w:val="36D861B6"/>
    <w:rsid w:val="36E36908"/>
    <w:rsid w:val="36EF52AD"/>
    <w:rsid w:val="37105A48"/>
    <w:rsid w:val="37270EEB"/>
    <w:rsid w:val="37305FF2"/>
    <w:rsid w:val="37661A13"/>
    <w:rsid w:val="376932B2"/>
    <w:rsid w:val="376C18EB"/>
    <w:rsid w:val="376D0FF4"/>
    <w:rsid w:val="37737C8C"/>
    <w:rsid w:val="37A662B4"/>
    <w:rsid w:val="37C329C2"/>
    <w:rsid w:val="37E8067A"/>
    <w:rsid w:val="380D00E1"/>
    <w:rsid w:val="38204A24"/>
    <w:rsid w:val="38233460"/>
    <w:rsid w:val="382D2531"/>
    <w:rsid w:val="3832465C"/>
    <w:rsid w:val="3834566E"/>
    <w:rsid w:val="383513E6"/>
    <w:rsid w:val="38404012"/>
    <w:rsid w:val="384356F0"/>
    <w:rsid w:val="386F35D2"/>
    <w:rsid w:val="38710670"/>
    <w:rsid w:val="387B2130"/>
    <w:rsid w:val="387E0FDF"/>
    <w:rsid w:val="388434EC"/>
    <w:rsid w:val="388A34DF"/>
    <w:rsid w:val="388C0E59"/>
    <w:rsid w:val="388E7474"/>
    <w:rsid w:val="38984884"/>
    <w:rsid w:val="38A722E3"/>
    <w:rsid w:val="38A8605B"/>
    <w:rsid w:val="38BE13DB"/>
    <w:rsid w:val="38C5276A"/>
    <w:rsid w:val="38D40BFF"/>
    <w:rsid w:val="390E5EBF"/>
    <w:rsid w:val="3915086F"/>
    <w:rsid w:val="3929719C"/>
    <w:rsid w:val="393125F0"/>
    <w:rsid w:val="394D51C5"/>
    <w:rsid w:val="39673821"/>
    <w:rsid w:val="396C6330"/>
    <w:rsid w:val="396D6D0A"/>
    <w:rsid w:val="39873EC3"/>
    <w:rsid w:val="3991089E"/>
    <w:rsid w:val="399A1E48"/>
    <w:rsid w:val="39A1380C"/>
    <w:rsid w:val="39A86313"/>
    <w:rsid w:val="39B0341A"/>
    <w:rsid w:val="39D07618"/>
    <w:rsid w:val="39D8471E"/>
    <w:rsid w:val="39E60BE9"/>
    <w:rsid w:val="39EE5CF0"/>
    <w:rsid w:val="39F229AD"/>
    <w:rsid w:val="39F552D0"/>
    <w:rsid w:val="39FA28E7"/>
    <w:rsid w:val="3A2A31CC"/>
    <w:rsid w:val="3A2D4A6A"/>
    <w:rsid w:val="3A3F696B"/>
    <w:rsid w:val="3A50591E"/>
    <w:rsid w:val="3A542271"/>
    <w:rsid w:val="3A5B06D4"/>
    <w:rsid w:val="3A5C0EAC"/>
    <w:rsid w:val="3A6B5D97"/>
    <w:rsid w:val="3A704957"/>
    <w:rsid w:val="3A7B57D6"/>
    <w:rsid w:val="3A8A5A19"/>
    <w:rsid w:val="3A916DA7"/>
    <w:rsid w:val="3A971C80"/>
    <w:rsid w:val="3A9B19D4"/>
    <w:rsid w:val="3AA80595"/>
    <w:rsid w:val="3ABB02C8"/>
    <w:rsid w:val="3AC56A51"/>
    <w:rsid w:val="3ACC6031"/>
    <w:rsid w:val="3ACF167E"/>
    <w:rsid w:val="3ACF78CF"/>
    <w:rsid w:val="3ADB2718"/>
    <w:rsid w:val="3AE55345"/>
    <w:rsid w:val="3AEC66D3"/>
    <w:rsid w:val="3AFD5237"/>
    <w:rsid w:val="3B0B0BCA"/>
    <w:rsid w:val="3B1B2B15"/>
    <w:rsid w:val="3B2032EC"/>
    <w:rsid w:val="3B223EA3"/>
    <w:rsid w:val="3B2C2F74"/>
    <w:rsid w:val="3B300688"/>
    <w:rsid w:val="3B312338"/>
    <w:rsid w:val="3B3B4F65"/>
    <w:rsid w:val="3B64626A"/>
    <w:rsid w:val="3B742225"/>
    <w:rsid w:val="3B77720E"/>
    <w:rsid w:val="3B7A783B"/>
    <w:rsid w:val="3B800BCA"/>
    <w:rsid w:val="3BB05953"/>
    <w:rsid w:val="3BD038FF"/>
    <w:rsid w:val="3BDB15D2"/>
    <w:rsid w:val="3BF55114"/>
    <w:rsid w:val="3BF70E8C"/>
    <w:rsid w:val="3C0E4427"/>
    <w:rsid w:val="3C123F18"/>
    <w:rsid w:val="3C125CC6"/>
    <w:rsid w:val="3C2105FF"/>
    <w:rsid w:val="3C291261"/>
    <w:rsid w:val="3C293E83"/>
    <w:rsid w:val="3C347948"/>
    <w:rsid w:val="3C4165AB"/>
    <w:rsid w:val="3C485B8B"/>
    <w:rsid w:val="3C594CA6"/>
    <w:rsid w:val="3C5A141B"/>
    <w:rsid w:val="3C5E53AF"/>
    <w:rsid w:val="3C6F7757"/>
    <w:rsid w:val="3C836BC3"/>
    <w:rsid w:val="3C8E4303"/>
    <w:rsid w:val="3C9D708E"/>
    <w:rsid w:val="3CA07775"/>
    <w:rsid w:val="3CAA05F4"/>
    <w:rsid w:val="3CAD3C40"/>
    <w:rsid w:val="3CB217EF"/>
    <w:rsid w:val="3CBB635D"/>
    <w:rsid w:val="3CBE5970"/>
    <w:rsid w:val="3CCF005B"/>
    <w:rsid w:val="3CE533DA"/>
    <w:rsid w:val="3CEF6007"/>
    <w:rsid w:val="3CF03B2D"/>
    <w:rsid w:val="3D037D04"/>
    <w:rsid w:val="3D1B32A0"/>
    <w:rsid w:val="3D2263DC"/>
    <w:rsid w:val="3D235CB1"/>
    <w:rsid w:val="3D332398"/>
    <w:rsid w:val="3D361E88"/>
    <w:rsid w:val="3D523160"/>
    <w:rsid w:val="3D6964BD"/>
    <w:rsid w:val="3D9B15A5"/>
    <w:rsid w:val="3D9D5A63"/>
    <w:rsid w:val="3D9F17DB"/>
    <w:rsid w:val="3DA9265A"/>
    <w:rsid w:val="3DAC3EF8"/>
    <w:rsid w:val="3DAC5CA6"/>
    <w:rsid w:val="3DB80AEF"/>
    <w:rsid w:val="3DC456E6"/>
    <w:rsid w:val="3DC46060"/>
    <w:rsid w:val="3DCE0312"/>
    <w:rsid w:val="3DDA05E5"/>
    <w:rsid w:val="3DE90CA8"/>
    <w:rsid w:val="3DF00289"/>
    <w:rsid w:val="3E0E6961"/>
    <w:rsid w:val="3E123535"/>
    <w:rsid w:val="3E2B7450"/>
    <w:rsid w:val="3E3A0EB7"/>
    <w:rsid w:val="3E412892"/>
    <w:rsid w:val="3E4203B8"/>
    <w:rsid w:val="3E42660A"/>
    <w:rsid w:val="3E52684D"/>
    <w:rsid w:val="3E5500EC"/>
    <w:rsid w:val="3E5A1BA6"/>
    <w:rsid w:val="3E612F34"/>
    <w:rsid w:val="3E6A003B"/>
    <w:rsid w:val="3E6E552A"/>
    <w:rsid w:val="3E7A2248"/>
    <w:rsid w:val="3E8A1E51"/>
    <w:rsid w:val="3E8D1F7B"/>
    <w:rsid w:val="3E975D84"/>
    <w:rsid w:val="3E9A5940"/>
    <w:rsid w:val="3EB533D4"/>
    <w:rsid w:val="3EC36F33"/>
    <w:rsid w:val="3EC7548D"/>
    <w:rsid w:val="3EC7661E"/>
    <w:rsid w:val="3ECF7E9E"/>
    <w:rsid w:val="3ED03C16"/>
    <w:rsid w:val="3EE17BD1"/>
    <w:rsid w:val="3EE75F67"/>
    <w:rsid w:val="3EF36B45"/>
    <w:rsid w:val="3EFE4C27"/>
    <w:rsid w:val="3F033FEC"/>
    <w:rsid w:val="3F0A7DDC"/>
    <w:rsid w:val="3F0F0BE2"/>
    <w:rsid w:val="3F125FDD"/>
    <w:rsid w:val="3F1717B3"/>
    <w:rsid w:val="3F1B30E3"/>
    <w:rsid w:val="3F23468E"/>
    <w:rsid w:val="3F2C01A9"/>
    <w:rsid w:val="3F3013EB"/>
    <w:rsid w:val="3F3D74FE"/>
    <w:rsid w:val="3F442F49"/>
    <w:rsid w:val="3F5465F5"/>
    <w:rsid w:val="3F577E93"/>
    <w:rsid w:val="3F604F9A"/>
    <w:rsid w:val="3F656A54"/>
    <w:rsid w:val="3F6C393F"/>
    <w:rsid w:val="3F7647BE"/>
    <w:rsid w:val="3F8A64BB"/>
    <w:rsid w:val="3F8C3FE1"/>
    <w:rsid w:val="3F9115F7"/>
    <w:rsid w:val="3F982986"/>
    <w:rsid w:val="3FA054A0"/>
    <w:rsid w:val="3FA330D9"/>
    <w:rsid w:val="3FC714BD"/>
    <w:rsid w:val="3FE756BB"/>
    <w:rsid w:val="40242A29"/>
    <w:rsid w:val="402B37FA"/>
    <w:rsid w:val="402B4A0B"/>
    <w:rsid w:val="40371D16"/>
    <w:rsid w:val="403F2E01"/>
    <w:rsid w:val="40487EED"/>
    <w:rsid w:val="40520D87"/>
    <w:rsid w:val="40537712"/>
    <w:rsid w:val="4057639D"/>
    <w:rsid w:val="40642868"/>
    <w:rsid w:val="4078795A"/>
    <w:rsid w:val="40827192"/>
    <w:rsid w:val="408D1DBF"/>
    <w:rsid w:val="40951154"/>
    <w:rsid w:val="40B03CFF"/>
    <w:rsid w:val="40BE641C"/>
    <w:rsid w:val="40BF2194"/>
    <w:rsid w:val="40C31C84"/>
    <w:rsid w:val="40C90CF4"/>
    <w:rsid w:val="40CB6D8B"/>
    <w:rsid w:val="40D76032"/>
    <w:rsid w:val="40D774DE"/>
    <w:rsid w:val="40D95004"/>
    <w:rsid w:val="40E340D5"/>
    <w:rsid w:val="40F005A0"/>
    <w:rsid w:val="410127AD"/>
    <w:rsid w:val="410D2F00"/>
    <w:rsid w:val="41210759"/>
    <w:rsid w:val="41294419"/>
    <w:rsid w:val="4134048C"/>
    <w:rsid w:val="41377F7D"/>
    <w:rsid w:val="41391F47"/>
    <w:rsid w:val="414508EB"/>
    <w:rsid w:val="4151103E"/>
    <w:rsid w:val="415A7CD3"/>
    <w:rsid w:val="416C231C"/>
    <w:rsid w:val="417B255F"/>
    <w:rsid w:val="418B77C8"/>
    <w:rsid w:val="41923405"/>
    <w:rsid w:val="41AA074E"/>
    <w:rsid w:val="41CE268F"/>
    <w:rsid w:val="41E9396D"/>
    <w:rsid w:val="41EE4ADF"/>
    <w:rsid w:val="41FD11C6"/>
    <w:rsid w:val="42024A2E"/>
    <w:rsid w:val="422B5D33"/>
    <w:rsid w:val="422C1AAB"/>
    <w:rsid w:val="42383FAC"/>
    <w:rsid w:val="42472441"/>
    <w:rsid w:val="4262727B"/>
    <w:rsid w:val="4267663F"/>
    <w:rsid w:val="42770F78"/>
    <w:rsid w:val="427A2817"/>
    <w:rsid w:val="427B074B"/>
    <w:rsid w:val="42813BA5"/>
    <w:rsid w:val="42A11B51"/>
    <w:rsid w:val="42C01387"/>
    <w:rsid w:val="42C41CE4"/>
    <w:rsid w:val="42D84B29"/>
    <w:rsid w:val="42E61C5A"/>
    <w:rsid w:val="42EB7271"/>
    <w:rsid w:val="42EC00D8"/>
    <w:rsid w:val="42FC76D0"/>
    <w:rsid w:val="42FE6FA4"/>
    <w:rsid w:val="43056584"/>
    <w:rsid w:val="43095949"/>
    <w:rsid w:val="430D5439"/>
    <w:rsid w:val="430F7403"/>
    <w:rsid w:val="431542ED"/>
    <w:rsid w:val="431A1904"/>
    <w:rsid w:val="432F53AF"/>
    <w:rsid w:val="43301127"/>
    <w:rsid w:val="43430E5B"/>
    <w:rsid w:val="43543068"/>
    <w:rsid w:val="435A7F52"/>
    <w:rsid w:val="436112E1"/>
    <w:rsid w:val="436452AF"/>
    <w:rsid w:val="4371440C"/>
    <w:rsid w:val="43972F54"/>
    <w:rsid w:val="43D83C99"/>
    <w:rsid w:val="43F23754"/>
    <w:rsid w:val="44134CD1"/>
    <w:rsid w:val="441445A5"/>
    <w:rsid w:val="441B5933"/>
    <w:rsid w:val="443B7D84"/>
    <w:rsid w:val="4441183E"/>
    <w:rsid w:val="444812A2"/>
    <w:rsid w:val="445F7F16"/>
    <w:rsid w:val="44703ED1"/>
    <w:rsid w:val="4484797D"/>
    <w:rsid w:val="448E12AB"/>
    <w:rsid w:val="448E6105"/>
    <w:rsid w:val="449A71A0"/>
    <w:rsid w:val="449D27EC"/>
    <w:rsid w:val="44AB4F09"/>
    <w:rsid w:val="44B55D88"/>
    <w:rsid w:val="44C1472D"/>
    <w:rsid w:val="44C33916"/>
    <w:rsid w:val="44CC6C2E"/>
    <w:rsid w:val="44D648BA"/>
    <w:rsid w:val="44F7014F"/>
    <w:rsid w:val="45062140"/>
    <w:rsid w:val="453B44DF"/>
    <w:rsid w:val="455455A1"/>
    <w:rsid w:val="45684BA8"/>
    <w:rsid w:val="458E46B3"/>
    <w:rsid w:val="45956F25"/>
    <w:rsid w:val="4597723C"/>
    <w:rsid w:val="459C60A2"/>
    <w:rsid w:val="459C732E"/>
    <w:rsid w:val="45A02594"/>
    <w:rsid w:val="45A35BE1"/>
    <w:rsid w:val="45A831F7"/>
    <w:rsid w:val="45AB2CE7"/>
    <w:rsid w:val="45B002FD"/>
    <w:rsid w:val="45B7168C"/>
    <w:rsid w:val="45B93774"/>
    <w:rsid w:val="45C52C71"/>
    <w:rsid w:val="45C53801"/>
    <w:rsid w:val="45D66F35"/>
    <w:rsid w:val="45D67359"/>
    <w:rsid w:val="45E05087"/>
    <w:rsid w:val="45EF4282"/>
    <w:rsid w:val="45F351C8"/>
    <w:rsid w:val="45F428E0"/>
    <w:rsid w:val="46046FB2"/>
    <w:rsid w:val="462E5DF2"/>
    <w:rsid w:val="463D7DE3"/>
    <w:rsid w:val="46406C9A"/>
    <w:rsid w:val="464C44CA"/>
    <w:rsid w:val="465274ED"/>
    <w:rsid w:val="465F41FD"/>
    <w:rsid w:val="467632F5"/>
    <w:rsid w:val="469043B7"/>
    <w:rsid w:val="469F284C"/>
    <w:rsid w:val="46AC6D17"/>
    <w:rsid w:val="46CD0B96"/>
    <w:rsid w:val="46E464B1"/>
    <w:rsid w:val="46F31C44"/>
    <w:rsid w:val="46F53D5B"/>
    <w:rsid w:val="46F54B62"/>
    <w:rsid w:val="47095F17"/>
    <w:rsid w:val="4715221E"/>
    <w:rsid w:val="47201D14"/>
    <w:rsid w:val="472924B7"/>
    <w:rsid w:val="472B40E0"/>
    <w:rsid w:val="4732546E"/>
    <w:rsid w:val="4734568A"/>
    <w:rsid w:val="473D16A7"/>
    <w:rsid w:val="474D04FA"/>
    <w:rsid w:val="476D46F8"/>
    <w:rsid w:val="477305A8"/>
    <w:rsid w:val="477552FC"/>
    <w:rsid w:val="477912EF"/>
    <w:rsid w:val="47794E4B"/>
    <w:rsid w:val="477D30A1"/>
    <w:rsid w:val="477E3F96"/>
    <w:rsid w:val="478163F5"/>
    <w:rsid w:val="47825B3E"/>
    <w:rsid w:val="47A21EB2"/>
    <w:rsid w:val="47A735E5"/>
    <w:rsid w:val="47C6205A"/>
    <w:rsid w:val="47CD33E9"/>
    <w:rsid w:val="47CD5197"/>
    <w:rsid w:val="47D14C87"/>
    <w:rsid w:val="47D76015"/>
    <w:rsid w:val="47DE73A4"/>
    <w:rsid w:val="47E250E6"/>
    <w:rsid w:val="4800556C"/>
    <w:rsid w:val="482215FF"/>
    <w:rsid w:val="48270D4B"/>
    <w:rsid w:val="4829473C"/>
    <w:rsid w:val="484713ED"/>
    <w:rsid w:val="484A2C8B"/>
    <w:rsid w:val="484E277B"/>
    <w:rsid w:val="4856518C"/>
    <w:rsid w:val="486378A9"/>
    <w:rsid w:val="48684EBF"/>
    <w:rsid w:val="486E697A"/>
    <w:rsid w:val="487970CD"/>
    <w:rsid w:val="48961A2D"/>
    <w:rsid w:val="48BF2D31"/>
    <w:rsid w:val="48CA7928"/>
    <w:rsid w:val="48DD3AFF"/>
    <w:rsid w:val="48E96000"/>
    <w:rsid w:val="48F0738F"/>
    <w:rsid w:val="48F74BC1"/>
    <w:rsid w:val="48F86243"/>
    <w:rsid w:val="48FC21D7"/>
    <w:rsid w:val="48FF75D2"/>
    <w:rsid w:val="49025314"/>
    <w:rsid w:val="49042E3A"/>
    <w:rsid w:val="491A440C"/>
    <w:rsid w:val="492D05E3"/>
    <w:rsid w:val="49402818"/>
    <w:rsid w:val="494D47E1"/>
    <w:rsid w:val="4950607F"/>
    <w:rsid w:val="49521DF7"/>
    <w:rsid w:val="49557B3A"/>
    <w:rsid w:val="495913D8"/>
    <w:rsid w:val="495E69EE"/>
    <w:rsid w:val="496438D9"/>
    <w:rsid w:val="496B1FB0"/>
    <w:rsid w:val="496E4757"/>
    <w:rsid w:val="4970227E"/>
    <w:rsid w:val="497C7E57"/>
    <w:rsid w:val="49914A36"/>
    <w:rsid w:val="49AD34D2"/>
    <w:rsid w:val="49B303BC"/>
    <w:rsid w:val="49B900C8"/>
    <w:rsid w:val="49BA174B"/>
    <w:rsid w:val="49C434E0"/>
    <w:rsid w:val="49C66341"/>
    <w:rsid w:val="49C820BA"/>
    <w:rsid w:val="49CA4084"/>
    <w:rsid w:val="49DD71DE"/>
    <w:rsid w:val="49EB7B56"/>
    <w:rsid w:val="49EC224C"/>
    <w:rsid w:val="49F63D63"/>
    <w:rsid w:val="4A111CB3"/>
    <w:rsid w:val="4A161077"/>
    <w:rsid w:val="4A1B48DF"/>
    <w:rsid w:val="4A407EA2"/>
    <w:rsid w:val="4A474F52"/>
    <w:rsid w:val="4A567FF2"/>
    <w:rsid w:val="4A58343D"/>
    <w:rsid w:val="4A5D4EF8"/>
    <w:rsid w:val="4A6242BC"/>
    <w:rsid w:val="4A6F4C2B"/>
    <w:rsid w:val="4A7364C9"/>
    <w:rsid w:val="4A842484"/>
    <w:rsid w:val="4A895743"/>
    <w:rsid w:val="4A9D3546"/>
    <w:rsid w:val="4AA5064D"/>
    <w:rsid w:val="4AA523FB"/>
    <w:rsid w:val="4AB34B18"/>
    <w:rsid w:val="4AD93E52"/>
    <w:rsid w:val="4AF64A04"/>
    <w:rsid w:val="4AF70529"/>
    <w:rsid w:val="4AFE0B1B"/>
    <w:rsid w:val="4B015D61"/>
    <w:rsid w:val="4B0D06CC"/>
    <w:rsid w:val="4B1650A7"/>
    <w:rsid w:val="4B187071"/>
    <w:rsid w:val="4B2C3E54"/>
    <w:rsid w:val="4B2C48CA"/>
    <w:rsid w:val="4B35552D"/>
    <w:rsid w:val="4B375BFB"/>
    <w:rsid w:val="4B49722A"/>
    <w:rsid w:val="4B4D6D1A"/>
    <w:rsid w:val="4B5C1243"/>
    <w:rsid w:val="4B631EF1"/>
    <w:rsid w:val="4B6B0077"/>
    <w:rsid w:val="4B75001F"/>
    <w:rsid w:val="4B7A62AF"/>
    <w:rsid w:val="4B7C315C"/>
    <w:rsid w:val="4B7F49FA"/>
    <w:rsid w:val="4B840262"/>
    <w:rsid w:val="4B923308"/>
    <w:rsid w:val="4B9304A5"/>
    <w:rsid w:val="4BA33C6C"/>
    <w:rsid w:val="4BB20330"/>
    <w:rsid w:val="4BB52B12"/>
    <w:rsid w:val="4BC0573E"/>
    <w:rsid w:val="4BFC291C"/>
    <w:rsid w:val="4BFC429C"/>
    <w:rsid w:val="4C06511B"/>
    <w:rsid w:val="4C0F2222"/>
    <w:rsid w:val="4C1415E6"/>
    <w:rsid w:val="4C2A2BB8"/>
    <w:rsid w:val="4C51283A"/>
    <w:rsid w:val="4C673E0C"/>
    <w:rsid w:val="4C687B84"/>
    <w:rsid w:val="4C716769"/>
    <w:rsid w:val="4C856040"/>
    <w:rsid w:val="4C8E75EA"/>
    <w:rsid w:val="4C96649F"/>
    <w:rsid w:val="4CB61F07"/>
    <w:rsid w:val="4CB6269D"/>
    <w:rsid w:val="4CBB4158"/>
    <w:rsid w:val="4CC441C3"/>
    <w:rsid w:val="4CC805CD"/>
    <w:rsid w:val="4CDC7EA6"/>
    <w:rsid w:val="4CE74F4D"/>
    <w:rsid w:val="4CEE1E37"/>
    <w:rsid w:val="4CFB09F8"/>
    <w:rsid w:val="4D04165B"/>
    <w:rsid w:val="4D151ABA"/>
    <w:rsid w:val="4D27359B"/>
    <w:rsid w:val="4D427CD8"/>
    <w:rsid w:val="4D47317F"/>
    <w:rsid w:val="4D8207D1"/>
    <w:rsid w:val="4D9724CF"/>
    <w:rsid w:val="4DB67CDD"/>
    <w:rsid w:val="4DBA7F6B"/>
    <w:rsid w:val="4DC64B62"/>
    <w:rsid w:val="4DCB3F26"/>
    <w:rsid w:val="4DCD4142"/>
    <w:rsid w:val="4DD8128B"/>
    <w:rsid w:val="4DD92AE7"/>
    <w:rsid w:val="4DE17BEE"/>
    <w:rsid w:val="4DEF40B9"/>
    <w:rsid w:val="4DF27CAC"/>
    <w:rsid w:val="4DF734D9"/>
    <w:rsid w:val="4E1F3B0C"/>
    <w:rsid w:val="4E235B10"/>
    <w:rsid w:val="4E644A95"/>
    <w:rsid w:val="4E8011B5"/>
    <w:rsid w:val="4E9C58C3"/>
    <w:rsid w:val="4EC8490A"/>
    <w:rsid w:val="4ECE265E"/>
    <w:rsid w:val="4ED4505D"/>
    <w:rsid w:val="4EE334F2"/>
    <w:rsid w:val="4EE72FE2"/>
    <w:rsid w:val="4EEE25C2"/>
    <w:rsid w:val="4EEF00E8"/>
    <w:rsid w:val="4EF241A3"/>
    <w:rsid w:val="4EF474AD"/>
    <w:rsid w:val="4F1D6A04"/>
    <w:rsid w:val="4F2F6737"/>
    <w:rsid w:val="4F3B1580"/>
    <w:rsid w:val="4F3D70A6"/>
    <w:rsid w:val="4F50502B"/>
    <w:rsid w:val="4F5D764E"/>
    <w:rsid w:val="4F6E725F"/>
    <w:rsid w:val="4F710AFD"/>
    <w:rsid w:val="4F732AC8"/>
    <w:rsid w:val="4F7F76BE"/>
    <w:rsid w:val="4F8E51C8"/>
    <w:rsid w:val="4F8E5B53"/>
    <w:rsid w:val="4F9F0E86"/>
    <w:rsid w:val="4FB8672C"/>
    <w:rsid w:val="4FBE01E7"/>
    <w:rsid w:val="4FD277EE"/>
    <w:rsid w:val="4FE6773D"/>
    <w:rsid w:val="4FF44D7B"/>
    <w:rsid w:val="4FFF25AD"/>
    <w:rsid w:val="5014313D"/>
    <w:rsid w:val="50175B49"/>
    <w:rsid w:val="50365207"/>
    <w:rsid w:val="503E1327"/>
    <w:rsid w:val="50416E46"/>
    <w:rsid w:val="5043693E"/>
    <w:rsid w:val="50577CF3"/>
    <w:rsid w:val="50632B3C"/>
    <w:rsid w:val="506568B4"/>
    <w:rsid w:val="507629FF"/>
    <w:rsid w:val="507718E7"/>
    <w:rsid w:val="507C1E50"/>
    <w:rsid w:val="508036EE"/>
    <w:rsid w:val="50827466"/>
    <w:rsid w:val="50942CF5"/>
    <w:rsid w:val="50947199"/>
    <w:rsid w:val="50966A6E"/>
    <w:rsid w:val="50A0169A"/>
    <w:rsid w:val="50D37CC2"/>
    <w:rsid w:val="50D43A3A"/>
    <w:rsid w:val="50EE4AFC"/>
    <w:rsid w:val="510C4F82"/>
    <w:rsid w:val="511931FB"/>
    <w:rsid w:val="51275918"/>
    <w:rsid w:val="512D64A3"/>
    <w:rsid w:val="513D41D6"/>
    <w:rsid w:val="5144296E"/>
    <w:rsid w:val="514566E6"/>
    <w:rsid w:val="515B1A65"/>
    <w:rsid w:val="516E3547"/>
    <w:rsid w:val="516E6ED8"/>
    <w:rsid w:val="51714DE5"/>
    <w:rsid w:val="51956D25"/>
    <w:rsid w:val="51962A9D"/>
    <w:rsid w:val="519A258E"/>
    <w:rsid w:val="519D3E2C"/>
    <w:rsid w:val="51A719A7"/>
    <w:rsid w:val="51AB4901"/>
    <w:rsid w:val="51C667AE"/>
    <w:rsid w:val="51D34BF0"/>
    <w:rsid w:val="51D830B6"/>
    <w:rsid w:val="51DB6702"/>
    <w:rsid w:val="51E23F34"/>
    <w:rsid w:val="51F7178E"/>
    <w:rsid w:val="51F86065"/>
    <w:rsid w:val="5201260D"/>
    <w:rsid w:val="52067C23"/>
    <w:rsid w:val="52081BED"/>
    <w:rsid w:val="52120376"/>
    <w:rsid w:val="521A36CE"/>
    <w:rsid w:val="521F697C"/>
    <w:rsid w:val="521F6F37"/>
    <w:rsid w:val="5224454D"/>
    <w:rsid w:val="524D13AE"/>
    <w:rsid w:val="52500E9E"/>
    <w:rsid w:val="525C5A95"/>
    <w:rsid w:val="526130AB"/>
    <w:rsid w:val="527C6CA6"/>
    <w:rsid w:val="5285323E"/>
    <w:rsid w:val="52860D64"/>
    <w:rsid w:val="52884ADC"/>
    <w:rsid w:val="52AB2578"/>
    <w:rsid w:val="52B4767F"/>
    <w:rsid w:val="52B551A5"/>
    <w:rsid w:val="52B67725"/>
    <w:rsid w:val="52BA27BB"/>
    <w:rsid w:val="52EF06B7"/>
    <w:rsid w:val="533802B0"/>
    <w:rsid w:val="5338205E"/>
    <w:rsid w:val="533D58C6"/>
    <w:rsid w:val="53452D12"/>
    <w:rsid w:val="536015B5"/>
    <w:rsid w:val="53A07C03"/>
    <w:rsid w:val="53AC0356"/>
    <w:rsid w:val="53B536AF"/>
    <w:rsid w:val="53C83FB8"/>
    <w:rsid w:val="53D1600F"/>
    <w:rsid w:val="53D17DBD"/>
    <w:rsid w:val="53D224B3"/>
    <w:rsid w:val="53E051BF"/>
    <w:rsid w:val="53E73A84"/>
    <w:rsid w:val="53F1045F"/>
    <w:rsid w:val="53F266B1"/>
    <w:rsid w:val="540D34EB"/>
    <w:rsid w:val="54145565"/>
    <w:rsid w:val="54196DC8"/>
    <w:rsid w:val="541D1254"/>
    <w:rsid w:val="54214EF1"/>
    <w:rsid w:val="543C3DD0"/>
    <w:rsid w:val="544B5DC1"/>
    <w:rsid w:val="544D1B39"/>
    <w:rsid w:val="54505070"/>
    <w:rsid w:val="545729B8"/>
    <w:rsid w:val="547A66A6"/>
    <w:rsid w:val="54815C87"/>
    <w:rsid w:val="548E130D"/>
    <w:rsid w:val="54AD082A"/>
    <w:rsid w:val="54C55B73"/>
    <w:rsid w:val="54C6369A"/>
    <w:rsid w:val="54CB4FB3"/>
    <w:rsid w:val="54D23DEC"/>
    <w:rsid w:val="54D975B7"/>
    <w:rsid w:val="54DB5397"/>
    <w:rsid w:val="54F81FC8"/>
    <w:rsid w:val="550F7B88"/>
    <w:rsid w:val="55124B31"/>
    <w:rsid w:val="551A40BE"/>
    <w:rsid w:val="552117E0"/>
    <w:rsid w:val="552503C0"/>
    <w:rsid w:val="552C10A0"/>
    <w:rsid w:val="55466588"/>
    <w:rsid w:val="554867E0"/>
    <w:rsid w:val="555E7D76"/>
    <w:rsid w:val="55833339"/>
    <w:rsid w:val="558772CD"/>
    <w:rsid w:val="55894DF3"/>
    <w:rsid w:val="559B2D78"/>
    <w:rsid w:val="55A95724"/>
    <w:rsid w:val="55B95219"/>
    <w:rsid w:val="55DA564E"/>
    <w:rsid w:val="55DE5AA4"/>
    <w:rsid w:val="56044479"/>
    <w:rsid w:val="56234114"/>
    <w:rsid w:val="562B40FC"/>
    <w:rsid w:val="56365413"/>
    <w:rsid w:val="563B5051"/>
    <w:rsid w:val="56570A4D"/>
    <w:rsid w:val="56571054"/>
    <w:rsid w:val="565C6063"/>
    <w:rsid w:val="566B44F9"/>
    <w:rsid w:val="566D1ABA"/>
    <w:rsid w:val="567D5FDA"/>
    <w:rsid w:val="56813D1C"/>
    <w:rsid w:val="568B06F7"/>
    <w:rsid w:val="569A4DDE"/>
    <w:rsid w:val="569F23F4"/>
    <w:rsid w:val="56C1680E"/>
    <w:rsid w:val="56C43C09"/>
    <w:rsid w:val="56CF0F2B"/>
    <w:rsid w:val="56ED47E7"/>
    <w:rsid w:val="56FB3ACE"/>
    <w:rsid w:val="57034EE8"/>
    <w:rsid w:val="57064221"/>
    <w:rsid w:val="570D735E"/>
    <w:rsid w:val="57284198"/>
    <w:rsid w:val="572A6162"/>
    <w:rsid w:val="573C7958"/>
    <w:rsid w:val="57813236"/>
    <w:rsid w:val="57835872"/>
    <w:rsid w:val="57A85717"/>
    <w:rsid w:val="57B91840"/>
    <w:rsid w:val="57CA16F3"/>
    <w:rsid w:val="57F14ED1"/>
    <w:rsid w:val="57F64296"/>
    <w:rsid w:val="57FD73D2"/>
    <w:rsid w:val="581B3CFC"/>
    <w:rsid w:val="58262DCD"/>
    <w:rsid w:val="583B614D"/>
    <w:rsid w:val="5851771E"/>
    <w:rsid w:val="58584F50"/>
    <w:rsid w:val="586B4D4E"/>
    <w:rsid w:val="586E6522"/>
    <w:rsid w:val="58832096"/>
    <w:rsid w:val="58A41775"/>
    <w:rsid w:val="58A75590"/>
    <w:rsid w:val="58AB1524"/>
    <w:rsid w:val="58B8779D"/>
    <w:rsid w:val="58C7085D"/>
    <w:rsid w:val="58D72319"/>
    <w:rsid w:val="58E467E4"/>
    <w:rsid w:val="58E93DFA"/>
    <w:rsid w:val="58E96E09"/>
    <w:rsid w:val="58EE31BF"/>
    <w:rsid w:val="58F44C79"/>
    <w:rsid w:val="58F72073"/>
    <w:rsid w:val="59036C6A"/>
    <w:rsid w:val="592A069B"/>
    <w:rsid w:val="593E4146"/>
    <w:rsid w:val="59484FC5"/>
    <w:rsid w:val="59837D59"/>
    <w:rsid w:val="59C07F16"/>
    <w:rsid w:val="59C3464B"/>
    <w:rsid w:val="59D86349"/>
    <w:rsid w:val="59F667CF"/>
    <w:rsid w:val="5A054C64"/>
    <w:rsid w:val="5A0A04CC"/>
    <w:rsid w:val="5A0B6BA5"/>
    <w:rsid w:val="5A0C6B94"/>
    <w:rsid w:val="5A0E3B19"/>
    <w:rsid w:val="5A201A9E"/>
    <w:rsid w:val="5A2F19D7"/>
    <w:rsid w:val="5A36306F"/>
    <w:rsid w:val="5A551748"/>
    <w:rsid w:val="5A623E64"/>
    <w:rsid w:val="5A663955"/>
    <w:rsid w:val="5A7871E4"/>
    <w:rsid w:val="5A8913F1"/>
    <w:rsid w:val="5A940D65"/>
    <w:rsid w:val="5A9453B2"/>
    <w:rsid w:val="5A957D96"/>
    <w:rsid w:val="5A9F29C3"/>
    <w:rsid w:val="5AC010AA"/>
    <w:rsid w:val="5AC14805"/>
    <w:rsid w:val="5AC468CD"/>
    <w:rsid w:val="5ACE0C44"/>
    <w:rsid w:val="5ADF1011"/>
    <w:rsid w:val="5AF47770"/>
    <w:rsid w:val="5AF54CD9"/>
    <w:rsid w:val="5AFF687B"/>
    <w:rsid w:val="5B090DC3"/>
    <w:rsid w:val="5B0942E0"/>
    <w:rsid w:val="5B1F3B03"/>
    <w:rsid w:val="5B280C0A"/>
    <w:rsid w:val="5B3F5F54"/>
    <w:rsid w:val="5B4D68C3"/>
    <w:rsid w:val="5B687259"/>
    <w:rsid w:val="5B6B6D49"/>
    <w:rsid w:val="5B775347"/>
    <w:rsid w:val="5B9608D0"/>
    <w:rsid w:val="5B975D90"/>
    <w:rsid w:val="5B9919F1"/>
    <w:rsid w:val="5BA504AD"/>
    <w:rsid w:val="5BC70423"/>
    <w:rsid w:val="5BCB39E8"/>
    <w:rsid w:val="5BD42B2E"/>
    <w:rsid w:val="5BD92F2A"/>
    <w:rsid w:val="5BE014E5"/>
    <w:rsid w:val="5BE310B0"/>
    <w:rsid w:val="5BEE1EA6"/>
    <w:rsid w:val="5BF136F2"/>
    <w:rsid w:val="5BF907F8"/>
    <w:rsid w:val="5C001082"/>
    <w:rsid w:val="5C0D7E00"/>
    <w:rsid w:val="5C187D52"/>
    <w:rsid w:val="5C221AFD"/>
    <w:rsid w:val="5C2C0286"/>
    <w:rsid w:val="5C2E04A2"/>
    <w:rsid w:val="5C4528D4"/>
    <w:rsid w:val="5C475989"/>
    <w:rsid w:val="5C645C72"/>
    <w:rsid w:val="5C653798"/>
    <w:rsid w:val="5C6914DA"/>
    <w:rsid w:val="5C6D3B5E"/>
    <w:rsid w:val="5C981DBF"/>
    <w:rsid w:val="5C9A11AC"/>
    <w:rsid w:val="5CA02A22"/>
    <w:rsid w:val="5CB0535B"/>
    <w:rsid w:val="5CCE758F"/>
    <w:rsid w:val="5CD64696"/>
    <w:rsid w:val="5CDF3DD1"/>
    <w:rsid w:val="5CE768A3"/>
    <w:rsid w:val="5CE84AF5"/>
    <w:rsid w:val="5CF214D0"/>
    <w:rsid w:val="5D0047BF"/>
    <w:rsid w:val="5D0905C7"/>
    <w:rsid w:val="5D123920"/>
    <w:rsid w:val="5D184CAE"/>
    <w:rsid w:val="5D2673CB"/>
    <w:rsid w:val="5D3E599D"/>
    <w:rsid w:val="5D665A1A"/>
    <w:rsid w:val="5D6B3030"/>
    <w:rsid w:val="5D775E79"/>
    <w:rsid w:val="5D7874FB"/>
    <w:rsid w:val="5D7B43E9"/>
    <w:rsid w:val="5D876203"/>
    <w:rsid w:val="5D8D2FA6"/>
    <w:rsid w:val="5D9F2CDA"/>
    <w:rsid w:val="5DDC3F2E"/>
    <w:rsid w:val="5DE3033E"/>
    <w:rsid w:val="5DF43025"/>
    <w:rsid w:val="5DFF7AD9"/>
    <w:rsid w:val="5E0A45F7"/>
    <w:rsid w:val="5E2002BE"/>
    <w:rsid w:val="5E2558D5"/>
    <w:rsid w:val="5E2C041B"/>
    <w:rsid w:val="5E31427A"/>
    <w:rsid w:val="5E510478"/>
    <w:rsid w:val="5E59732C"/>
    <w:rsid w:val="5E5B30A5"/>
    <w:rsid w:val="5E6006BB"/>
    <w:rsid w:val="5E631F59"/>
    <w:rsid w:val="5E677C9B"/>
    <w:rsid w:val="5E714676"/>
    <w:rsid w:val="5E79177D"/>
    <w:rsid w:val="5E79352B"/>
    <w:rsid w:val="5E993BCD"/>
    <w:rsid w:val="5E9D36BD"/>
    <w:rsid w:val="5EA13984"/>
    <w:rsid w:val="5EAC1B52"/>
    <w:rsid w:val="5EAE319D"/>
    <w:rsid w:val="5EE4309A"/>
    <w:rsid w:val="5EFC4888"/>
    <w:rsid w:val="5F105C3D"/>
    <w:rsid w:val="5F2913F5"/>
    <w:rsid w:val="5F441BA1"/>
    <w:rsid w:val="5F4D41D2"/>
    <w:rsid w:val="5F555D46"/>
    <w:rsid w:val="5F571ABE"/>
    <w:rsid w:val="5F61293D"/>
    <w:rsid w:val="5F630463"/>
    <w:rsid w:val="5F667F53"/>
    <w:rsid w:val="5F750196"/>
    <w:rsid w:val="5F797C86"/>
    <w:rsid w:val="5F7F7267"/>
    <w:rsid w:val="5F8178A5"/>
    <w:rsid w:val="5F830B05"/>
    <w:rsid w:val="5F855395"/>
    <w:rsid w:val="5F8D3732"/>
    <w:rsid w:val="5F922AF6"/>
    <w:rsid w:val="5F9B7198"/>
    <w:rsid w:val="5FA22183"/>
    <w:rsid w:val="5FAD5B82"/>
    <w:rsid w:val="5FB52C88"/>
    <w:rsid w:val="5FC8476A"/>
    <w:rsid w:val="5FEA0B84"/>
    <w:rsid w:val="5FEB66AA"/>
    <w:rsid w:val="5FEC48FC"/>
    <w:rsid w:val="5FFC08B7"/>
    <w:rsid w:val="60015ACE"/>
    <w:rsid w:val="600734E4"/>
    <w:rsid w:val="600F05EB"/>
    <w:rsid w:val="60134306"/>
    <w:rsid w:val="601856F1"/>
    <w:rsid w:val="602A2D2E"/>
    <w:rsid w:val="60327E35"/>
    <w:rsid w:val="603911C4"/>
    <w:rsid w:val="60411174"/>
    <w:rsid w:val="604F4E8B"/>
    <w:rsid w:val="60524B81"/>
    <w:rsid w:val="60673F83"/>
    <w:rsid w:val="60695F4D"/>
    <w:rsid w:val="60854409"/>
    <w:rsid w:val="608F232F"/>
    <w:rsid w:val="60B01A3A"/>
    <w:rsid w:val="60B53C08"/>
    <w:rsid w:val="60D672B7"/>
    <w:rsid w:val="60EB2416"/>
    <w:rsid w:val="61122DD7"/>
    <w:rsid w:val="612702BF"/>
    <w:rsid w:val="61300818"/>
    <w:rsid w:val="61383E2D"/>
    <w:rsid w:val="6146003C"/>
    <w:rsid w:val="61693D2A"/>
    <w:rsid w:val="616E7593"/>
    <w:rsid w:val="61783F6D"/>
    <w:rsid w:val="61846571"/>
    <w:rsid w:val="61994561"/>
    <w:rsid w:val="619D6A40"/>
    <w:rsid w:val="61A67AA2"/>
    <w:rsid w:val="61B054B5"/>
    <w:rsid w:val="61B63755"/>
    <w:rsid w:val="61B63941"/>
    <w:rsid w:val="61D76EE6"/>
    <w:rsid w:val="61E11B13"/>
    <w:rsid w:val="61EB288B"/>
    <w:rsid w:val="61EE0BB8"/>
    <w:rsid w:val="61F45CEA"/>
    <w:rsid w:val="61F950AE"/>
    <w:rsid w:val="61FB703D"/>
    <w:rsid w:val="62065A1D"/>
    <w:rsid w:val="621023F8"/>
    <w:rsid w:val="621719D8"/>
    <w:rsid w:val="62206ADF"/>
    <w:rsid w:val="6223212B"/>
    <w:rsid w:val="624330B6"/>
    <w:rsid w:val="62662018"/>
    <w:rsid w:val="6292105F"/>
    <w:rsid w:val="62922E0D"/>
    <w:rsid w:val="629D3C8C"/>
    <w:rsid w:val="62A0377C"/>
    <w:rsid w:val="62AF7E63"/>
    <w:rsid w:val="62BB05B6"/>
    <w:rsid w:val="62BE3C02"/>
    <w:rsid w:val="62C95A09"/>
    <w:rsid w:val="62D1763C"/>
    <w:rsid w:val="62D3368F"/>
    <w:rsid w:val="62DB2AED"/>
    <w:rsid w:val="62E01DCA"/>
    <w:rsid w:val="62E26144"/>
    <w:rsid w:val="62F12229"/>
    <w:rsid w:val="62F37D50"/>
    <w:rsid w:val="62F85366"/>
    <w:rsid w:val="630C7132"/>
    <w:rsid w:val="63155479"/>
    <w:rsid w:val="631B1054"/>
    <w:rsid w:val="63312626"/>
    <w:rsid w:val="63351AF5"/>
    <w:rsid w:val="633B16F7"/>
    <w:rsid w:val="633D721D"/>
    <w:rsid w:val="63424833"/>
    <w:rsid w:val="6343463D"/>
    <w:rsid w:val="63473E92"/>
    <w:rsid w:val="6356208C"/>
    <w:rsid w:val="635C7DE4"/>
    <w:rsid w:val="63612F0B"/>
    <w:rsid w:val="637F5A87"/>
    <w:rsid w:val="63860BC4"/>
    <w:rsid w:val="639A01CB"/>
    <w:rsid w:val="63A4639F"/>
    <w:rsid w:val="63AB687C"/>
    <w:rsid w:val="63BE65AF"/>
    <w:rsid w:val="63C9199B"/>
    <w:rsid w:val="63D062E3"/>
    <w:rsid w:val="63D75F74"/>
    <w:rsid w:val="63DA4A6C"/>
    <w:rsid w:val="63DF02D4"/>
    <w:rsid w:val="63DF2082"/>
    <w:rsid w:val="63ED479F"/>
    <w:rsid w:val="63F0603D"/>
    <w:rsid w:val="63F07540"/>
    <w:rsid w:val="63F41FD1"/>
    <w:rsid w:val="63FA6EBC"/>
    <w:rsid w:val="64151F48"/>
    <w:rsid w:val="64153CF6"/>
    <w:rsid w:val="64195594"/>
    <w:rsid w:val="644C3BBB"/>
    <w:rsid w:val="64502F80"/>
    <w:rsid w:val="64542A70"/>
    <w:rsid w:val="645B2050"/>
    <w:rsid w:val="64610655"/>
    <w:rsid w:val="64630F05"/>
    <w:rsid w:val="64636121"/>
    <w:rsid w:val="646D1D84"/>
    <w:rsid w:val="64740A1C"/>
    <w:rsid w:val="64794284"/>
    <w:rsid w:val="64A532CB"/>
    <w:rsid w:val="64AA4AE5"/>
    <w:rsid w:val="64B27796"/>
    <w:rsid w:val="64BE438D"/>
    <w:rsid w:val="64D60895"/>
    <w:rsid w:val="64DB4F3F"/>
    <w:rsid w:val="64EC2CA8"/>
    <w:rsid w:val="65006754"/>
    <w:rsid w:val="65042353"/>
    <w:rsid w:val="65053D6A"/>
    <w:rsid w:val="65146C68"/>
    <w:rsid w:val="651673BB"/>
    <w:rsid w:val="651D3FC4"/>
    <w:rsid w:val="65240694"/>
    <w:rsid w:val="65271F32"/>
    <w:rsid w:val="653346BC"/>
    <w:rsid w:val="653A1C66"/>
    <w:rsid w:val="654A79CF"/>
    <w:rsid w:val="65510D5D"/>
    <w:rsid w:val="65515F6B"/>
    <w:rsid w:val="655C6080"/>
    <w:rsid w:val="65624D19"/>
    <w:rsid w:val="65634738"/>
    <w:rsid w:val="65660CAD"/>
    <w:rsid w:val="656D3966"/>
    <w:rsid w:val="657B5F8E"/>
    <w:rsid w:val="65904F5A"/>
    <w:rsid w:val="659375C8"/>
    <w:rsid w:val="659F41BF"/>
    <w:rsid w:val="65BC08CD"/>
    <w:rsid w:val="65C43C25"/>
    <w:rsid w:val="65D86017"/>
    <w:rsid w:val="65D976D1"/>
    <w:rsid w:val="65DC0990"/>
    <w:rsid w:val="65DF0A5F"/>
    <w:rsid w:val="65E41BD1"/>
    <w:rsid w:val="65EB11B2"/>
    <w:rsid w:val="65F07AC3"/>
    <w:rsid w:val="660B084E"/>
    <w:rsid w:val="661B7593"/>
    <w:rsid w:val="66287D10"/>
    <w:rsid w:val="66291CDA"/>
    <w:rsid w:val="662F72F1"/>
    <w:rsid w:val="663B2AA5"/>
    <w:rsid w:val="6659436D"/>
    <w:rsid w:val="665C06E5"/>
    <w:rsid w:val="668F4233"/>
    <w:rsid w:val="6692162D"/>
    <w:rsid w:val="66A55805"/>
    <w:rsid w:val="66AC7689"/>
    <w:rsid w:val="66C0263F"/>
    <w:rsid w:val="66C32BE9"/>
    <w:rsid w:val="66CB4B3F"/>
    <w:rsid w:val="66CD4D5B"/>
    <w:rsid w:val="66D6776C"/>
    <w:rsid w:val="66E520A5"/>
    <w:rsid w:val="66E86231"/>
    <w:rsid w:val="66F06853"/>
    <w:rsid w:val="67474204"/>
    <w:rsid w:val="674943E2"/>
    <w:rsid w:val="67612687"/>
    <w:rsid w:val="676C1E7F"/>
    <w:rsid w:val="67713939"/>
    <w:rsid w:val="677F3718"/>
    <w:rsid w:val="6784366C"/>
    <w:rsid w:val="678E6299"/>
    <w:rsid w:val="67982C74"/>
    <w:rsid w:val="67A63E75"/>
    <w:rsid w:val="67B11F87"/>
    <w:rsid w:val="67B657F0"/>
    <w:rsid w:val="67BF3E48"/>
    <w:rsid w:val="67C03F80"/>
    <w:rsid w:val="67C1666E"/>
    <w:rsid w:val="67C27CF0"/>
    <w:rsid w:val="67C577E1"/>
    <w:rsid w:val="67C73559"/>
    <w:rsid w:val="67CB129B"/>
    <w:rsid w:val="67FA56DC"/>
    <w:rsid w:val="68000819"/>
    <w:rsid w:val="680B78E9"/>
    <w:rsid w:val="680E73DA"/>
    <w:rsid w:val="681A18DB"/>
    <w:rsid w:val="681A7491"/>
    <w:rsid w:val="681C38A5"/>
    <w:rsid w:val="68281C6E"/>
    <w:rsid w:val="6833299C"/>
    <w:rsid w:val="68356714"/>
    <w:rsid w:val="683E1A6D"/>
    <w:rsid w:val="683F3A37"/>
    <w:rsid w:val="6855268F"/>
    <w:rsid w:val="68556DB7"/>
    <w:rsid w:val="6861575B"/>
    <w:rsid w:val="68701E42"/>
    <w:rsid w:val="68752FB5"/>
    <w:rsid w:val="68873D85"/>
    <w:rsid w:val="689A0C6D"/>
    <w:rsid w:val="68AD09A1"/>
    <w:rsid w:val="68B1654A"/>
    <w:rsid w:val="68B5103C"/>
    <w:rsid w:val="68B57725"/>
    <w:rsid w:val="68CB0E27"/>
    <w:rsid w:val="68E32614"/>
    <w:rsid w:val="68F16ADF"/>
    <w:rsid w:val="6905258B"/>
    <w:rsid w:val="69164798"/>
    <w:rsid w:val="692B4C87"/>
    <w:rsid w:val="693D1D24"/>
    <w:rsid w:val="69472BA3"/>
    <w:rsid w:val="69594684"/>
    <w:rsid w:val="69603C65"/>
    <w:rsid w:val="696372B1"/>
    <w:rsid w:val="696848C8"/>
    <w:rsid w:val="696D1EDE"/>
    <w:rsid w:val="69C53AC8"/>
    <w:rsid w:val="69CF4947"/>
    <w:rsid w:val="69DA57C5"/>
    <w:rsid w:val="69E2467A"/>
    <w:rsid w:val="69E44896"/>
    <w:rsid w:val="69FC398E"/>
    <w:rsid w:val="69FF6FDA"/>
    <w:rsid w:val="6A2B6021"/>
    <w:rsid w:val="6A350C4E"/>
    <w:rsid w:val="6A42067F"/>
    <w:rsid w:val="6A572075"/>
    <w:rsid w:val="6A617C95"/>
    <w:rsid w:val="6A694D9B"/>
    <w:rsid w:val="6A7838F1"/>
    <w:rsid w:val="6A815C41"/>
    <w:rsid w:val="6A835E5D"/>
    <w:rsid w:val="6A8E65B0"/>
    <w:rsid w:val="6A973B65"/>
    <w:rsid w:val="6A9F41B7"/>
    <w:rsid w:val="6AAB53B4"/>
    <w:rsid w:val="6AB53B26"/>
    <w:rsid w:val="6AB62858"/>
    <w:rsid w:val="6ACE4BFE"/>
    <w:rsid w:val="6AD62431"/>
    <w:rsid w:val="6ADE12E5"/>
    <w:rsid w:val="6AE461D0"/>
    <w:rsid w:val="6AE8713D"/>
    <w:rsid w:val="6AF705F9"/>
    <w:rsid w:val="6AF74155"/>
    <w:rsid w:val="6B0D1BCA"/>
    <w:rsid w:val="6B4A0729"/>
    <w:rsid w:val="6B59096C"/>
    <w:rsid w:val="6B5B7462"/>
    <w:rsid w:val="6B7834E8"/>
    <w:rsid w:val="6B8579B3"/>
    <w:rsid w:val="6B8D6867"/>
    <w:rsid w:val="6B8E4AB9"/>
    <w:rsid w:val="6B8F438D"/>
    <w:rsid w:val="6B985938"/>
    <w:rsid w:val="6B9E0A74"/>
    <w:rsid w:val="6BA2161F"/>
    <w:rsid w:val="6BB32B79"/>
    <w:rsid w:val="6BC24E28"/>
    <w:rsid w:val="6BCA186A"/>
    <w:rsid w:val="6BD10B8D"/>
    <w:rsid w:val="6BD10E4A"/>
    <w:rsid w:val="6BD66460"/>
    <w:rsid w:val="6BD82524"/>
    <w:rsid w:val="6C0105C1"/>
    <w:rsid w:val="6C1A459F"/>
    <w:rsid w:val="6C1A634D"/>
    <w:rsid w:val="6C24541E"/>
    <w:rsid w:val="6C2C6080"/>
    <w:rsid w:val="6C3311BD"/>
    <w:rsid w:val="6C44161C"/>
    <w:rsid w:val="6C621763"/>
    <w:rsid w:val="6C735A5D"/>
    <w:rsid w:val="6C7A4CB4"/>
    <w:rsid w:val="6C7C7008"/>
    <w:rsid w:val="6C832144"/>
    <w:rsid w:val="6C842284"/>
    <w:rsid w:val="6C891725"/>
    <w:rsid w:val="6CB71DEE"/>
    <w:rsid w:val="6CBF5146"/>
    <w:rsid w:val="6CC25CE0"/>
    <w:rsid w:val="6CCB7647"/>
    <w:rsid w:val="6CDB1F80"/>
    <w:rsid w:val="6CE1330F"/>
    <w:rsid w:val="6CE2666F"/>
    <w:rsid w:val="6CE30E35"/>
    <w:rsid w:val="6CEA0819"/>
    <w:rsid w:val="6CEB5F3B"/>
    <w:rsid w:val="6CFB6B24"/>
    <w:rsid w:val="6D0D7C60"/>
    <w:rsid w:val="6D107750"/>
    <w:rsid w:val="6D1C0E5C"/>
    <w:rsid w:val="6D2F407A"/>
    <w:rsid w:val="6D341690"/>
    <w:rsid w:val="6D360FD1"/>
    <w:rsid w:val="6D417909"/>
    <w:rsid w:val="6D513E95"/>
    <w:rsid w:val="6D54588F"/>
    <w:rsid w:val="6D611D5A"/>
    <w:rsid w:val="6D6F26C8"/>
    <w:rsid w:val="6D6F34FA"/>
    <w:rsid w:val="6D716441"/>
    <w:rsid w:val="6D747CDF"/>
    <w:rsid w:val="6D8B6DD7"/>
    <w:rsid w:val="6D997745"/>
    <w:rsid w:val="6D9B34BE"/>
    <w:rsid w:val="6DAC7479"/>
    <w:rsid w:val="6DCA3DA3"/>
    <w:rsid w:val="6DD644F6"/>
    <w:rsid w:val="6DD8201C"/>
    <w:rsid w:val="6DFD5F26"/>
    <w:rsid w:val="6E0033A7"/>
    <w:rsid w:val="6E056B89"/>
    <w:rsid w:val="6E096679"/>
    <w:rsid w:val="6E0F6A32"/>
    <w:rsid w:val="6E112F12"/>
    <w:rsid w:val="6E276AFF"/>
    <w:rsid w:val="6E3336F6"/>
    <w:rsid w:val="6E5024FA"/>
    <w:rsid w:val="6E531FEA"/>
    <w:rsid w:val="6E5518BE"/>
    <w:rsid w:val="6E565636"/>
    <w:rsid w:val="6E62222D"/>
    <w:rsid w:val="6E623FDB"/>
    <w:rsid w:val="6E7A7577"/>
    <w:rsid w:val="6E7D2BC3"/>
    <w:rsid w:val="6E8C1058"/>
    <w:rsid w:val="6EBC193D"/>
    <w:rsid w:val="6EBC7B8F"/>
    <w:rsid w:val="6EBF4F8A"/>
    <w:rsid w:val="6ED0363B"/>
    <w:rsid w:val="6ED76777"/>
    <w:rsid w:val="6EE66434"/>
    <w:rsid w:val="6EED1AF7"/>
    <w:rsid w:val="6EFC4430"/>
    <w:rsid w:val="6F045092"/>
    <w:rsid w:val="6F0D3F47"/>
    <w:rsid w:val="6F1F1ECC"/>
    <w:rsid w:val="6F305E87"/>
    <w:rsid w:val="6F457B85"/>
    <w:rsid w:val="6F4B4A6F"/>
    <w:rsid w:val="6F541B76"/>
    <w:rsid w:val="6F584FED"/>
    <w:rsid w:val="6F5A5C6B"/>
    <w:rsid w:val="6F6A75EB"/>
    <w:rsid w:val="6F72024E"/>
    <w:rsid w:val="6F856013"/>
    <w:rsid w:val="6F8C57B4"/>
    <w:rsid w:val="6F8F7052"/>
    <w:rsid w:val="6FB40867"/>
    <w:rsid w:val="6FBC5660"/>
    <w:rsid w:val="6FBE3320"/>
    <w:rsid w:val="6FC62348"/>
    <w:rsid w:val="6FCD1928"/>
    <w:rsid w:val="6FEA4288"/>
    <w:rsid w:val="701A625D"/>
    <w:rsid w:val="7027728A"/>
    <w:rsid w:val="702E686B"/>
    <w:rsid w:val="704F233D"/>
    <w:rsid w:val="705B0CE2"/>
    <w:rsid w:val="7060279C"/>
    <w:rsid w:val="707324D0"/>
    <w:rsid w:val="70765B1C"/>
    <w:rsid w:val="70820965"/>
    <w:rsid w:val="708244C1"/>
    <w:rsid w:val="70862203"/>
    <w:rsid w:val="708C17E3"/>
    <w:rsid w:val="709A5CAE"/>
    <w:rsid w:val="70A62F6D"/>
    <w:rsid w:val="70B623BC"/>
    <w:rsid w:val="70CA3CD6"/>
    <w:rsid w:val="70CC398E"/>
    <w:rsid w:val="70D6480D"/>
    <w:rsid w:val="70DA29C3"/>
    <w:rsid w:val="70E37655"/>
    <w:rsid w:val="70E46F2A"/>
    <w:rsid w:val="70E70925"/>
    <w:rsid w:val="70F074A0"/>
    <w:rsid w:val="70FE623D"/>
    <w:rsid w:val="710F044A"/>
    <w:rsid w:val="71120427"/>
    <w:rsid w:val="713734FD"/>
    <w:rsid w:val="715313D3"/>
    <w:rsid w:val="716342F2"/>
    <w:rsid w:val="717402AD"/>
    <w:rsid w:val="71B11502"/>
    <w:rsid w:val="71B356D4"/>
    <w:rsid w:val="71C04A96"/>
    <w:rsid w:val="71D40D4C"/>
    <w:rsid w:val="71D64AC4"/>
    <w:rsid w:val="71DB46F1"/>
    <w:rsid w:val="71DE1BCB"/>
    <w:rsid w:val="71DE4CFE"/>
    <w:rsid w:val="71EF3DD8"/>
    <w:rsid w:val="71F238C8"/>
    <w:rsid w:val="71FC02A3"/>
    <w:rsid w:val="72001B41"/>
    <w:rsid w:val="7206621D"/>
    <w:rsid w:val="720D24B0"/>
    <w:rsid w:val="72113D4E"/>
    <w:rsid w:val="7214383E"/>
    <w:rsid w:val="722246CE"/>
    <w:rsid w:val="72451C4A"/>
    <w:rsid w:val="7270316B"/>
    <w:rsid w:val="727662A7"/>
    <w:rsid w:val="727F515C"/>
    <w:rsid w:val="728707AC"/>
    <w:rsid w:val="72A51015"/>
    <w:rsid w:val="72B53C3D"/>
    <w:rsid w:val="72BA5F73"/>
    <w:rsid w:val="72C2773E"/>
    <w:rsid w:val="72CB1E47"/>
    <w:rsid w:val="72E51BF1"/>
    <w:rsid w:val="72EB459F"/>
    <w:rsid w:val="72EF7CA5"/>
    <w:rsid w:val="72FF12A0"/>
    <w:rsid w:val="7313040B"/>
    <w:rsid w:val="731A6C33"/>
    <w:rsid w:val="73257E81"/>
    <w:rsid w:val="734343DB"/>
    <w:rsid w:val="734A1A0D"/>
    <w:rsid w:val="73504D4A"/>
    <w:rsid w:val="735E328D"/>
    <w:rsid w:val="73682094"/>
    <w:rsid w:val="736856FA"/>
    <w:rsid w:val="737E7688"/>
    <w:rsid w:val="73974727"/>
    <w:rsid w:val="739B4217"/>
    <w:rsid w:val="73A0182E"/>
    <w:rsid w:val="73A44D66"/>
    <w:rsid w:val="73B47087"/>
    <w:rsid w:val="73C60B68"/>
    <w:rsid w:val="73D70FC8"/>
    <w:rsid w:val="73E765D7"/>
    <w:rsid w:val="73F13E37"/>
    <w:rsid w:val="74086C1E"/>
    <w:rsid w:val="74143FCA"/>
    <w:rsid w:val="74177616"/>
    <w:rsid w:val="74275AAB"/>
    <w:rsid w:val="744146FD"/>
    <w:rsid w:val="744523D5"/>
    <w:rsid w:val="74463A57"/>
    <w:rsid w:val="746F7452"/>
    <w:rsid w:val="747E5B88"/>
    <w:rsid w:val="74827185"/>
    <w:rsid w:val="748F3650"/>
    <w:rsid w:val="749E3893"/>
    <w:rsid w:val="74AA2238"/>
    <w:rsid w:val="74B35591"/>
    <w:rsid w:val="74BA06CD"/>
    <w:rsid w:val="74BA691F"/>
    <w:rsid w:val="74BD640F"/>
    <w:rsid w:val="74BE4388"/>
    <w:rsid w:val="74C257D4"/>
    <w:rsid w:val="74DC4AE7"/>
    <w:rsid w:val="74EC2851"/>
    <w:rsid w:val="75023E22"/>
    <w:rsid w:val="75047B9A"/>
    <w:rsid w:val="75183646"/>
    <w:rsid w:val="752B5127"/>
    <w:rsid w:val="752B56FD"/>
    <w:rsid w:val="753452D4"/>
    <w:rsid w:val="75377F70"/>
    <w:rsid w:val="7544443B"/>
    <w:rsid w:val="75501031"/>
    <w:rsid w:val="757C1E26"/>
    <w:rsid w:val="758D193E"/>
    <w:rsid w:val="759F5B15"/>
    <w:rsid w:val="75A1188D"/>
    <w:rsid w:val="75A60C51"/>
    <w:rsid w:val="75B0387E"/>
    <w:rsid w:val="75B90985"/>
    <w:rsid w:val="75B96BD7"/>
    <w:rsid w:val="75BA5E27"/>
    <w:rsid w:val="75BD46DB"/>
    <w:rsid w:val="75D11987"/>
    <w:rsid w:val="75D51537"/>
    <w:rsid w:val="75DF5F11"/>
    <w:rsid w:val="75E17719"/>
    <w:rsid w:val="75EC097F"/>
    <w:rsid w:val="75F25C45"/>
    <w:rsid w:val="75F61EF0"/>
    <w:rsid w:val="75FB0F9D"/>
    <w:rsid w:val="76096B3C"/>
    <w:rsid w:val="76530DD9"/>
    <w:rsid w:val="765E152C"/>
    <w:rsid w:val="768110B7"/>
    <w:rsid w:val="76816FC9"/>
    <w:rsid w:val="76911902"/>
    <w:rsid w:val="76914FD7"/>
    <w:rsid w:val="76AF7FDA"/>
    <w:rsid w:val="76D161A2"/>
    <w:rsid w:val="76E71522"/>
    <w:rsid w:val="76EA1012"/>
    <w:rsid w:val="76FD0D45"/>
    <w:rsid w:val="76FD6F97"/>
    <w:rsid w:val="76FE0619"/>
    <w:rsid w:val="77091498"/>
    <w:rsid w:val="7709593C"/>
    <w:rsid w:val="77161E07"/>
    <w:rsid w:val="771F6F0D"/>
    <w:rsid w:val="7725204A"/>
    <w:rsid w:val="772E53A2"/>
    <w:rsid w:val="774677D0"/>
    <w:rsid w:val="77476464"/>
    <w:rsid w:val="77534E09"/>
    <w:rsid w:val="775748F9"/>
    <w:rsid w:val="7769462C"/>
    <w:rsid w:val="77842ACA"/>
    <w:rsid w:val="779B2966"/>
    <w:rsid w:val="779C055E"/>
    <w:rsid w:val="77B04009"/>
    <w:rsid w:val="77B05DB7"/>
    <w:rsid w:val="77B91110"/>
    <w:rsid w:val="77C47AB5"/>
    <w:rsid w:val="77C75567"/>
    <w:rsid w:val="77CA50CB"/>
    <w:rsid w:val="77D870BC"/>
    <w:rsid w:val="77DA1086"/>
    <w:rsid w:val="77DE2925"/>
    <w:rsid w:val="77E668E7"/>
    <w:rsid w:val="77EF7B9F"/>
    <w:rsid w:val="78056103"/>
    <w:rsid w:val="7819395D"/>
    <w:rsid w:val="781D4384"/>
    <w:rsid w:val="781F6570"/>
    <w:rsid w:val="78236589"/>
    <w:rsid w:val="782C23C9"/>
    <w:rsid w:val="78372035"/>
    <w:rsid w:val="783C589D"/>
    <w:rsid w:val="784A1D68"/>
    <w:rsid w:val="784C1F84"/>
    <w:rsid w:val="786453D8"/>
    <w:rsid w:val="786F5C73"/>
    <w:rsid w:val="787E7229"/>
    <w:rsid w:val="78850FF2"/>
    <w:rsid w:val="78866B18"/>
    <w:rsid w:val="78874D6A"/>
    <w:rsid w:val="788C2381"/>
    <w:rsid w:val="7890494D"/>
    <w:rsid w:val="78931961"/>
    <w:rsid w:val="78957A98"/>
    <w:rsid w:val="789631FF"/>
    <w:rsid w:val="78970D25"/>
    <w:rsid w:val="789D40D9"/>
    <w:rsid w:val="78B83176"/>
    <w:rsid w:val="78C733B9"/>
    <w:rsid w:val="78C935D5"/>
    <w:rsid w:val="78CC6C21"/>
    <w:rsid w:val="78D14237"/>
    <w:rsid w:val="78D67AA0"/>
    <w:rsid w:val="78E21FA1"/>
    <w:rsid w:val="78E8332F"/>
    <w:rsid w:val="79102FB2"/>
    <w:rsid w:val="79187B3A"/>
    <w:rsid w:val="79231E78"/>
    <w:rsid w:val="79393B8B"/>
    <w:rsid w:val="79425135"/>
    <w:rsid w:val="79426EE3"/>
    <w:rsid w:val="7957532A"/>
    <w:rsid w:val="796706F8"/>
    <w:rsid w:val="79674B9C"/>
    <w:rsid w:val="798474FC"/>
    <w:rsid w:val="79986B03"/>
    <w:rsid w:val="79A25BD4"/>
    <w:rsid w:val="79A436FA"/>
    <w:rsid w:val="79A57791"/>
    <w:rsid w:val="79B002F1"/>
    <w:rsid w:val="79B55907"/>
    <w:rsid w:val="79BA2F1D"/>
    <w:rsid w:val="79DC7338"/>
    <w:rsid w:val="79E41D48"/>
    <w:rsid w:val="79EE2BC7"/>
    <w:rsid w:val="7A0B3779"/>
    <w:rsid w:val="7A0E5017"/>
    <w:rsid w:val="7A1A39BC"/>
    <w:rsid w:val="7A214D4A"/>
    <w:rsid w:val="7A301431"/>
    <w:rsid w:val="7A401675"/>
    <w:rsid w:val="7A4A24F3"/>
    <w:rsid w:val="7A4A5261"/>
    <w:rsid w:val="7A5B64AE"/>
    <w:rsid w:val="7A61783D"/>
    <w:rsid w:val="7A6A66F1"/>
    <w:rsid w:val="7A772BBC"/>
    <w:rsid w:val="7A811C8D"/>
    <w:rsid w:val="7A97500D"/>
    <w:rsid w:val="7AAD2A82"/>
    <w:rsid w:val="7ABA45EB"/>
    <w:rsid w:val="7ABE31AE"/>
    <w:rsid w:val="7AD16771"/>
    <w:rsid w:val="7AD2618C"/>
    <w:rsid w:val="7AD95625"/>
    <w:rsid w:val="7ADB314B"/>
    <w:rsid w:val="7ADF6716"/>
    <w:rsid w:val="7AE40D65"/>
    <w:rsid w:val="7AE91D0C"/>
    <w:rsid w:val="7B0408F4"/>
    <w:rsid w:val="7B0B3EAF"/>
    <w:rsid w:val="7B164183"/>
    <w:rsid w:val="7B191EC6"/>
    <w:rsid w:val="7B2E771F"/>
    <w:rsid w:val="7B371A3C"/>
    <w:rsid w:val="7B571FAC"/>
    <w:rsid w:val="7B694BFB"/>
    <w:rsid w:val="7B6B0973"/>
    <w:rsid w:val="7B7D2454"/>
    <w:rsid w:val="7B88353D"/>
    <w:rsid w:val="7B890DF9"/>
    <w:rsid w:val="7B903784"/>
    <w:rsid w:val="7B942300"/>
    <w:rsid w:val="7B9A6B62"/>
    <w:rsid w:val="7BA23C69"/>
    <w:rsid w:val="7BB06386"/>
    <w:rsid w:val="7BE6061F"/>
    <w:rsid w:val="7BE91898"/>
    <w:rsid w:val="7C066972"/>
    <w:rsid w:val="7C077F70"/>
    <w:rsid w:val="7C181A1E"/>
    <w:rsid w:val="7C1D7794"/>
    <w:rsid w:val="7C277F07"/>
    <w:rsid w:val="7C372603"/>
    <w:rsid w:val="7C4116D4"/>
    <w:rsid w:val="7C4371FA"/>
    <w:rsid w:val="7C4B60AF"/>
    <w:rsid w:val="7C4E5123"/>
    <w:rsid w:val="7C66113B"/>
    <w:rsid w:val="7C690F55"/>
    <w:rsid w:val="7C8021FC"/>
    <w:rsid w:val="7C99506C"/>
    <w:rsid w:val="7CAB2E22"/>
    <w:rsid w:val="7CAC1243"/>
    <w:rsid w:val="7CB07F99"/>
    <w:rsid w:val="7CB31958"/>
    <w:rsid w:val="7CB73744"/>
    <w:rsid w:val="7CC84C09"/>
    <w:rsid w:val="7CCD11BA"/>
    <w:rsid w:val="7CD10CAA"/>
    <w:rsid w:val="7CE65DD7"/>
    <w:rsid w:val="7CEC1640"/>
    <w:rsid w:val="7CED53B8"/>
    <w:rsid w:val="7D0C1CE2"/>
    <w:rsid w:val="7D0F3580"/>
    <w:rsid w:val="7D1666BD"/>
    <w:rsid w:val="7D24527D"/>
    <w:rsid w:val="7D3552A1"/>
    <w:rsid w:val="7D562F5D"/>
    <w:rsid w:val="7D60202E"/>
    <w:rsid w:val="7D657644"/>
    <w:rsid w:val="7D667D68"/>
    <w:rsid w:val="7D6B2EAC"/>
    <w:rsid w:val="7D7004C3"/>
    <w:rsid w:val="7D734573"/>
    <w:rsid w:val="7D796C4C"/>
    <w:rsid w:val="7D87352C"/>
    <w:rsid w:val="7D8B3897"/>
    <w:rsid w:val="7D902913"/>
    <w:rsid w:val="7D9046C1"/>
    <w:rsid w:val="7D9A72EE"/>
    <w:rsid w:val="7DA55C93"/>
    <w:rsid w:val="7DAC7021"/>
    <w:rsid w:val="7DAE1FC5"/>
    <w:rsid w:val="7DAE6391"/>
    <w:rsid w:val="7DB303AF"/>
    <w:rsid w:val="7DBA173E"/>
    <w:rsid w:val="7DC33C87"/>
    <w:rsid w:val="7DDA593C"/>
    <w:rsid w:val="7DE60785"/>
    <w:rsid w:val="7DFA4230"/>
    <w:rsid w:val="7DFF35F5"/>
    <w:rsid w:val="7E1C7D03"/>
    <w:rsid w:val="7E33329E"/>
    <w:rsid w:val="7E374B3D"/>
    <w:rsid w:val="7E3808B5"/>
    <w:rsid w:val="7E3F60E7"/>
    <w:rsid w:val="7E503E50"/>
    <w:rsid w:val="7E582D05"/>
    <w:rsid w:val="7E5971A9"/>
    <w:rsid w:val="7E5F22E5"/>
    <w:rsid w:val="7E65767F"/>
    <w:rsid w:val="7E962D6C"/>
    <w:rsid w:val="7E9A6B5E"/>
    <w:rsid w:val="7EA53A8B"/>
    <w:rsid w:val="7EB443DF"/>
    <w:rsid w:val="7EBF4B32"/>
    <w:rsid w:val="7EC565EC"/>
    <w:rsid w:val="7ED50BC3"/>
    <w:rsid w:val="7EE03426"/>
    <w:rsid w:val="7EFC7B34"/>
    <w:rsid w:val="7F2F1CB8"/>
    <w:rsid w:val="7F361298"/>
    <w:rsid w:val="7F373B6B"/>
    <w:rsid w:val="7F403EC5"/>
    <w:rsid w:val="7F45772D"/>
    <w:rsid w:val="7F482D79"/>
    <w:rsid w:val="7F531E4A"/>
    <w:rsid w:val="7F5D6825"/>
    <w:rsid w:val="7F625BE9"/>
    <w:rsid w:val="7F6C2F0C"/>
    <w:rsid w:val="7F6C6A68"/>
    <w:rsid w:val="7F6D4E46"/>
    <w:rsid w:val="7F857B2A"/>
    <w:rsid w:val="7F8C7F60"/>
    <w:rsid w:val="7F9D625C"/>
    <w:rsid w:val="7FA04963"/>
    <w:rsid w:val="7FB83A5B"/>
    <w:rsid w:val="7FCF6FF7"/>
    <w:rsid w:val="7FD665D7"/>
    <w:rsid w:val="7FE43DF6"/>
    <w:rsid w:val="7FF60A27"/>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fillcolor="white">
      <v:fill color="white"/>
    </o:shapedefaults>
    <o:shapelayout v:ext="edit">
      <o:idmap v:ext="edit" data="1"/>
    </o:shapelayout>
  </w:shapeDefaults>
  <w:decimalSymbol w:val="."/>
  <w:listSeparator w:val=","/>
  <w14:docId w14:val="32138DA3"/>
  <w15:docId w15:val="{1C3B5218-7E8D-4165-8B13-6C269BAA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uiPriority="99" w:qFormat="1"/>
    <w:lsdException w:name="footer" w:unhideWhenUsed="1" w:qFormat="1"/>
    <w:lsdException w:name="caption" w:semiHidden="1" w:unhideWhenUsed="1" w:qFormat="1"/>
    <w:lsdException w:name="annotation reference" w:qFormat="1"/>
    <w:lsdException w:name="List Number 5" w:uiPriority="99" w:unhideWhenUsed="1"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360" w:lineRule="auto"/>
      <w:ind w:firstLineChars="200" w:firstLine="480"/>
      <w:jc w:val="both"/>
    </w:pPr>
    <w:rPr>
      <w:color w:val="000000"/>
      <w:sz w:val="24"/>
      <w:szCs w:val="36"/>
      <w:shd w:val="clear" w:color="auto" w:fill="FFFFFF" w:themeFill="background1"/>
    </w:rPr>
  </w:style>
  <w:style w:type="paragraph" w:styleId="1">
    <w:name w:val="heading 1"/>
    <w:basedOn w:val="a"/>
    <w:next w:val="a"/>
    <w:link w:val="10"/>
    <w:qFormat/>
    <w:pPr>
      <w:numPr>
        <w:numId w:val="1"/>
      </w:numPr>
      <w:tabs>
        <w:tab w:val="left" w:pos="2988"/>
      </w:tabs>
      <w:adjustRightInd w:val="0"/>
      <w:snapToGrid w:val="0"/>
      <w:ind w:left="0" w:firstLineChars="0" w:firstLine="0"/>
      <w:jc w:val="left"/>
      <w:textAlignment w:val="baseline"/>
      <w:outlineLvl w:val="0"/>
    </w:pPr>
    <w:rPr>
      <w:b/>
      <w:bCs/>
      <w:kern w:val="24"/>
      <w:sz w:val="32"/>
    </w:rPr>
  </w:style>
  <w:style w:type="paragraph" w:styleId="2">
    <w:name w:val="heading 2"/>
    <w:basedOn w:val="a"/>
    <w:next w:val="a"/>
    <w:link w:val="20"/>
    <w:unhideWhenUsed/>
    <w:qFormat/>
    <w:pPr>
      <w:keepNext/>
      <w:keepLines/>
      <w:ind w:firstLineChars="0" w:firstLine="0"/>
      <w:outlineLvl w:val="1"/>
    </w:pPr>
    <w:rPr>
      <w:rFonts w:cstheme="majorBidi"/>
      <w:b/>
      <w:bCs/>
      <w:sz w:val="32"/>
      <w:szCs w:val="32"/>
    </w:rPr>
  </w:style>
  <w:style w:type="paragraph" w:styleId="3">
    <w:name w:val="heading 3"/>
    <w:basedOn w:val="a"/>
    <w:next w:val="a"/>
    <w:link w:val="30"/>
    <w:unhideWhenUsed/>
    <w:qFormat/>
    <w:pPr>
      <w:keepNext/>
      <w:keepLines/>
      <w:ind w:firstLineChars="62" w:firstLine="199"/>
      <w:outlineLvl w:val="2"/>
    </w:pPr>
    <w:rPr>
      <w:b/>
      <w:bCs/>
      <w:sz w:val="30"/>
      <w:szCs w:val="32"/>
    </w:rPr>
  </w:style>
  <w:style w:type="paragraph" w:styleId="4">
    <w:name w:val="heading 4"/>
    <w:basedOn w:val="a"/>
    <w:next w:val="a"/>
    <w:link w:val="40"/>
    <w:uiPriority w:val="9"/>
    <w:unhideWhenUsed/>
    <w:qFormat/>
    <w:pPr>
      <w:keepNext/>
      <w:keepLines/>
      <w:ind w:firstLineChars="100" w:firstLine="100"/>
      <w:outlineLvl w:val="3"/>
    </w:pPr>
    <w:rPr>
      <w:rFonts w:cstheme="majorBidi"/>
      <w:b/>
      <w:bCs/>
      <w:sz w:val="28"/>
      <w:szCs w:val="28"/>
    </w:rPr>
  </w:style>
  <w:style w:type="paragraph" w:styleId="5">
    <w:name w:val="heading 5"/>
    <w:basedOn w:val="a"/>
    <w:next w:val="a"/>
    <w:link w:val="50"/>
    <w:uiPriority w:val="9"/>
    <w:qFormat/>
    <w:pPr>
      <w:keepNext/>
      <w:keepLines/>
      <w:ind w:firstLineChars="0" w:firstLine="0"/>
      <w:outlineLvl w:val="4"/>
    </w:pPr>
    <w:rPr>
      <w:b/>
      <w:bCs/>
      <w:color w:val="auto"/>
      <w:kern w:val="2"/>
      <w:szCs w:val="28"/>
      <w:shd w:val="clear" w:color="auto" w:fill="auto"/>
    </w:rPr>
  </w:style>
  <w:style w:type="paragraph" w:styleId="6">
    <w:name w:val="heading 6"/>
    <w:basedOn w:val="a"/>
    <w:next w:val="a"/>
    <w:link w:val="60"/>
    <w:uiPriority w:val="9"/>
    <w:qFormat/>
    <w:pPr>
      <w:keepLines/>
      <w:widowControl/>
      <w:suppressLineNumbers/>
      <w:tabs>
        <w:tab w:val="left" w:pos="1152"/>
        <w:tab w:val="left" w:pos="2040"/>
      </w:tabs>
      <w:suppressAutoHyphens/>
      <w:topLinePunct/>
      <w:adjustRightInd w:val="0"/>
      <w:snapToGrid w:val="0"/>
      <w:spacing w:before="240" w:after="64" w:line="320" w:lineRule="atLeast"/>
      <w:ind w:leftChars="800" w:left="2040" w:hangingChars="200" w:hanging="360"/>
      <w:jc w:val="left"/>
      <w:textAlignment w:val="baseline"/>
      <w:outlineLvl w:val="5"/>
    </w:pPr>
    <w:rPr>
      <w:rFonts w:ascii="Arial" w:eastAsia="黑体" w:hAnsi="Arial" w:cs="宋体"/>
      <w:b/>
      <w:bCs/>
      <w:color w:val="auto"/>
      <w:szCs w:val="28"/>
      <w:shd w:val="clear" w:color="auto" w:fill="auto"/>
    </w:rPr>
  </w:style>
  <w:style w:type="paragraph" w:styleId="7">
    <w:name w:val="heading 7"/>
    <w:basedOn w:val="a"/>
    <w:next w:val="a"/>
    <w:link w:val="70"/>
    <w:uiPriority w:val="9"/>
    <w:qFormat/>
    <w:pPr>
      <w:keepLines/>
      <w:widowControl/>
      <w:suppressLineNumbers/>
      <w:tabs>
        <w:tab w:val="left" w:pos="1296"/>
        <w:tab w:val="left" w:pos="2040"/>
      </w:tabs>
      <w:suppressAutoHyphens/>
      <w:topLinePunct/>
      <w:adjustRightInd w:val="0"/>
      <w:snapToGrid w:val="0"/>
      <w:spacing w:before="240" w:after="64" w:line="320" w:lineRule="atLeast"/>
      <w:ind w:leftChars="800" w:left="2040" w:hangingChars="200" w:hanging="360"/>
      <w:jc w:val="left"/>
      <w:textAlignment w:val="baseline"/>
      <w:outlineLvl w:val="6"/>
    </w:pPr>
    <w:rPr>
      <w:rFonts w:ascii="宋体" w:hAnsi="宋体" w:cs="宋体"/>
      <w:b/>
      <w:bCs/>
      <w:color w:val="auto"/>
      <w:szCs w:val="28"/>
      <w:shd w:val="clear" w:color="auto" w:fill="auto"/>
    </w:rPr>
  </w:style>
  <w:style w:type="paragraph" w:styleId="8">
    <w:name w:val="heading 8"/>
    <w:basedOn w:val="a"/>
    <w:next w:val="a"/>
    <w:link w:val="80"/>
    <w:uiPriority w:val="9"/>
    <w:qFormat/>
    <w:pPr>
      <w:keepLines/>
      <w:widowControl/>
      <w:suppressLineNumbers/>
      <w:tabs>
        <w:tab w:val="left" w:pos="1440"/>
        <w:tab w:val="left" w:pos="2040"/>
      </w:tabs>
      <w:suppressAutoHyphens/>
      <w:topLinePunct/>
      <w:adjustRightInd w:val="0"/>
      <w:snapToGrid w:val="0"/>
      <w:spacing w:before="240" w:after="64" w:line="320" w:lineRule="atLeast"/>
      <w:ind w:leftChars="800" w:left="2040" w:hangingChars="200" w:hanging="360"/>
      <w:jc w:val="left"/>
      <w:textAlignment w:val="baseline"/>
      <w:outlineLvl w:val="7"/>
    </w:pPr>
    <w:rPr>
      <w:rFonts w:ascii="Arial" w:eastAsia="黑体" w:hAnsi="Arial" w:cs="宋体"/>
      <w:bCs/>
      <w:color w:val="auto"/>
      <w:szCs w:val="28"/>
      <w:shd w:val="clear" w:color="auto" w:fill="auto"/>
    </w:rPr>
  </w:style>
  <w:style w:type="paragraph" w:styleId="9">
    <w:name w:val="heading 9"/>
    <w:basedOn w:val="a"/>
    <w:next w:val="a"/>
    <w:link w:val="90"/>
    <w:qFormat/>
    <w:pPr>
      <w:keepLines/>
      <w:widowControl/>
      <w:suppressLineNumbers/>
      <w:tabs>
        <w:tab w:val="left" w:pos="1584"/>
        <w:tab w:val="left" w:pos="2040"/>
      </w:tabs>
      <w:suppressAutoHyphens/>
      <w:topLinePunct/>
      <w:adjustRightInd w:val="0"/>
      <w:snapToGrid w:val="0"/>
      <w:spacing w:before="240" w:after="64" w:line="320" w:lineRule="atLeast"/>
      <w:ind w:leftChars="800" w:left="2040" w:hangingChars="200" w:hanging="360"/>
      <w:jc w:val="left"/>
      <w:textAlignment w:val="baseline"/>
      <w:outlineLvl w:val="8"/>
    </w:pPr>
    <w:rPr>
      <w:rFonts w:ascii="Arial" w:eastAsia="黑体" w:hAnsi="Arial" w:cs="宋体"/>
      <w:bCs/>
      <w:color w:val="auto"/>
      <w:szCs w:val="28"/>
      <w:shd w:val="clear" w:color="auto" w:fill="aut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basedOn w:val="a"/>
    <w:link w:val="a4"/>
    <w:uiPriority w:val="99"/>
    <w:qFormat/>
    <w:pPr>
      <w:pBdr>
        <w:bottom w:val="single" w:sz="6" w:space="1" w:color="auto"/>
      </w:pBdr>
      <w:tabs>
        <w:tab w:val="center" w:pos="4153"/>
        <w:tab w:val="right" w:pos="8306"/>
      </w:tabs>
      <w:snapToGrid w:val="0"/>
      <w:spacing w:line="240" w:lineRule="auto"/>
    </w:pPr>
    <w:rPr>
      <w:sz w:val="18"/>
      <w:szCs w:val="18"/>
    </w:rPr>
  </w:style>
  <w:style w:type="paragraph" w:styleId="a5">
    <w:name w:val="annotation text"/>
    <w:basedOn w:val="a"/>
    <w:link w:val="a6"/>
    <w:qFormat/>
    <w:pPr>
      <w:jc w:val="left"/>
    </w:pPr>
  </w:style>
  <w:style w:type="paragraph" w:styleId="a7">
    <w:name w:val="Body Text"/>
    <w:basedOn w:val="a"/>
    <w:link w:val="a8"/>
    <w:qFormat/>
    <w:pPr>
      <w:spacing w:after="120"/>
    </w:pPr>
  </w:style>
  <w:style w:type="paragraph" w:styleId="TOC3">
    <w:name w:val="toc 3"/>
    <w:basedOn w:val="a"/>
    <w:next w:val="a"/>
    <w:uiPriority w:val="39"/>
    <w:unhideWhenUsed/>
    <w:qFormat/>
    <w:pPr>
      <w:widowControl/>
      <w:spacing w:after="100" w:line="259" w:lineRule="auto"/>
      <w:ind w:left="440" w:firstLineChars="0" w:firstLine="0"/>
      <w:jc w:val="left"/>
    </w:pPr>
    <w:rPr>
      <w:rFonts w:eastAsiaTheme="minorEastAsia"/>
      <w:sz w:val="22"/>
    </w:rPr>
  </w:style>
  <w:style w:type="paragraph" w:styleId="a9">
    <w:name w:val="Plain Text"/>
    <w:basedOn w:val="a"/>
    <w:link w:val="aa"/>
    <w:uiPriority w:val="99"/>
    <w:unhideWhenUsed/>
    <w:qFormat/>
    <w:pPr>
      <w:spacing w:line="240" w:lineRule="auto"/>
      <w:ind w:firstLineChars="0" w:firstLine="0"/>
    </w:pPr>
    <w:rPr>
      <w:rFonts w:ascii="宋体" w:hAnsi="Courier New" w:cs="宋体"/>
      <w:sz w:val="20"/>
      <w:szCs w:val="20"/>
    </w:rPr>
  </w:style>
  <w:style w:type="paragraph" w:styleId="ab">
    <w:name w:val="Balloon Text"/>
    <w:basedOn w:val="a"/>
    <w:link w:val="ac"/>
    <w:qFormat/>
    <w:pPr>
      <w:spacing w:line="240" w:lineRule="auto"/>
    </w:pPr>
    <w:rPr>
      <w:sz w:val="18"/>
      <w:szCs w:val="18"/>
    </w:rPr>
  </w:style>
  <w:style w:type="paragraph" w:styleId="ad">
    <w:name w:val="footer"/>
    <w:basedOn w:val="a"/>
    <w:link w:val="ae"/>
    <w:unhideWhenUsed/>
    <w:qFormat/>
    <w:pPr>
      <w:snapToGrid w:val="0"/>
      <w:spacing w:before="100" w:beforeAutospacing="1" w:after="160" w:line="240" w:lineRule="auto"/>
      <w:ind w:firstLineChars="0" w:firstLine="0"/>
      <w:jc w:val="left"/>
    </w:pPr>
    <w:rPr>
      <w:rFonts w:ascii="Calibri" w:hAnsi="Calibri"/>
      <w:sz w:val="18"/>
      <w:szCs w:val="18"/>
    </w:rPr>
  </w:style>
  <w:style w:type="paragraph" w:styleId="TOC1">
    <w:name w:val="toc 1"/>
    <w:basedOn w:val="a"/>
    <w:next w:val="a"/>
    <w:uiPriority w:val="39"/>
    <w:unhideWhenUsed/>
    <w:qFormat/>
    <w:pPr>
      <w:widowControl/>
      <w:tabs>
        <w:tab w:val="right" w:leader="dot" w:pos="8296"/>
      </w:tabs>
      <w:ind w:firstLineChars="0" w:firstLine="0"/>
      <w:jc w:val="left"/>
    </w:pPr>
    <w:rPr>
      <w:rFonts w:eastAsiaTheme="minorEastAsia"/>
      <w:b/>
      <w:bCs/>
      <w:sz w:val="28"/>
      <w:szCs w:val="24"/>
    </w:rPr>
  </w:style>
  <w:style w:type="paragraph" w:styleId="51">
    <w:name w:val="List Number 5"/>
    <w:basedOn w:val="a"/>
    <w:uiPriority w:val="99"/>
    <w:unhideWhenUsed/>
    <w:qFormat/>
    <w:pPr>
      <w:autoSpaceDE w:val="0"/>
      <w:adjustRightInd w:val="0"/>
      <w:snapToGrid w:val="0"/>
      <w:spacing w:line="240" w:lineRule="auto"/>
      <w:ind w:firstLineChars="0" w:firstLine="0"/>
      <w:textAlignment w:val="baseline"/>
    </w:pPr>
    <w:rPr>
      <w:szCs w:val="24"/>
    </w:rPr>
  </w:style>
  <w:style w:type="paragraph" w:styleId="TOC2">
    <w:name w:val="toc 2"/>
    <w:basedOn w:val="a"/>
    <w:next w:val="a"/>
    <w:uiPriority w:val="39"/>
    <w:unhideWhenUsed/>
    <w:qFormat/>
    <w:pPr>
      <w:widowControl/>
      <w:tabs>
        <w:tab w:val="left" w:pos="840"/>
        <w:tab w:val="right" w:leader="dot" w:pos="8296"/>
      </w:tabs>
      <w:spacing w:after="100" w:line="259" w:lineRule="auto"/>
      <w:ind w:left="220" w:firstLineChars="0" w:firstLine="0"/>
      <w:jc w:val="left"/>
    </w:pPr>
    <w:rPr>
      <w:rFonts w:eastAsiaTheme="minorEastAsia"/>
      <w:sz w:val="22"/>
    </w:rPr>
  </w:style>
  <w:style w:type="paragraph" w:styleId="af">
    <w:name w:val="Title"/>
    <w:basedOn w:val="a"/>
    <w:next w:val="a"/>
    <w:link w:val="af0"/>
    <w:qFormat/>
    <w:pPr>
      <w:spacing w:line="720" w:lineRule="auto"/>
      <w:ind w:firstLineChars="0" w:firstLine="0"/>
      <w:jc w:val="center"/>
    </w:pPr>
    <w:rPr>
      <w:rFonts w:cstheme="majorBidi"/>
      <w:b/>
      <w:bCs/>
      <w:sz w:val="44"/>
      <w:szCs w:val="32"/>
    </w:rPr>
  </w:style>
  <w:style w:type="paragraph" w:styleId="af1">
    <w:name w:val="annotation subject"/>
    <w:basedOn w:val="a5"/>
    <w:next w:val="a5"/>
    <w:link w:val="af2"/>
    <w:uiPriority w:val="99"/>
    <w:qFormat/>
    <w:rPr>
      <w:b/>
      <w:bCs/>
    </w:rPr>
  </w:style>
  <w:style w:type="table" w:styleId="af3">
    <w:name w:val="Table Grid"/>
    <w:basedOn w:val="a2"/>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Theme"/>
    <w:basedOn w:val="a2"/>
    <w:semiHidden/>
    <w:unhideWhenUsed/>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qFormat/>
    <w:rPr>
      <w:b/>
    </w:rPr>
  </w:style>
  <w:style w:type="character" w:styleId="af6">
    <w:name w:val="Hyperlink"/>
    <w:basedOn w:val="a1"/>
    <w:uiPriority w:val="99"/>
    <w:unhideWhenUsed/>
    <w:qFormat/>
    <w:rPr>
      <w:color w:val="0026E5" w:themeColor="hyperlink"/>
      <w:u w:val="single"/>
    </w:rPr>
  </w:style>
  <w:style w:type="character" w:styleId="af7">
    <w:name w:val="annotation reference"/>
    <w:basedOn w:val="a1"/>
    <w:qFormat/>
    <w:rPr>
      <w:sz w:val="21"/>
      <w:szCs w:val="21"/>
    </w:rPr>
  </w:style>
  <w:style w:type="paragraph" w:customStyle="1" w:styleId="af8">
    <w:name w:val="表头"/>
    <w:basedOn w:val="a"/>
    <w:qFormat/>
    <w:pPr>
      <w:ind w:firstLineChars="0" w:firstLine="0"/>
      <w:jc w:val="center"/>
    </w:pPr>
    <w:rPr>
      <w:b/>
      <w:bCs/>
    </w:rPr>
  </w:style>
  <w:style w:type="character" w:customStyle="1" w:styleId="10">
    <w:name w:val="标题 1 字符"/>
    <w:basedOn w:val="a1"/>
    <w:link w:val="1"/>
    <w:qFormat/>
    <w:rPr>
      <w:b/>
      <w:bCs/>
      <w:color w:val="000000"/>
      <w:kern w:val="24"/>
      <w:sz w:val="32"/>
      <w:szCs w:val="36"/>
    </w:rPr>
  </w:style>
  <w:style w:type="character" w:customStyle="1" w:styleId="20">
    <w:name w:val="标题 2 字符"/>
    <w:basedOn w:val="a1"/>
    <w:link w:val="2"/>
    <w:uiPriority w:val="9"/>
    <w:qFormat/>
    <w:rPr>
      <w:rFonts w:cstheme="majorBidi"/>
      <w:b/>
      <w:bCs/>
      <w:color w:val="000000" w:themeColor="text1"/>
      <w:kern w:val="2"/>
      <w:sz w:val="32"/>
      <w:szCs w:val="32"/>
    </w:rPr>
  </w:style>
  <w:style w:type="character" w:customStyle="1" w:styleId="30">
    <w:name w:val="标题 3 字符"/>
    <w:basedOn w:val="a1"/>
    <w:link w:val="3"/>
    <w:uiPriority w:val="9"/>
    <w:qFormat/>
    <w:rPr>
      <w:b/>
      <w:bCs/>
      <w:color w:val="000000" w:themeColor="text1"/>
      <w:kern w:val="2"/>
      <w:sz w:val="30"/>
      <w:szCs w:val="32"/>
    </w:rPr>
  </w:style>
  <w:style w:type="character" w:customStyle="1" w:styleId="40">
    <w:name w:val="标题 4 字符"/>
    <w:basedOn w:val="a1"/>
    <w:link w:val="4"/>
    <w:uiPriority w:val="9"/>
    <w:qFormat/>
    <w:rPr>
      <w:rFonts w:cstheme="majorBidi"/>
      <w:b/>
      <w:bCs/>
      <w:color w:val="000000"/>
      <w:sz w:val="28"/>
      <w:szCs w:val="28"/>
    </w:rPr>
  </w:style>
  <w:style w:type="character" w:customStyle="1" w:styleId="a6">
    <w:name w:val="批注文字 字符"/>
    <w:basedOn w:val="a1"/>
    <w:link w:val="a5"/>
    <w:qFormat/>
    <w:rPr>
      <w:rFonts w:eastAsia="宋体"/>
      <w:kern w:val="2"/>
      <w:sz w:val="24"/>
      <w:szCs w:val="22"/>
    </w:rPr>
  </w:style>
  <w:style w:type="character" w:customStyle="1" w:styleId="af2">
    <w:name w:val="批注主题 字符"/>
    <w:basedOn w:val="a6"/>
    <w:link w:val="af1"/>
    <w:uiPriority w:val="99"/>
    <w:qFormat/>
    <w:rPr>
      <w:rFonts w:eastAsia="宋体"/>
      <w:b/>
      <w:bCs/>
      <w:kern w:val="2"/>
      <w:sz w:val="24"/>
      <w:szCs w:val="22"/>
    </w:rPr>
  </w:style>
  <w:style w:type="paragraph" w:customStyle="1" w:styleId="msonormal0">
    <w:name w:val="msonormal"/>
    <w:basedOn w:val="a"/>
    <w:qFormat/>
    <w:pPr>
      <w:widowControl/>
      <w:spacing w:before="100" w:beforeAutospacing="1" w:after="100" w:afterAutospacing="1" w:line="240" w:lineRule="auto"/>
      <w:ind w:firstLineChars="0" w:firstLine="0"/>
      <w:jc w:val="left"/>
    </w:pPr>
    <w:rPr>
      <w:rFonts w:ascii="宋体" w:hAnsi="宋体" w:cs="宋体"/>
      <w:szCs w:val="24"/>
    </w:rPr>
  </w:style>
  <w:style w:type="character" w:customStyle="1" w:styleId="ae">
    <w:name w:val="页脚 字符"/>
    <w:basedOn w:val="a1"/>
    <w:link w:val="ad"/>
    <w:qFormat/>
    <w:rPr>
      <w:rFonts w:ascii="Calibri" w:eastAsia="宋体" w:hAnsi="Calibri" w:cs="Times New Roman"/>
      <w:kern w:val="2"/>
      <w:sz w:val="18"/>
      <w:szCs w:val="18"/>
    </w:rPr>
  </w:style>
  <w:style w:type="paragraph" w:customStyle="1" w:styleId="11">
    <w:name w:val="列表段落1"/>
    <w:basedOn w:val="a"/>
    <w:qFormat/>
    <w:pPr>
      <w:spacing w:line="240" w:lineRule="auto"/>
      <w:ind w:firstLine="420"/>
    </w:pPr>
    <w:rPr>
      <w:sz w:val="21"/>
      <w:szCs w:val="21"/>
    </w:rPr>
  </w:style>
  <w:style w:type="paragraph" w:customStyle="1" w:styleId="TOC10">
    <w:name w:val="TOC 标题1"/>
    <w:basedOn w:val="1"/>
    <w:next w:val="a"/>
    <w:uiPriority w:val="39"/>
    <w:unhideWhenUsed/>
    <w:qFormat/>
    <w:pPr>
      <w:keepNext/>
      <w:keepLines/>
      <w:widowControl/>
      <w:numPr>
        <w:numId w:val="0"/>
      </w:numPr>
      <w:tabs>
        <w:tab w:val="clear" w:pos="2988"/>
      </w:tabs>
      <w:adjustRightInd/>
      <w:snapToGrid/>
      <w:jc w:val="center"/>
      <w:textAlignment w:val="auto"/>
      <w:outlineLvl w:val="9"/>
    </w:pPr>
    <w:rPr>
      <w:rFonts w:asciiTheme="majorHAnsi" w:hAnsiTheme="majorHAnsi" w:cstheme="majorBidi"/>
      <w:bCs w:val="0"/>
      <w:color w:val="auto"/>
      <w:kern w:val="0"/>
      <w:szCs w:val="32"/>
    </w:rPr>
  </w:style>
  <w:style w:type="character" w:customStyle="1" w:styleId="aa">
    <w:name w:val="纯文本 字符"/>
    <w:basedOn w:val="a1"/>
    <w:link w:val="a9"/>
    <w:uiPriority w:val="99"/>
    <w:qFormat/>
    <w:rPr>
      <w:rFonts w:ascii="宋体" w:eastAsia="宋体" w:hAnsi="Courier New" w:cs="宋体"/>
    </w:rPr>
  </w:style>
  <w:style w:type="character" w:customStyle="1" w:styleId="a4">
    <w:name w:val="页眉 字符"/>
    <w:basedOn w:val="a1"/>
    <w:link w:val="a0"/>
    <w:uiPriority w:val="99"/>
    <w:qFormat/>
    <w:rPr>
      <w:rFonts w:eastAsia="宋体"/>
      <w:kern w:val="2"/>
      <w:sz w:val="18"/>
      <w:szCs w:val="18"/>
    </w:rPr>
  </w:style>
  <w:style w:type="character" w:customStyle="1" w:styleId="ac">
    <w:name w:val="批注框文本 字符"/>
    <w:basedOn w:val="a1"/>
    <w:link w:val="ab"/>
    <w:qFormat/>
    <w:rPr>
      <w:rFonts w:eastAsia="宋体"/>
      <w:kern w:val="2"/>
      <w:sz w:val="18"/>
      <w:szCs w:val="18"/>
    </w:rPr>
  </w:style>
  <w:style w:type="paragraph" w:customStyle="1" w:styleId="12">
    <w:name w:val="修订1"/>
    <w:hidden/>
    <w:uiPriority w:val="99"/>
    <w:qFormat/>
    <w:rPr>
      <w:rFonts w:asciiTheme="minorHAnsi" w:hAnsiTheme="minorHAnsi" w:cstheme="minorBidi"/>
      <w:kern w:val="2"/>
      <w:sz w:val="24"/>
      <w:szCs w:val="22"/>
    </w:rPr>
  </w:style>
  <w:style w:type="paragraph" w:styleId="af9">
    <w:name w:val="List Paragraph"/>
    <w:basedOn w:val="a"/>
    <w:next w:val="a"/>
    <w:uiPriority w:val="99"/>
    <w:qFormat/>
    <w:pPr>
      <w:spacing w:line="240" w:lineRule="auto"/>
      <w:ind w:firstLineChars="0" w:firstLine="0"/>
    </w:pPr>
    <w:rPr>
      <w:sz w:val="18"/>
      <w:szCs w:val="18"/>
    </w:rPr>
  </w:style>
  <w:style w:type="character" w:customStyle="1" w:styleId="font21">
    <w:name w:val="font21"/>
    <w:basedOn w:val="a1"/>
    <w:qFormat/>
    <w:rPr>
      <w:rFonts w:ascii="宋体" w:eastAsia="宋体" w:hAnsi="宋体" w:cs="宋体"/>
      <w:color w:val="000000"/>
      <w:sz w:val="18"/>
      <w:szCs w:val="18"/>
      <w:u w:val="none"/>
    </w:rPr>
  </w:style>
  <w:style w:type="character" w:customStyle="1" w:styleId="font31">
    <w:name w:val="font31"/>
    <w:basedOn w:val="a1"/>
    <w:qFormat/>
    <w:rPr>
      <w:rFonts w:ascii="宋体" w:eastAsia="宋体" w:hAnsi="宋体" w:cs="宋体"/>
      <w:color w:val="000000"/>
      <w:sz w:val="18"/>
      <w:szCs w:val="18"/>
      <w:u w:val="none"/>
    </w:rPr>
  </w:style>
  <w:style w:type="table" w:customStyle="1" w:styleId="13">
    <w:name w:val="网格型浅色1"/>
    <w:basedOn w:val="a2"/>
    <w:uiPriority w:val="40"/>
    <w:qFormat/>
    <w:pPr>
      <w:jc w:val="both"/>
    </w:pPr>
    <w:tblPr>
      <w:jc w:val="center"/>
      <w:tblBorders>
        <w:top w:val="single" w:sz="12" w:space="0" w:color="auto"/>
        <w:bottom w:val="single" w:sz="12" w:space="0" w:color="auto"/>
        <w:insideH w:val="single" w:sz="4" w:space="0" w:color="auto"/>
        <w:insideV w:val="single" w:sz="4" w:space="0" w:color="auto"/>
      </w:tblBorders>
    </w:tblPr>
    <w:trPr>
      <w:jc w:val="center"/>
    </w:trPr>
  </w:style>
  <w:style w:type="paragraph" w:customStyle="1" w:styleId="TableText">
    <w:name w:val="Table Text"/>
    <w:basedOn w:val="a"/>
    <w:semiHidden/>
    <w:qFormat/>
    <w:rPr>
      <w:rFonts w:ascii="宋体" w:hAnsi="宋体" w:cs="宋体"/>
      <w:szCs w:val="24"/>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table" w:customStyle="1" w:styleId="21">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浅色12"/>
    <w:basedOn w:val="a2"/>
    <w:uiPriority w:val="40"/>
    <w:qFormat/>
    <w:pPr>
      <w:jc w:val="both"/>
    </w:pPr>
    <w:tblPr>
      <w:jc w:val="center"/>
      <w:tblBorders>
        <w:top w:val="single" w:sz="12" w:space="0" w:color="auto"/>
        <w:bottom w:val="single" w:sz="12" w:space="0" w:color="auto"/>
        <w:insideH w:val="single" w:sz="4" w:space="0" w:color="auto"/>
        <w:insideV w:val="single" w:sz="4" w:space="0" w:color="auto"/>
      </w:tblBorders>
    </w:tblPr>
    <w:trPr>
      <w:jc w:val="center"/>
    </w:trPr>
  </w:style>
  <w:style w:type="table" w:customStyle="1" w:styleId="11111">
    <w:name w:val="11111"/>
    <w:basedOn w:val="a2"/>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rPr>
        <w:rFonts w:eastAsia="宋体"/>
        <w:b/>
        <w:sz w:val="21"/>
      </w:rPr>
    </w:tblStylePr>
  </w:style>
  <w:style w:type="table" w:customStyle="1" w:styleId="31">
    <w:name w:val="网格型浅色3"/>
    <w:basedOn w:val="a2"/>
    <w:uiPriority w:val="40"/>
    <w:qFormat/>
    <w:pPr>
      <w:jc w:val="center"/>
    </w:p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61">
    <w:name w:val="网格型浅色6"/>
    <w:basedOn w:val="a2"/>
    <w:uiPriority w:val="40"/>
    <w:qFormat/>
    <w:pPr>
      <w:jc w:val="both"/>
    </w:pPr>
    <w:tblPr>
      <w:jc w:val="center"/>
      <w:tblBorders>
        <w:top w:val="single" w:sz="12" w:space="0" w:color="auto"/>
        <w:bottom w:val="single" w:sz="12" w:space="0" w:color="auto"/>
        <w:insideH w:val="single" w:sz="4" w:space="0" w:color="auto"/>
        <w:insideV w:val="single" w:sz="4" w:space="0" w:color="auto"/>
      </w:tblBorders>
    </w:tblPr>
    <w:trPr>
      <w:jc w:val="center"/>
    </w:trPr>
  </w:style>
  <w:style w:type="character" w:customStyle="1" w:styleId="font11">
    <w:name w:val="font11"/>
    <w:basedOn w:val="a1"/>
    <w:qFormat/>
    <w:rPr>
      <w:rFonts w:ascii="Times New Roman" w:hAnsi="Times New Roman" w:cs="Times New Roman" w:hint="default"/>
      <w:color w:val="000000"/>
      <w:sz w:val="21"/>
      <w:szCs w:val="21"/>
      <w:u w:val="none"/>
    </w:rPr>
  </w:style>
  <w:style w:type="paragraph" w:customStyle="1" w:styleId="22">
    <w:name w:val="修订2"/>
    <w:hidden/>
    <w:uiPriority w:val="99"/>
    <w:unhideWhenUsed/>
    <w:qFormat/>
    <w:rPr>
      <w:rFonts w:asciiTheme="minorHAnsi" w:hAnsiTheme="minorHAnsi" w:cstheme="minorBidi"/>
      <w:kern w:val="2"/>
      <w:sz w:val="24"/>
      <w:szCs w:val="22"/>
    </w:rPr>
  </w:style>
  <w:style w:type="paragraph" w:customStyle="1" w:styleId="TOC20">
    <w:name w:val="TOC 标题2"/>
    <w:basedOn w:val="1"/>
    <w:next w:val="a"/>
    <w:uiPriority w:val="39"/>
    <w:unhideWhenUsed/>
    <w:qFormat/>
    <w:pPr>
      <w:keepNext/>
      <w:keepLines/>
      <w:widowControl/>
      <w:numPr>
        <w:numId w:val="0"/>
      </w:numPr>
      <w:tabs>
        <w:tab w:val="clear" w:pos="2988"/>
      </w:tabs>
      <w:adjustRightInd/>
      <w:snapToGrid/>
      <w:spacing w:line="259" w:lineRule="auto"/>
      <w:jc w:val="center"/>
      <w:textAlignment w:val="auto"/>
      <w:outlineLvl w:val="9"/>
    </w:pPr>
    <w:rPr>
      <w:rFonts w:cstheme="majorBidi"/>
      <w:bCs w:val="0"/>
      <w:color w:val="auto"/>
      <w:kern w:val="0"/>
      <w:sz w:val="30"/>
      <w:szCs w:val="32"/>
    </w:rPr>
  </w:style>
  <w:style w:type="paragraph" w:customStyle="1" w:styleId="afa">
    <w:name w:val="表中文字"/>
    <w:basedOn w:val="a"/>
    <w:qFormat/>
    <w:pPr>
      <w:spacing w:line="240" w:lineRule="auto"/>
      <w:ind w:firstLineChars="0" w:firstLine="0"/>
    </w:pPr>
    <w:rPr>
      <w:sz w:val="21"/>
    </w:rPr>
  </w:style>
  <w:style w:type="character" w:customStyle="1" w:styleId="af0">
    <w:name w:val="标题 字符"/>
    <w:basedOn w:val="a1"/>
    <w:link w:val="af"/>
    <w:qFormat/>
    <w:rPr>
      <w:rFonts w:cstheme="majorBidi"/>
      <w:b/>
      <w:bCs/>
      <w:color w:val="000000"/>
      <w:sz w:val="44"/>
      <w:szCs w:val="32"/>
    </w:rPr>
  </w:style>
  <w:style w:type="paragraph" w:customStyle="1" w:styleId="42">
    <w:name w:val="标题4"/>
    <w:basedOn w:val="a"/>
    <w:qFormat/>
    <w:pPr>
      <w:ind w:firstLineChars="100" w:firstLine="241"/>
      <w:jc w:val="left"/>
      <w:outlineLvl w:val="3"/>
    </w:pPr>
    <w:rPr>
      <w:b/>
    </w:rPr>
  </w:style>
  <w:style w:type="character" w:customStyle="1" w:styleId="a8">
    <w:name w:val="正文文本 字符"/>
    <w:basedOn w:val="a1"/>
    <w:link w:val="a7"/>
    <w:qFormat/>
    <w:rPr>
      <w:color w:val="000000" w:themeColor="text1"/>
      <w:kern w:val="2"/>
      <w:sz w:val="24"/>
      <w:szCs w:val="36"/>
    </w:rPr>
  </w:style>
  <w:style w:type="character" w:customStyle="1" w:styleId="50">
    <w:name w:val="标题 5 字符"/>
    <w:basedOn w:val="a1"/>
    <w:link w:val="5"/>
    <w:uiPriority w:val="9"/>
    <w:qFormat/>
    <w:rPr>
      <w:b/>
      <w:bCs/>
      <w:kern w:val="2"/>
      <w:sz w:val="24"/>
      <w:szCs w:val="28"/>
    </w:rPr>
  </w:style>
  <w:style w:type="character" w:customStyle="1" w:styleId="60">
    <w:name w:val="标题 6 字符"/>
    <w:basedOn w:val="a1"/>
    <w:link w:val="6"/>
    <w:uiPriority w:val="9"/>
    <w:qFormat/>
    <w:rPr>
      <w:rFonts w:ascii="Arial" w:eastAsia="黑体" w:hAnsi="Arial" w:cs="宋体"/>
      <w:b/>
      <w:bCs/>
      <w:sz w:val="24"/>
      <w:szCs w:val="28"/>
    </w:rPr>
  </w:style>
  <w:style w:type="character" w:customStyle="1" w:styleId="70">
    <w:name w:val="标题 7 字符"/>
    <w:basedOn w:val="a1"/>
    <w:link w:val="7"/>
    <w:uiPriority w:val="9"/>
    <w:qFormat/>
    <w:rPr>
      <w:rFonts w:ascii="宋体" w:hAnsi="宋体" w:cs="宋体"/>
      <w:b/>
      <w:bCs/>
      <w:sz w:val="24"/>
      <w:szCs w:val="28"/>
    </w:rPr>
  </w:style>
  <w:style w:type="character" w:customStyle="1" w:styleId="80">
    <w:name w:val="标题 8 字符"/>
    <w:basedOn w:val="a1"/>
    <w:link w:val="8"/>
    <w:uiPriority w:val="9"/>
    <w:qFormat/>
    <w:rPr>
      <w:rFonts w:ascii="Arial" w:eastAsia="黑体" w:hAnsi="Arial" w:cs="宋体"/>
      <w:bCs/>
      <w:sz w:val="24"/>
      <w:szCs w:val="28"/>
    </w:rPr>
  </w:style>
  <w:style w:type="character" w:customStyle="1" w:styleId="90">
    <w:name w:val="标题 9 字符"/>
    <w:basedOn w:val="a1"/>
    <w:link w:val="9"/>
    <w:qFormat/>
    <w:rPr>
      <w:rFonts w:ascii="Arial" w:eastAsia="黑体" w:hAnsi="Arial" w:cs="宋体"/>
      <w:bCs/>
      <w:sz w:val="24"/>
      <w:szCs w:val="28"/>
    </w:rPr>
  </w:style>
  <w:style w:type="paragraph" w:customStyle="1" w:styleId="23-4711">
    <w:name w:val="23-47表名11"/>
    <w:basedOn w:val="a"/>
    <w:qFormat/>
    <w:pPr>
      <w:widowControl/>
      <w:adjustRightInd w:val="0"/>
      <w:snapToGrid w:val="0"/>
      <w:spacing w:afterLines="50" w:after="156" w:line="440" w:lineRule="exact"/>
      <w:ind w:firstLineChars="0" w:firstLine="0"/>
      <w:jc w:val="center"/>
    </w:pPr>
    <w:rPr>
      <w:rFonts w:ascii="宋体" w:hAnsi="宋体" w:cs="宋体"/>
      <w:b/>
      <w:color w:val="auto"/>
      <w:szCs w:val="24"/>
      <w:shd w:val="clear" w:color="auto" w:fill="auto"/>
    </w:rPr>
  </w:style>
  <w:style w:type="paragraph" w:customStyle="1" w:styleId="222">
    <w:name w:val="正文222"/>
    <w:qFormat/>
    <w:pPr>
      <w:adjustRightInd w:val="0"/>
      <w:snapToGrid w:val="0"/>
      <w:spacing w:line="480" w:lineRule="atLeast"/>
      <w:jc w:val="center"/>
    </w:pPr>
    <w:rPr>
      <w:rFonts w:ascii="宋体"/>
      <w:snapToGrid w:val="0"/>
      <w:spacing w:val="6"/>
      <w:sz w:val="21"/>
    </w:rPr>
  </w:style>
  <w:style w:type="paragraph" w:customStyle="1" w:styleId="16">
    <w:name w:val="表题16"/>
    <w:qFormat/>
    <w:pPr>
      <w:adjustRightInd w:val="0"/>
      <w:snapToGrid w:val="0"/>
      <w:spacing w:line="360" w:lineRule="auto"/>
      <w:jc w:val="center"/>
    </w:pPr>
    <w:rPr>
      <w:rFonts w:ascii="黑体" w:eastAsia="黑体" w:hAnsi="Arial" w:cs="Arial"/>
      <w:b/>
      <w:kern w:val="2"/>
      <w:sz w:val="24"/>
      <w:szCs w:val="22"/>
    </w:rPr>
  </w:style>
  <w:style w:type="paragraph" w:customStyle="1" w:styleId="142">
    <w:name w:val="表题142"/>
    <w:qFormat/>
    <w:pPr>
      <w:adjustRightInd w:val="0"/>
      <w:snapToGrid w:val="0"/>
      <w:spacing w:line="360" w:lineRule="auto"/>
      <w:jc w:val="center"/>
    </w:pPr>
    <w:rPr>
      <w:rFonts w:ascii="黑体" w:eastAsia="黑体" w:hAnsi="Arial" w:cs="Arial"/>
      <w:b/>
      <w:kern w:val="2"/>
      <w:sz w:val="24"/>
      <w:szCs w:val="22"/>
    </w:rPr>
  </w:style>
  <w:style w:type="paragraph" w:customStyle="1" w:styleId="610">
    <w:name w:val="表格内字体61"/>
    <w:qFormat/>
    <w:pPr>
      <w:adjustRightInd w:val="0"/>
      <w:snapToGrid w:val="0"/>
      <w:jc w:val="center"/>
    </w:pPr>
    <w:rPr>
      <w:rFonts w:ascii="宋体" w:hAnsi="宋体"/>
      <w:kern w:val="2"/>
      <w:sz w:val="21"/>
      <w:szCs w:val="24"/>
    </w:rPr>
  </w:style>
  <w:style w:type="paragraph" w:customStyle="1" w:styleId="ParaChar6">
    <w:name w:val="默认段落字体 Para Char6"/>
    <w:basedOn w:val="a"/>
    <w:next w:val="a"/>
    <w:qFormat/>
    <w:pPr>
      <w:widowControl/>
      <w:adjustRightInd w:val="0"/>
      <w:snapToGrid w:val="0"/>
      <w:spacing w:line="480" w:lineRule="exact"/>
      <w:ind w:firstLineChars="0" w:firstLine="0"/>
      <w:jc w:val="left"/>
    </w:pPr>
    <w:rPr>
      <w:rFonts w:ascii="宋体" w:eastAsia="汉鼎简书宋" w:hAnsi="宋体" w:cs="宋体"/>
      <w:color w:val="auto"/>
      <w:sz w:val="28"/>
      <w:szCs w:val="24"/>
      <w:shd w:val="clear" w:color="auto" w:fill="auto"/>
    </w:rPr>
  </w:style>
  <w:style w:type="table" w:customStyle="1" w:styleId="S">
    <w:name w:val="S表格样式"/>
    <w:basedOn w:val="af4"/>
    <w:qFormat/>
    <w:pPr>
      <w:spacing w:line="240" w:lineRule="atLeast"/>
      <w:ind w:firstLine="414"/>
      <w:jc w:val="center"/>
    </w:pPr>
    <w:rPr>
      <w:rFonts w:ascii="Times New Roman" w:eastAsia="宋体" w:hAnsi="Times New Roman" w:cs="Times New Roman"/>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tblStylePr w:type="lastRow">
      <w:tblPr/>
      <w:tcPr>
        <w:tcBorders>
          <w:tl2br w:val="nil"/>
          <w:tr2bl w:val="nil"/>
        </w:tcBorders>
      </w:tcPr>
    </w:tblStylePr>
    <w:tblStylePr w:type="lastCol">
      <w:tblPr/>
      <w:tcPr>
        <w:tcBorders>
          <w:tl2br w:val="nil"/>
          <w:tr2bl w:val="nil"/>
        </w:tcBorders>
      </w:tcPr>
    </w:tblStylePr>
    <w:tblStylePr w:type="nwCell">
      <w:tblPr/>
      <w:tcPr>
        <w:tcBorders>
          <w:tl2br w:val="nil"/>
        </w:tcBorders>
      </w:tcPr>
    </w:tblStylePr>
  </w:style>
  <w:style w:type="paragraph" w:customStyle="1" w:styleId="-">
    <w:name w:val="正文-报告书"/>
    <w:link w:val="-Char"/>
    <w:qFormat/>
    <w:pPr>
      <w:widowControl w:val="0"/>
      <w:adjustRightInd w:val="0"/>
      <w:snapToGrid w:val="0"/>
      <w:spacing w:line="500" w:lineRule="exact"/>
      <w:ind w:firstLineChars="200" w:firstLine="482"/>
    </w:pPr>
    <w:rPr>
      <w:rFonts w:ascii="宋体" w:hAnsi="宋体" w:cs="宋体"/>
      <w:bCs/>
      <w:sz w:val="24"/>
      <w:szCs w:val="24"/>
    </w:rPr>
  </w:style>
  <w:style w:type="character" w:customStyle="1" w:styleId="-Char">
    <w:name w:val="正文-报告书 Char"/>
    <w:link w:val="-"/>
    <w:qFormat/>
    <w:rPr>
      <w:rFonts w:ascii="宋体" w:hAnsi="宋体" w:cs="宋体"/>
      <w:bCs/>
      <w:sz w:val="24"/>
      <w:szCs w:val="24"/>
    </w:rPr>
  </w:style>
  <w:style w:type="paragraph" w:styleId="afb">
    <w:name w:val="Revision"/>
    <w:hidden/>
    <w:uiPriority w:val="99"/>
    <w:unhideWhenUsed/>
    <w:rsid w:val="00903920"/>
    <w:rPr>
      <w:color w:val="000000"/>
      <w:sz w:val="24"/>
      <w:szCs w:val="36"/>
      <w:shd w:val="clear" w:color="auto" w:fill="FFFFFF" w:themeFill="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package" Target="embeddings/Microsoft_Visio_Drawing1.vsdx"/><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Visio_Drawing.vsdx"/><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package" Target="embeddings/Microsoft_Visio_Drawing2.vsdx"/><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CDE3F6-EE99-4FE7-B531-0FFB31CEF41D}">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89</Pages>
  <Words>9388</Words>
  <Characters>53513</Characters>
  <Application>Microsoft Office Word</Application>
  <DocSecurity>0</DocSecurity>
  <Lines>445</Lines>
  <Paragraphs>125</Paragraphs>
  <ScaleCrop>false</ScaleCrop>
  <Company/>
  <LinksUpToDate>false</LinksUpToDate>
  <CharactersWithSpaces>62776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luxysus</dc:creator>
  <cp:lastModifiedBy>yuheng lin</cp:lastModifiedBy>
  <cp:revision>55</cp:revision>
  <dcterms:created xsi:type="dcterms:W3CDTF">2024-12-20T03:43:00Z</dcterms:created>
  <dcterms:modified xsi:type="dcterms:W3CDTF">2025-01-15T07:53:00Z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A8EF8B3FDA6443CB9338A1F7556AB9BE_11</vt:lpwstr>
  </property>
</Properties>
</file>